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CD461" w14:textId="03811292" w:rsidR="004F19E8" w:rsidRPr="009F2CBD" w:rsidRDefault="004F19E8" w:rsidP="00073B0F">
      <w:pPr>
        <w:pStyle w:val="Header"/>
        <w:outlineLvl w:val="0"/>
        <w:rPr>
          <w:rStyle w:val="PageNumber"/>
          <w:rFonts w:ascii="Angsana New" w:hAnsi="Angsana New" w:cs="Angsana New"/>
          <w:b/>
          <w:bCs/>
          <w:cs/>
        </w:rPr>
      </w:pPr>
      <w:r w:rsidRPr="009F2CBD">
        <w:rPr>
          <w:rStyle w:val="PageNumber"/>
          <w:rFonts w:ascii="Angsana New" w:hAnsi="Angsana New" w:cs="Angsana New"/>
          <w:b/>
          <w:bCs/>
          <w:cs/>
        </w:rPr>
        <w:t>บริษัท ผลธัญญะ จำกัด (มหาชน) และบริษัทย่อย</w:t>
      </w:r>
    </w:p>
    <w:p w14:paraId="79CC9288" w14:textId="77777777" w:rsidR="004607FB" w:rsidRPr="006B5D46" w:rsidRDefault="004607FB" w:rsidP="00073B0F">
      <w:pPr>
        <w:outlineLvl w:val="0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b/>
          <w:bCs/>
          <w:sz w:val="28"/>
          <w:cs/>
        </w:rPr>
        <w:t>หมายเหตุประกอบงบการเงิน</w:t>
      </w:r>
    </w:p>
    <w:p w14:paraId="381E7101" w14:textId="519F3181" w:rsidR="00EF68D9" w:rsidRPr="0040355B" w:rsidRDefault="00EF68D9" w:rsidP="00EF68D9">
      <w:pPr>
        <w:tabs>
          <w:tab w:val="left" w:pos="540"/>
        </w:tabs>
        <w:outlineLvl w:val="0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b/>
          <w:bCs/>
          <w:sz w:val="28"/>
          <w:cs/>
        </w:rPr>
        <w:t>สำหรับ</w:t>
      </w:r>
      <w:r w:rsidR="00557187" w:rsidRPr="009F2CBD">
        <w:rPr>
          <w:rFonts w:ascii="Angsana New" w:hAnsi="Angsana New" w:hint="cs"/>
          <w:b/>
          <w:bCs/>
          <w:sz w:val="28"/>
          <w:cs/>
        </w:rPr>
        <w:t>ปี</w:t>
      </w:r>
      <w:r w:rsidRPr="009F2CBD">
        <w:rPr>
          <w:rFonts w:ascii="Angsana New" w:hAnsi="Angsana New"/>
          <w:b/>
          <w:bCs/>
          <w:sz w:val="28"/>
          <w:cs/>
        </w:rPr>
        <w:t>สิ้นสุดวันที่</w:t>
      </w:r>
      <w:r w:rsidRPr="009F2CBD">
        <w:rPr>
          <w:rFonts w:ascii="Angsana New" w:hAnsi="Angsana New" w:hint="cs"/>
          <w:b/>
          <w:bCs/>
          <w:sz w:val="28"/>
          <w:cs/>
        </w:rPr>
        <w:t xml:space="preserve"> </w:t>
      </w:r>
      <w:r w:rsidR="00557187">
        <w:rPr>
          <w:rFonts w:ascii="Angsana New" w:hAnsi="Angsana New"/>
          <w:b/>
          <w:bCs/>
          <w:sz w:val="28"/>
        </w:rPr>
        <w:t>31</w:t>
      </w:r>
      <w:r w:rsidRPr="009F2CBD">
        <w:rPr>
          <w:rFonts w:ascii="Angsana New" w:hAnsi="Angsana New"/>
          <w:b/>
          <w:bCs/>
          <w:sz w:val="28"/>
          <w:cs/>
        </w:rPr>
        <w:t xml:space="preserve"> </w:t>
      </w:r>
      <w:r w:rsidR="00557187" w:rsidRPr="009F2CBD">
        <w:rPr>
          <w:rFonts w:ascii="Angsana New" w:hAnsi="Angsana New" w:hint="cs"/>
          <w:b/>
          <w:bCs/>
          <w:sz w:val="28"/>
          <w:cs/>
        </w:rPr>
        <w:t>ธันวาคม</w:t>
      </w:r>
      <w:r w:rsidR="009B098C" w:rsidRPr="009F2CBD">
        <w:rPr>
          <w:rFonts w:ascii="Angsana New" w:hAnsi="Angsana New" w:hint="cs"/>
          <w:b/>
          <w:bCs/>
          <w:sz w:val="28"/>
          <w:cs/>
        </w:rPr>
        <w:t xml:space="preserve"> </w:t>
      </w:r>
      <w:r w:rsidRPr="00EF68D9">
        <w:rPr>
          <w:rFonts w:ascii="Angsana New" w:hAnsi="Angsana New"/>
          <w:b/>
          <w:bCs/>
          <w:sz w:val="28"/>
        </w:rPr>
        <w:t>25</w:t>
      </w:r>
      <w:r>
        <w:rPr>
          <w:rFonts w:ascii="Angsana New" w:hAnsi="Angsana New"/>
          <w:b/>
          <w:bCs/>
          <w:sz w:val="28"/>
        </w:rPr>
        <w:t>6</w:t>
      </w:r>
      <w:r w:rsidR="00B21EAD">
        <w:rPr>
          <w:rFonts w:ascii="Angsana New" w:hAnsi="Angsana New"/>
          <w:b/>
          <w:bCs/>
          <w:sz w:val="28"/>
        </w:rPr>
        <w:t>6</w:t>
      </w:r>
    </w:p>
    <w:p w14:paraId="02E2081C" w14:textId="77777777" w:rsidR="00DE4D36" w:rsidRPr="009F2CBD" w:rsidRDefault="00DE4D36" w:rsidP="00EE0503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</w:rPr>
      </w:pPr>
      <w:r w:rsidRPr="009F2CBD">
        <w:rPr>
          <w:rFonts w:ascii="Angsana New" w:hAnsi="Angsana New"/>
          <w:b/>
          <w:bCs/>
          <w:sz w:val="28"/>
          <w:cs/>
        </w:rPr>
        <w:t>ข้อมูลทั่วไป</w:t>
      </w:r>
    </w:p>
    <w:p w14:paraId="345DDE5C" w14:textId="00205FD0" w:rsidR="00FC0A6C" w:rsidRPr="00B3518C" w:rsidRDefault="00FC0A6C" w:rsidP="00FC0A6C">
      <w:pPr>
        <w:numPr>
          <w:ilvl w:val="1"/>
          <w:numId w:val="4"/>
        </w:numPr>
        <w:spacing w:before="120"/>
        <w:ind w:left="64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 xml:space="preserve">บริษัท ผลธัญญะ จำกัด (มหาชน) “บริษัทฯ” เป็นนิติบุคคลที่จัดตั้งขึ้นในประเทศไทยเมื่อวันที่ </w:t>
      </w:r>
      <w:r w:rsidRPr="00B3518C">
        <w:rPr>
          <w:rFonts w:ascii="Angsana New" w:hAnsi="Angsana New"/>
          <w:sz w:val="28"/>
        </w:rPr>
        <w:t xml:space="preserve">4 </w:t>
      </w:r>
      <w:r w:rsidRPr="009F2CBD">
        <w:rPr>
          <w:rFonts w:ascii="Angsana New" w:hAnsi="Angsana New"/>
          <w:sz w:val="28"/>
          <w:cs/>
        </w:rPr>
        <w:t>มกราคม</w:t>
      </w:r>
      <w:r w:rsidR="00141B1C">
        <w:rPr>
          <w:rFonts w:ascii="Angsana New" w:hAnsi="Angsana New"/>
          <w:sz w:val="28"/>
        </w:rPr>
        <w:t xml:space="preserve"> </w:t>
      </w:r>
      <w:r w:rsidRPr="00B3518C">
        <w:rPr>
          <w:rFonts w:ascii="Angsana New" w:hAnsi="Angsana New"/>
          <w:sz w:val="28"/>
        </w:rPr>
        <w:t xml:space="preserve">2504 </w:t>
      </w:r>
      <w:r w:rsidRPr="009F2CBD">
        <w:rPr>
          <w:rFonts w:ascii="Angsana New" w:hAnsi="Angsana New"/>
          <w:sz w:val="28"/>
          <w:cs/>
        </w:rPr>
        <w:t>และ</w:t>
      </w:r>
      <w:r w:rsidR="00313AFB">
        <w:rPr>
          <w:rFonts w:ascii="Angsana New" w:hAnsi="Angsana New"/>
          <w:sz w:val="28"/>
        </w:rPr>
        <w:t xml:space="preserve">       </w:t>
      </w:r>
      <w:r w:rsidRPr="009F2CBD">
        <w:rPr>
          <w:rFonts w:ascii="Angsana New" w:hAnsi="Angsana New"/>
          <w:sz w:val="28"/>
          <w:cs/>
        </w:rPr>
        <w:t xml:space="preserve">จดทะเบียนแปรสภาพเป็นบริษัทมหาชนจำกัด เมื่อวันที่ </w:t>
      </w:r>
      <w:r w:rsidRPr="00B3518C">
        <w:rPr>
          <w:rFonts w:ascii="Angsana New" w:hAnsi="Angsana New"/>
          <w:sz w:val="28"/>
        </w:rPr>
        <w:t xml:space="preserve">30 </w:t>
      </w:r>
      <w:r w:rsidRPr="009F2CBD">
        <w:rPr>
          <w:rFonts w:ascii="Angsana New" w:hAnsi="Angsana New"/>
          <w:sz w:val="28"/>
          <w:cs/>
        </w:rPr>
        <w:t>เมษายน</w:t>
      </w:r>
      <w:r w:rsidR="00141B1C">
        <w:rPr>
          <w:rFonts w:ascii="Angsana New" w:hAnsi="Angsana New"/>
          <w:sz w:val="28"/>
        </w:rPr>
        <w:t xml:space="preserve"> </w:t>
      </w:r>
      <w:r w:rsidRPr="00B3518C">
        <w:rPr>
          <w:rFonts w:ascii="Angsana New" w:hAnsi="Angsana New"/>
          <w:sz w:val="28"/>
        </w:rPr>
        <w:t>2551</w:t>
      </w:r>
      <w:r w:rsidRPr="009F2CBD">
        <w:rPr>
          <w:rFonts w:ascii="Angsana New" w:hAnsi="Angsana New"/>
          <w:sz w:val="28"/>
          <w:cs/>
        </w:rPr>
        <w:t xml:space="preserve"> และเข้าเป็นบริษัทจดทะเบียนในตลาดหลักทรัพย์ตั้งแต่วันที่ </w:t>
      </w:r>
      <w:r w:rsidRPr="00B3518C">
        <w:rPr>
          <w:rFonts w:ascii="Angsana New" w:hAnsi="Angsana New"/>
          <w:sz w:val="28"/>
        </w:rPr>
        <w:t xml:space="preserve">9 </w:t>
      </w:r>
      <w:r w:rsidRPr="009F2CBD">
        <w:rPr>
          <w:rFonts w:ascii="Angsana New" w:hAnsi="Angsana New"/>
          <w:sz w:val="28"/>
          <w:cs/>
        </w:rPr>
        <w:t xml:space="preserve">ธันวาคม </w:t>
      </w:r>
      <w:r w:rsidRPr="00B3518C">
        <w:rPr>
          <w:rFonts w:ascii="Angsana New" w:hAnsi="Angsana New"/>
          <w:sz w:val="28"/>
        </w:rPr>
        <w:t>2553</w:t>
      </w:r>
    </w:p>
    <w:p w14:paraId="10282E24" w14:textId="317C7691" w:rsidR="00FC0A6C" w:rsidRPr="00B3518C" w:rsidRDefault="00FC0A6C" w:rsidP="00FC0A6C">
      <w:pPr>
        <w:numPr>
          <w:ilvl w:val="1"/>
          <w:numId w:val="4"/>
        </w:numPr>
        <w:spacing w:before="120"/>
        <w:ind w:left="64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>บริษัท ผลธัญญะ จำกัด</w:t>
      </w:r>
      <w:r w:rsidRPr="009F2CBD">
        <w:rPr>
          <w:rFonts w:ascii="Angsana New" w:hAnsi="Angsana New" w:hint="cs"/>
          <w:sz w:val="28"/>
          <w:cs/>
        </w:rPr>
        <w:t xml:space="preserve"> </w:t>
      </w:r>
      <w:r w:rsidRPr="009F2CBD">
        <w:rPr>
          <w:rFonts w:ascii="Angsana New" w:hAnsi="Angsana New"/>
          <w:sz w:val="28"/>
          <w:cs/>
        </w:rPr>
        <w:t xml:space="preserve">(มหาชน) มีสถานที่ประกอบการ </w:t>
      </w:r>
      <w:r w:rsidR="005529C6">
        <w:rPr>
          <w:rFonts w:ascii="Angsana New" w:hAnsi="Angsana New"/>
          <w:sz w:val="28"/>
        </w:rPr>
        <w:t>3</w:t>
      </w:r>
      <w:r w:rsidRPr="009F2CBD">
        <w:rPr>
          <w:rFonts w:ascii="Angsana New" w:hAnsi="Angsana New"/>
          <w:sz w:val="28"/>
          <w:cs/>
        </w:rPr>
        <w:t xml:space="preserve"> แห่ง ดังนี้</w:t>
      </w:r>
    </w:p>
    <w:p w14:paraId="707EE6D4" w14:textId="77777777" w:rsidR="00FC0A6C" w:rsidRPr="00B3518C" w:rsidRDefault="00FC0A6C" w:rsidP="00FC0A6C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 xml:space="preserve">สำนักงานใหญ่ เลขที่ </w:t>
      </w:r>
      <w:r w:rsidRPr="00B3518C">
        <w:rPr>
          <w:rFonts w:ascii="Angsana New" w:hAnsi="Angsana New"/>
          <w:sz w:val="28"/>
        </w:rPr>
        <w:t>1</w:t>
      </w:r>
      <w:r w:rsidRPr="00E96273">
        <w:rPr>
          <w:rFonts w:ascii="Angsana New" w:hAnsi="Angsana New"/>
          <w:sz w:val="28"/>
        </w:rPr>
        <w:t>/</w:t>
      </w:r>
      <w:r w:rsidRPr="00B3518C">
        <w:rPr>
          <w:rFonts w:ascii="Angsana New" w:hAnsi="Angsana New"/>
          <w:sz w:val="28"/>
        </w:rPr>
        <w:t xml:space="preserve">11 </w:t>
      </w:r>
      <w:r w:rsidRPr="009F2CBD">
        <w:rPr>
          <w:rFonts w:ascii="Angsana New" w:hAnsi="Angsana New"/>
          <w:sz w:val="28"/>
          <w:cs/>
        </w:rPr>
        <w:t xml:space="preserve">หมู่ที่ </w:t>
      </w:r>
      <w:r w:rsidRPr="00B3518C">
        <w:rPr>
          <w:rFonts w:ascii="Angsana New" w:hAnsi="Angsana New"/>
          <w:sz w:val="28"/>
        </w:rPr>
        <w:t xml:space="preserve">3 </w:t>
      </w:r>
      <w:r w:rsidRPr="009F2CBD">
        <w:rPr>
          <w:rFonts w:ascii="Angsana New" w:hAnsi="Angsana New"/>
          <w:sz w:val="28"/>
          <w:cs/>
        </w:rPr>
        <w:t xml:space="preserve">ถนนลำลูกกา  ตำบลลาดสวาย อำเภอลำลูกกา จังหวัดปทุมธานี </w:t>
      </w:r>
    </w:p>
    <w:p w14:paraId="4F6A455B" w14:textId="77777777" w:rsidR="00FC0A6C" w:rsidRPr="00B3518C" w:rsidRDefault="00FC0A6C" w:rsidP="00FC0A6C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 xml:space="preserve">สาขาระยอง เลขที่ </w:t>
      </w:r>
      <w:r w:rsidRPr="00B3518C">
        <w:rPr>
          <w:rFonts w:ascii="Angsana New" w:hAnsi="Angsana New"/>
          <w:sz w:val="28"/>
        </w:rPr>
        <w:t>155</w:t>
      </w:r>
      <w:r w:rsidRPr="00E96273">
        <w:rPr>
          <w:rFonts w:ascii="Angsana New" w:hAnsi="Angsana New"/>
          <w:sz w:val="28"/>
        </w:rPr>
        <w:t>/</w:t>
      </w:r>
      <w:r w:rsidRPr="00B3518C">
        <w:rPr>
          <w:rFonts w:ascii="Angsana New" w:hAnsi="Angsana New"/>
          <w:sz w:val="28"/>
        </w:rPr>
        <w:t xml:space="preserve">213 </w:t>
      </w:r>
      <w:r w:rsidRPr="009F2CBD">
        <w:rPr>
          <w:rFonts w:ascii="Angsana New" w:hAnsi="Angsana New"/>
          <w:sz w:val="28"/>
          <w:cs/>
        </w:rPr>
        <w:t>ตำบลทับมา อำเภอเมืองระยอง จังหวัดระยอง</w:t>
      </w:r>
    </w:p>
    <w:p w14:paraId="3AF39517" w14:textId="7A12F420" w:rsidR="00FC0A6C" w:rsidRPr="00B3518C" w:rsidRDefault="00FC0A6C" w:rsidP="00FC0A6C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>สาขาเชียงใหม่ เลขที่</w:t>
      </w:r>
      <w:r w:rsidRPr="00B3518C">
        <w:rPr>
          <w:rFonts w:ascii="Angsana New" w:hAnsi="Angsana New"/>
          <w:sz w:val="28"/>
        </w:rPr>
        <w:t xml:space="preserve"> 47</w:t>
      </w:r>
      <w:r w:rsidRPr="00E96273">
        <w:rPr>
          <w:rFonts w:ascii="Angsana New" w:hAnsi="Angsana New"/>
          <w:sz w:val="28"/>
        </w:rPr>
        <w:t>/</w:t>
      </w:r>
      <w:r w:rsidRPr="00B3518C">
        <w:rPr>
          <w:rFonts w:ascii="Angsana New" w:hAnsi="Angsana New"/>
          <w:sz w:val="28"/>
        </w:rPr>
        <w:t>55</w:t>
      </w:r>
      <w:r w:rsidR="0007139B" w:rsidRPr="00E96273">
        <w:rPr>
          <w:rFonts w:ascii="Angsana New" w:hAnsi="Angsana New"/>
          <w:sz w:val="28"/>
        </w:rPr>
        <w:t>-</w:t>
      </w:r>
      <w:r w:rsidRPr="00B3518C">
        <w:rPr>
          <w:rFonts w:ascii="Angsana New" w:hAnsi="Angsana New"/>
          <w:sz w:val="28"/>
        </w:rPr>
        <w:t xml:space="preserve">57 </w:t>
      </w:r>
      <w:r w:rsidRPr="009F2CBD">
        <w:rPr>
          <w:rFonts w:ascii="Angsana New" w:hAnsi="Angsana New"/>
          <w:sz w:val="28"/>
          <w:cs/>
        </w:rPr>
        <w:t>ถนนโชตนา ตำบลช้างเผือก อำเภอเมืองเชียงใหม่ จังหวัดเชียงใหม่</w:t>
      </w:r>
    </w:p>
    <w:p w14:paraId="25D379F7" w14:textId="77777777" w:rsidR="00FC0A6C" w:rsidRPr="00B3518C" w:rsidRDefault="00FC0A6C" w:rsidP="00FC0A6C">
      <w:pPr>
        <w:numPr>
          <w:ilvl w:val="1"/>
          <w:numId w:val="4"/>
        </w:numPr>
        <w:spacing w:before="120"/>
        <w:ind w:left="64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>บริษัทฯ ประกอบธุรกิจซื้อมาขายไปผลิตภัณ</w:t>
      </w:r>
      <w:r w:rsidRPr="009F2CBD">
        <w:rPr>
          <w:rFonts w:ascii="Angsana New" w:hAnsi="Angsana New" w:hint="cs"/>
          <w:sz w:val="28"/>
          <w:cs/>
        </w:rPr>
        <w:t>ฑ์</w:t>
      </w:r>
      <w:r w:rsidRPr="009F2CBD">
        <w:rPr>
          <w:sz w:val="28"/>
          <w:cs/>
        </w:rPr>
        <w:t>เพื่อความปลอดภัย อาชีวอนามัย และสภาพแวดล้อมในการทำงาน ผลิตภัณฑ์เพื่อการควบคุม สภาพแวดล้อม และผลิตภัณฑ์เกี่ยวกับระบบบำบัดน้ำ</w:t>
      </w:r>
    </w:p>
    <w:p w14:paraId="3CFAC48F" w14:textId="77777777" w:rsidR="00FC0A6C" w:rsidRPr="00B3518C" w:rsidRDefault="00FC0A6C" w:rsidP="00FC0A6C">
      <w:pPr>
        <w:numPr>
          <w:ilvl w:val="1"/>
          <w:numId w:val="4"/>
        </w:numPr>
        <w:spacing w:before="120"/>
        <w:ind w:left="644"/>
        <w:jc w:val="thaiDistribute"/>
        <w:rPr>
          <w:rFonts w:ascii="Angsana New" w:hAnsi="Angsana New"/>
          <w:sz w:val="28"/>
          <w:u w:val="single"/>
        </w:rPr>
      </w:pPr>
      <w:r w:rsidRPr="009F2CBD">
        <w:rPr>
          <w:rFonts w:ascii="Angsana New" w:hAnsi="Angsana New"/>
          <w:sz w:val="28"/>
          <w:cs/>
        </w:rPr>
        <w:t xml:space="preserve">บริษัทฯ มีบริษัทย่อย </w:t>
      </w:r>
      <w:r>
        <w:rPr>
          <w:rFonts w:ascii="Angsana New" w:hAnsi="Angsana New"/>
          <w:sz w:val="28"/>
        </w:rPr>
        <w:t>4</w:t>
      </w:r>
      <w:r w:rsidRPr="009F2CBD">
        <w:rPr>
          <w:rFonts w:ascii="Angsana New" w:hAnsi="Angsana New" w:hint="cs"/>
          <w:sz w:val="28"/>
          <w:cs/>
        </w:rPr>
        <w:t xml:space="preserve"> </w:t>
      </w:r>
      <w:r w:rsidRPr="009F2CBD">
        <w:rPr>
          <w:rFonts w:ascii="Angsana New" w:hAnsi="Angsana New"/>
          <w:sz w:val="28"/>
          <w:cs/>
        </w:rPr>
        <w:t>แห่ง ดังนี้</w:t>
      </w:r>
    </w:p>
    <w:p w14:paraId="7B5374E4" w14:textId="17A65DEA" w:rsidR="00FC0A6C" w:rsidRPr="00B3518C" w:rsidRDefault="00FC0A6C" w:rsidP="00FC0A6C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  <w:u w:val="single"/>
        </w:rPr>
      </w:pPr>
      <w:r w:rsidRPr="009F2CBD">
        <w:rPr>
          <w:rFonts w:ascii="Angsana New" w:hAnsi="Angsana New"/>
          <w:sz w:val="28"/>
          <w:cs/>
        </w:rPr>
        <w:t xml:space="preserve">บริษัท พีดี เจเนซิส เอ็นจิเนียริ่ง จำกัด ซึ่งประกอบธุรกิจเกี่ยวกับระบบบำบัดน้ำ โดยบริษัทฯ ลงทุนในสัดส่วนร้อยละ </w:t>
      </w:r>
      <w:r w:rsidRPr="005A11A7">
        <w:rPr>
          <w:rFonts w:ascii="Angsana New" w:hAnsi="Angsana New"/>
          <w:sz w:val="28"/>
        </w:rPr>
        <w:t>76</w:t>
      </w:r>
      <w:r w:rsidRPr="00E96273">
        <w:rPr>
          <w:rFonts w:ascii="Angsana New" w:hAnsi="Angsana New"/>
          <w:sz w:val="28"/>
        </w:rPr>
        <w:t>.</w:t>
      </w:r>
      <w:r w:rsidRPr="005A11A7">
        <w:rPr>
          <w:rFonts w:ascii="Angsana New" w:hAnsi="Angsana New"/>
          <w:sz w:val="28"/>
        </w:rPr>
        <w:t xml:space="preserve">67 </w:t>
      </w:r>
      <w:r w:rsidRPr="009F2CBD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  <w:r w:rsidR="00806FFA">
        <w:rPr>
          <w:rFonts w:ascii="Angsana New" w:hAnsi="Angsana New"/>
          <w:sz w:val="28"/>
        </w:rPr>
        <w:t xml:space="preserve"> </w:t>
      </w:r>
      <w:r w:rsidRPr="009F2CBD">
        <w:rPr>
          <w:rFonts w:ascii="Angsana New" w:hAnsi="Angsana New" w:hint="cs"/>
          <w:sz w:val="28"/>
          <w:cs/>
        </w:rPr>
        <w:t xml:space="preserve">บริษัทย่อยดังกล่าวได้จดทะเบียนเลิกบริษัทกับกระทรวงพาณิชย์แล้วเมื่อวันที่ </w:t>
      </w:r>
      <w:r w:rsidRPr="005A11A7">
        <w:rPr>
          <w:rFonts w:ascii="Angsana New" w:hAnsi="Angsana New"/>
          <w:sz w:val="28"/>
        </w:rPr>
        <w:t xml:space="preserve">7 </w:t>
      </w:r>
      <w:r w:rsidRPr="009F2CBD">
        <w:rPr>
          <w:rFonts w:ascii="Angsana New" w:hAnsi="Angsana New" w:hint="cs"/>
          <w:sz w:val="28"/>
          <w:cs/>
        </w:rPr>
        <w:t xml:space="preserve">พฤศจิกายน </w:t>
      </w:r>
      <w:r w:rsidRPr="005A11A7">
        <w:rPr>
          <w:rFonts w:ascii="Angsana New" w:hAnsi="Angsana New"/>
          <w:sz w:val="28"/>
        </w:rPr>
        <w:t>2556</w:t>
      </w:r>
      <w:r w:rsidRPr="009F2CBD">
        <w:rPr>
          <w:rFonts w:ascii="Angsana New" w:hAnsi="Angsana New" w:hint="cs"/>
          <w:sz w:val="28"/>
          <w:cs/>
        </w:rPr>
        <w:t xml:space="preserve"> และ</w:t>
      </w:r>
      <w:r w:rsidR="00DD7285" w:rsidRPr="009F2CBD">
        <w:rPr>
          <w:rFonts w:ascii="Angsana New" w:hAnsi="Angsana New" w:hint="cs"/>
          <w:sz w:val="28"/>
          <w:cs/>
        </w:rPr>
        <w:t>ปัจจุบันบริษัทย่อยดังกล่าวอยู่ในสถานะเป็นบริษัทร้าง</w:t>
      </w:r>
    </w:p>
    <w:p w14:paraId="4BB851F4" w14:textId="68F79642" w:rsidR="00FC0A6C" w:rsidRDefault="00FC0A6C" w:rsidP="00FC0A6C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 xml:space="preserve">บริษัท ผล พาลาเดียม จำกัด ซึ่งได้จดทะเบียนจัดตั้งกับกระทรวงพาณิชย์เมื่อวันที่ </w:t>
      </w:r>
      <w:r w:rsidRPr="005A11A7">
        <w:rPr>
          <w:rFonts w:ascii="Angsana New" w:hAnsi="Angsana New"/>
          <w:sz w:val="28"/>
        </w:rPr>
        <w:t xml:space="preserve">22 </w:t>
      </w:r>
      <w:r w:rsidRPr="009F2CBD">
        <w:rPr>
          <w:rFonts w:ascii="Angsana New" w:hAnsi="Angsana New"/>
          <w:sz w:val="28"/>
          <w:cs/>
        </w:rPr>
        <w:t xml:space="preserve">มกราคม </w:t>
      </w:r>
      <w:r w:rsidRPr="005A11A7">
        <w:rPr>
          <w:rFonts w:ascii="Angsana New" w:hAnsi="Angsana New"/>
          <w:sz w:val="28"/>
        </w:rPr>
        <w:t>2556</w:t>
      </w:r>
      <w:r w:rsidRPr="009F2CBD">
        <w:rPr>
          <w:rFonts w:ascii="Angsana New" w:hAnsi="Angsana New" w:hint="cs"/>
          <w:sz w:val="28"/>
          <w:cs/>
        </w:rPr>
        <w:t xml:space="preserve"> เพื่อ</w:t>
      </w:r>
      <w:r w:rsidRPr="009F2CBD">
        <w:rPr>
          <w:rFonts w:ascii="Angsana New" w:hAnsi="Angsana New"/>
          <w:sz w:val="28"/>
          <w:cs/>
        </w:rPr>
        <w:t>ประกอบธุรกิจในการรับประมูลงาน</w:t>
      </w:r>
      <w:r w:rsidRPr="009F2CBD">
        <w:rPr>
          <w:rFonts w:ascii="Angsana New" w:hAnsi="Angsana New" w:hint="cs"/>
          <w:sz w:val="28"/>
          <w:cs/>
        </w:rPr>
        <w:t>และขายสินค้าให้</w:t>
      </w:r>
      <w:r w:rsidRPr="009F2CBD">
        <w:rPr>
          <w:rFonts w:ascii="Angsana New" w:hAnsi="Angsana New"/>
          <w:sz w:val="28"/>
          <w:cs/>
        </w:rPr>
        <w:t>กับหน่วยงานราชการ</w:t>
      </w:r>
      <w:r w:rsidRPr="009F2CBD">
        <w:rPr>
          <w:rFonts w:ascii="Angsana New" w:hAnsi="Angsana New" w:hint="cs"/>
          <w:sz w:val="28"/>
          <w:cs/>
        </w:rPr>
        <w:t>เกี่ยวกับสินค้าอาชีวอนามัยและสิ่งแวดล้อม</w:t>
      </w:r>
      <w:r w:rsidRPr="009F2CBD">
        <w:rPr>
          <w:rFonts w:ascii="Angsana New" w:hAnsi="Angsana New"/>
          <w:sz w:val="28"/>
          <w:cs/>
        </w:rPr>
        <w:t xml:space="preserve"> โดยบริษัทฯ ลงทุนในสัดส่วนร้อยละ </w:t>
      </w:r>
      <w:r w:rsidRPr="005A11A7">
        <w:rPr>
          <w:rFonts w:ascii="Angsana New" w:hAnsi="Angsana New"/>
          <w:sz w:val="28"/>
        </w:rPr>
        <w:t>99</w:t>
      </w:r>
      <w:r w:rsidRPr="00E96273">
        <w:rPr>
          <w:rFonts w:ascii="Angsana New" w:hAnsi="Angsana New"/>
          <w:sz w:val="28"/>
        </w:rPr>
        <w:t>.</w:t>
      </w:r>
      <w:r w:rsidRPr="005A11A7">
        <w:rPr>
          <w:rFonts w:ascii="Angsana New" w:hAnsi="Angsana New"/>
          <w:sz w:val="28"/>
        </w:rPr>
        <w:t xml:space="preserve">99 </w:t>
      </w:r>
      <w:r w:rsidRPr="009F2CBD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</w:p>
    <w:p w14:paraId="7B82F020" w14:textId="29EAA255" w:rsidR="00F7372D" w:rsidRDefault="00FC0A6C" w:rsidP="00F7372D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 w:hint="cs"/>
          <w:sz w:val="28"/>
          <w:cs/>
        </w:rPr>
        <w:t xml:space="preserve">บริษัท ผลธัญญะ </w:t>
      </w:r>
      <w:r w:rsidRPr="009F2CBD">
        <w:rPr>
          <w:rFonts w:ascii="Angsana New" w:hAnsi="Angsana New"/>
          <w:sz w:val="28"/>
          <w:cs/>
        </w:rPr>
        <w:t>(</w:t>
      </w:r>
      <w:r w:rsidRPr="009F2CBD">
        <w:rPr>
          <w:rFonts w:ascii="Angsana New" w:hAnsi="Angsana New" w:hint="cs"/>
          <w:sz w:val="28"/>
          <w:cs/>
        </w:rPr>
        <w:t>แคมโบเดีย</w:t>
      </w:r>
      <w:r w:rsidRPr="009F2CBD">
        <w:rPr>
          <w:rFonts w:ascii="Angsana New" w:hAnsi="Angsana New"/>
          <w:sz w:val="28"/>
          <w:cs/>
        </w:rPr>
        <w:t>)</w:t>
      </w:r>
      <w:r w:rsidRPr="009F2CBD">
        <w:rPr>
          <w:rFonts w:ascii="Angsana New" w:hAnsi="Angsana New" w:hint="cs"/>
          <w:sz w:val="28"/>
          <w:cs/>
        </w:rPr>
        <w:t xml:space="preserve"> จำกัด </w:t>
      </w:r>
      <w:r w:rsidRPr="009F2CBD">
        <w:rPr>
          <w:rFonts w:ascii="Angsana New" w:hAnsi="Angsana New"/>
          <w:sz w:val="28"/>
          <w:cs/>
        </w:rPr>
        <w:t>ซึ่งได้จดทะเบียนจัดตั้งกับกระทรวงพาณิชย์</w:t>
      </w:r>
      <w:r w:rsidRPr="009F2CBD">
        <w:rPr>
          <w:rFonts w:ascii="Angsana New" w:hAnsi="Angsana New" w:hint="cs"/>
          <w:sz w:val="28"/>
          <w:cs/>
        </w:rPr>
        <w:t>ของประเทศกัมพูชา</w:t>
      </w:r>
      <w:r w:rsidRPr="009F2CBD">
        <w:rPr>
          <w:rFonts w:ascii="Angsana New" w:hAnsi="Angsana New"/>
          <w:sz w:val="28"/>
          <w:cs/>
        </w:rPr>
        <w:t>เมื่อ</w:t>
      </w:r>
      <w:r w:rsidRPr="009F2CBD">
        <w:rPr>
          <w:rFonts w:ascii="Angsana New" w:hAnsi="Angsana New" w:hint="cs"/>
          <w:sz w:val="28"/>
          <w:cs/>
        </w:rPr>
        <w:t xml:space="preserve">        วันที่</w:t>
      </w:r>
      <w:r w:rsidRPr="006535A8">
        <w:rPr>
          <w:rFonts w:ascii="Angsana New" w:hAnsi="Angsana New"/>
          <w:sz w:val="28"/>
        </w:rPr>
        <w:t xml:space="preserve"> 5 </w:t>
      </w:r>
      <w:r w:rsidRPr="009F2CBD">
        <w:rPr>
          <w:rFonts w:ascii="Angsana New" w:hAnsi="Angsana New" w:hint="cs"/>
          <w:sz w:val="28"/>
          <w:cs/>
        </w:rPr>
        <w:t xml:space="preserve">กันยายน </w:t>
      </w:r>
      <w:r w:rsidRPr="006535A8">
        <w:rPr>
          <w:rFonts w:ascii="Angsana New" w:hAnsi="Angsana New"/>
          <w:sz w:val="28"/>
        </w:rPr>
        <w:t xml:space="preserve">2556 </w:t>
      </w:r>
      <w:r w:rsidRPr="009F2CBD">
        <w:rPr>
          <w:rFonts w:ascii="Angsana New" w:hAnsi="Angsana New" w:hint="cs"/>
          <w:sz w:val="28"/>
          <w:cs/>
        </w:rPr>
        <w:t>ป</w:t>
      </w:r>
      <w:r w:rsidRPr="009F2CBD">
        <w:rPr>
          <w:rFonts w:ascii="Angsana New" w:hAnsi="Angsana New"/>
          <w:sz w:val="28"/>
          <w:cs/>
        </w:rPr>
        <w:t>ระกอบธุรกิจ</w:t>
      </w:r>
      <w:r w:rsidRPr="009F2CBD">
        <w:rPr>
          <w:rFonts w:ascii="Angsana New" w:hAnsi="Angsana New" w:hint="cs"/>
          <w:sz w:val="28"/>
          <w:cs/>
        </w:rPr>
        <w:t xml:space="preserve">ในการจำหน่ายอุปกรณ์และระบบบำบัดน้ำเพื่ออุปโภคบริโภค และสัมปทานน้ำประปาเพื่อชุมชนในประเทศกัมพูชา </w:t>
      </w:r>
      <w:r w:rsidRPr="009F2CBD">
        <w:rPr>
          <w:rFonts w:ascii="Angsana New" w:hAnsi="Angsana New"/>
          <w:sz w:val="28"/>
          <w:cs/>
        </w:rPr>
        <w:t>โดยบริษัทฯ ลงทุนในสัดส่วนร้อยล</w:t>
      </w:r>
      <w:r w:rsidRPr="009F2CBD">
        <w:rPr>
          <w:rFonts w:ascii="Angsana New" w:hAnsi="Angsana New" w:hint="cs"/>
          <w:sz w:val="28"/>
          <w:cs/>
        </w:rPr>
        <w:t xml:space="preserve">ะ </w:t>
      </w:r>
      <w:r w:rsidRPr="006535A8">
        <w:rPr>
          <w:rFonts w:ascii="Angsana New" w:hAnsi="Angsana New"/>
          <w:sz w:val="28"/>
        </w:rPr>
        <w:t xml:space="preserve">100 </w:t>
      </w:r>
      <w:r w:rsidRPr="009F2CBD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  <w:r w:rsidR="002A7E30" w:rsidRPr="009F2CBD">
        <w:rPr>
          <w:rFonts w:ascii="Angsana New" w:hAnsi="Angsana New"/>
          <w:sz w:val="28"/>
          <w:cs/>
        </w:rPr>
        <w:t xml:space="preserve"> </w:t>
      </w:r>
      <w:r w:rsidR="002A7E30" w:rsidRPr="009F2CBD">
        <w:rPr>
          <w:rFonts w:ascii="Angsana New" w:hAnsi="Angsana New" w:hint="cs"/>
          <w:sz w:val="28"/>
          <w:cs/>
        </w:rPr>
        <w:t>ปัจจุบันบริษัทย่อยดังกล่าวได้หยุดการดำเนิน</w:t>
      </w:r>
      <w:r w:rsidR="00950D99" w:rsidRPr="009F2CBD">
        <w:rPr>
          <w:rFonts w:ascii="Angsana New" w:hAnsi="Angsana New" w:hint="cs"/>
          <w:sz w:val="28"/>
          <w:cs/>
        </w:rPr>
        <w:t>ธุรกิจ</w:t>
      </w:r>
      <w:r w:rsidR="00977B6A" w:rsidRPr="009F2CBD">
        <w:rPr>
          <w:rFonts w:ascii="Angsana New" w:hAnsi="Angsana New" w:hint="cs"/>
          <w:sz w:val="28"/>
          <w:cs/>
        </w:rPr>
        <w:t>และอยู่ระหว่าง</w:t>
      </w:r>
      <w:r w:rsidR="00652ADA" w:rsidRPr="009F2CBD">
        <w:rPr>
          <w:rFonts w:ascii="Angsana New" w:hAnsi="Angsana New" w:hint="cs"/>
          <w:sz w:val="28"/>
          <w:cs/>
        </w:rPr>
        <w:t>รอดำเนินการ</w:t>
      </w:r>
      <w:r w:rsidR="002F1DC2">
        <w:rPr>
          <w:rFonts w:ascii="Angsana New" w:hAnsi="Angsana New"/>
          <w:sz w:val="28"/>
        </w:rPr>
        <w:br/>
      </w:r>
      <w:r w:rsidR="00652ADA" w:rsidRPr="009F2CBD">
        <w:rPr>
          <w:rFonts w:ascii="Angsana New" w:hAnsi="Angsana New" w:hint="cs"/>
          <w:sz w:val="28"/>
          <w:cs/>
        </w:rPr>
        <w:t>เลิกบริษัท</w:t>
      </w:r>
    </w:p>
    <w:p w14:paraId="479B63A2" w14:textId="29625DD6" w:rsidR="00FC0A6C" w:rsidRPr="00F7372D" w:rsidRDefault="00FC5DCD" w:rsidP="00F7372D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>บริษัท ผล วอเตอร์ จำกัด ซึ่งได้จดทะเบียนจัดตั้</w:t>
      </w:r>
      <w:r w:rsidR="007C2620" w:rsidRPr="009F2CBD">
        <w:rPr>
          <w:rFonts w:ascii="Angsana New" w:hAnsi="Angsana New"/>
          <w:sz w:val="28"/>
          <w:cs/>
        </w:rPr>
        <w:t xml:space="preserve">งกับกระทรวงพาณิชย์เมื่อวันที่ </w:t>
      </w:r>
      <w:r w:rsidR="007C2620" w:rsidRPr="00F7372D">
        <w:rPr>
          <w:rFonts w:ascii="Angsana New" w:hAnsi="Angsana New"/>
          <w:sz w:val="28"/>
        </w:rPr>
        <w:t>17</w:t>
      </w:r>
      <w:r w:rsidR="00E5272E" w:rsidRPr="009F2CBD">
        <w:rPr>
          <w:rFonts w:ascii="Angsana New" w:hAnsi="Angsana New"/>
          <w:sz w:val="28"/>
          <w:cs/>
        </w:rPr>
        <w:t xml:space="preserve"> มีนาคม</w:t>
      </w:r>
      <w:r w:rsidRPr="009F2CBD">
        <w:rPr>
          <w:rFonts w:ascii="Angsana New" w:hAnsi="Angsana New"/>
          <w:sz w:val="28"/>
          <w:cs/>
        </w:rPr>
        <w:t xml:space="preserve"> </w:t>
      </w:r>
      <w:r w:rsidR="007C2620" w:rsidRPr="00F7372D">
        <w:rPr>
          <w:rFonts w:ascii="Angsana New" w:hAnsi="Angsana New"/>
          <w:sz w:val="28"/>
        </w:rPr>
        <w:t>2557</w:t>
      </w:r>
      <w:r w:rsidRPr="009F2CBD">
        <w:rPr>
          <w:rFonts w:ascii="Angsana New" w:hAnsi="Angsana New"/>
          <w:sz w:val="28"/>
          <w:cs/>
        </w:rPr>
        <w:t xml:space="preserve">                             เพื่อประกอบธุรกิจผลิต ออกแบบ  ก่อสร้าง และจำหน่ายระบบเครื่องจักรและวัสดุอุปกรณ์เกี่ยวกับ</w:t>
      </w:r>
      <w:r w:rsidR="002F1DC2">
        <w:rPr>
          <w:rFonts w:ascii="Angsana New" w:hAnsi="Angsana New"/>
          <w:sz w:val="28"/>
        </w:rPr>
        <w:br/>
      </w:r>
      <w:r w:rsidRPr="009F2CBD">
        <w:rPr>
          <w:rFonts w:ascii="Angsana New" w:hAnsi="Angsana New"/>
          <w:sz w:val="28"/>
          <w:cs/>
        </w:rPr>
        <w:t>ระบบบำบัดน้ำโดยบริษัทฯ ลงทุนในสัดส่ว</w:t>
      </w:r>
      <w:r w:rsidR="007C2620" w:rsidRPr="009F2CBD">
        <w:rPr>
          <w:rFonts w:ascii="Angsana New" w:hAnsi="Angsana New"/>
          <w:sz w:val="28"/>
          <w:cs/>
        </w:rPr>
        <w:t xml:space="preserve">นร้อยละ </w:t>
      </w:r>
      <w:r w:rsidR="007C2620" w:rsidRPr="00F7372D">
        <w:rPr>
          <w:rFonts w:ascii="Angsana New" w:hAnsi="Angsana New"/>
          <w:sz w:val="28"/>
        </w:rPr>
        <w:t>99</w:t>
      </w:r>
      <w:r w:rsidR="007C2620" w:rsidRPr="00E96273">
        <w:rPr>
          <w:rFonts w:ascii="Angsana New" w:hAnsi="Angsana New"/>
          <w:sz w:val="28"/>
        </w:rPr>
        <w:t>.</w:t>
      </w:r>
      <w:r w:rsidR="007C2620" w:rsidRPr="00F7372D">
        <w:rPr>
          <w:rFonts w:ascii="Angsana New" w:hAnsi="Angsana New"/>
          <w:sz w:val="28"/>
        </w:rPr>
        <w:t>99</w:t>
      </w:r>
      <w:r w:rsidRPr="009F2CBD">
        <w:rPr>
          <w:rFonts w:ascii="Angsana New" w:hAnsi="Angsana New"/>
          <w:sz w:val="28"/>
          <w:cs/>
        </w:rPr>
        <w:t xml:space="preserve"> ของทุนจดทะเบียนของบริษัทย่อยดังกล่าว </w:t>
      </w:r>
    </w:p>
    <w:p w14:paraId="366948E0" w14:textId="04BC77FD" w:rsidR="00864463" w:rsidRDefault="00FC0A6C" w:rsidP="00864463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  <w:u w:val="single"/>
        </w:rPr>
      </w:pPr>
      <w:r w:rsidRPr="009F2CBD">
        <w:rPr>
          <w:rFonts w:ascii="Angsana New" w:hAnsi="Angsana New"/>
          <w:sz w:val="28"/>
          <w:cs/>
        </w:rPr>
        <w:t>ผู้ถือหุ้นรายใหญ่ของบริษัทฯ คือ ตระกูลหวังธำรงและจารุตั้งตรง</w:t>
      </w:r>
    </w:p>
    <w:p w14:paraId="4D53C4E8" w14:textId="77777777" w:rsidR="00E96273" w:rsidRDefault="00E96273" w:rsidP="00E96273">
      <w:pPr>
        <w:spacing w:before="120"/>
        <w:jc w:val="thaiDistribute"/>
        <w:rPr>
          <w:rFonts w:ascii="Angsana New" w:hAnsi="Angsana New"/>
          <w:sz w:val="28"/>
          <w:u w:val="single"/>
        </w:rPr>
      </w:pPr>
    </w:p>
    <w:p w14:paraId="21B5CFA3" w14:textId="77777777" w:rsidR="00E96273" w:rsidRDefault="00E96273" w:rsidP="00E96273">
      <w:pPr>
        <w:spacing w:before="120"/>
        <w:jc w:val="thaiDistribute"/>
        <w:rPr>
          <w:rFonts w:ascii="Angsana New" w:hAnsi="Angsana New"/>
          <w:sz w:val="28"/>
          <w:u w:val="single"/>
        </w:rPr>
      </w:pPr>
    </w:p>
    <w:p w14:paraId="56EB5B42" w14:textId="77777777" w:rsidR="00E96273" w:rsidRPr="00E96273" w:rsidRDefault="00E96273" w:rsidP="00E96273">
      <w:pPr>
        <w:spacing w:before="120"/>
        <w:jc w:val="thaiDistribute"/>
        <w:rPr>
          <w:rFonts w:ascii="Angsana New" w:hAnsi="Angsana New"/>
          <w:sz w:val="28"/>
          <w:u w:val="single"/>
        </w:rPr>
      </w:pPr>
    </w:p>
    <w:p w14:paraId="17BFAC46" w14:textId="77777777" w:rsidR="00F92004" w:rsidRDefault="00F92004" w:rsidP="00E345CB">
      <w:pPr>
        <w:numPr>
          <w:ilvl w:val="0"/>
          <w:numId w:val="1"/>
        </w:numPr>
        <w:tabs>
          <w:tab w:val="clear" w:pos="360"/>
        </w:tabs>
        <w:spacing w:before="100" w:beforeAutospacing="1"/>
        <w:ind w:left="289" w:hanging="289"/>
        <w:rPr>
          <w:rFonts w:asciiTheme="majorBidi" w:hAnsiTheme="majorBidi" w:cstheme="majorBidi"/>
          <w:b/>
          <w:bCs/>
          <w:sz w:val="28"/>
        </w:rPr>
      </w:pPr>
      <w:r w:rsidRPr="009F2CBD">
        <w:rPr>
          <w:rFonts w:asciiTheme="majorBidi" w:hAnsiTheme="majorBidi" w:cstheme="majorBidi"/>
          <w:b/>
          <w:bCs/>
          <w:sz w:val="28"/>
          <w:cs/>
        </w:rPr>
        <w:lastRenderedPageBreak/>
        <w:t>เกณฑ์</w:t>
      </w:r>
      <w:r w:rsidRPr="009F2CBD">
        <w:rPr>
          <w:rFonts w:asciiTheme="majorBidi" w:hAnsiTheme="majorBidi" w:cstheme="majorBidi" w:hint="cs"/>
          <w:b/>
          <w:bCs/>
          <w:sz w:val="28"/>
          <w:cs/>
        </w:rPr>
        <w:t>ใน</w:t>
      </w:r>
      <w:r w:rsidRPr="009F2CBD">
        <w:rPr>
          <w:rFonts w:asciiTheme="majorBidi" w:hAnsiTheme="majorBidi" w:cstheme="majorBidi"/>
          <w:b/>
          <w:bCs/>
          <w:sz w:val="28"/>
          <w:cs/>
        </w:rPr>
        <w:t>การ</w:t>
      </w:r>
      <w:r w:rsidRPr="009F2CBD">
        <w:rPr>
          <w:rFonts w:asciiTheme="majorBidi" w:hAnsiTheme="majorBidi" w:cstheme="majorBidi" w:hint="cs"/>
          <w:b/>
          <w:bCs/>
          <w:sz w:val="28"/>
          <w:cs/>
        </w:rPr>
        <w:t>จัดทำ</w:t>
      </w:r>
      <w:r w:rsidRPr="009F2CBD">
        <w:rPr>
          <w:rFonts w:asciiTheme="majorBidi" w:hAnsiTheme="majorBidi" w:cstheme="majorBidi"/>
          <w:b/>
          <w:bCs/>
          <w:sz w:val="28"/>
          <w:cs/>
        </w:rPr>
        <w:t>งบการเงิน</w:t>
      </w:r>
    </w:p>
    <w:p w14:paraId="2F40A81D" w14:textId="77777777" w:rsidR="00557187" w:rsidRPr="00557187" w:rsidRDefault="00557187" w:rsidP="00BD7D58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งบการเงินนี้จัดทำขึ้นตามมาตรฐานการรายงานทางการเงินไทย (“มาตรฐานการรายงานทางการเงิน”) รวมถึงการตีความและแนวปฏิบัติทางการบัญชีที่ประกาศใช้โดยสภาวิชาชีพบัญชีฯ (“สภาวิชาชีพบัญชี”) และกฎระเบียบและประกาศคณะกรรมการกำกับหลักทรัพย์และตลาดหลักทรัพย์ที่เกี่ยวข้อง</w:t>
      </w:r>
    </w:p>
    <w:p w14:paraId="5E7E313B" w14:textId="10B7C9D0" w:rsidR="00557187" w:rsidRDefault="00557187" w:rsidP="00BD7D58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 xml:space="preserve">การแสดงรายการในงบการเงิน ได้ทำขึ้นเพื่อให้เป็นไปตามข้อกำหนดในประกาศกรมพัฒนาธุรกิจการค้าลงวันที่ </w:t>
      </w:r>
      <w:r w:rsidR="00950D99" w:rsidRPr="00F30C7B">
        <w:rPr>
          <w:rFonts w:asciiTheme="majorBidi" w:hAnsiTheme="majorBidi" w:cstheme="majorBidi"/>
          <w:sz w:val="28"/>
        </w:rPr>
        <w:t>26</w:t>
      </w:r>
      <w:r w:rsidR="00950D99" w:rsidRPr="009F2CBD">
        <w:rPr>
          <w:rFonts w:asciiTheme="majorBidi" w:hAnsiTheme="majorBidi" w:cstheme="majorBidi" w:hint="cs"/>
          <w:sz w:val="28"/>
          <w:cs/>
        </w:rPr>
        <w:t xml:space="preserve"> ธันวาคม</w:t>
      </w:r>
      <w:r w:rsidR="00950D99" w:rsidRPr="00F30C7B">
        <w:rPr>
          <w:rFonts w:asciiTheme="majorBidi" w:hAnsiTheme="majorBidi" w:cstheme="majorBidi"/>
          <w:sz w:val="28"/>
        </w:rPr>
        <w:t>2562</w:t>
      </w:r>
      <w:r w:rsidRPr="009F2CBD">
        <w:rPr>
          <w:rFonts w:asciiTheme="majorBidi" w:hAnsiTheme="majorBidi" w:cstheme="majorBidi"/>
          <w:sz w:val="28"/>
          <w:cs/>
        </w:rPr>
        <w:t xml:space="preserve"> ออกตาม</w:t>
      </w:r>
      <w:r w:rsidR="00E5272E" w:rsidRPr="009F2CBD">
        <w:rPr>
          <w:rFonts w:asciiTheme="majorBidi" w:hAnsiTheme="majorBidi" w:cstheme="majorBidi"/>
          <w:sz w:val="28"/>
          <w:cs/>
        </w:rPr>
        <w:t>ความในพระราชบัญญัติการบัญชี</w:t>
      </w:r>
      <w:r w:rsidRPr="009F2CBD">
        <w:rPr>
          <w:rFonts w:asciiTheme="majorBidi" w:hAnsiTheme="majorBidi" w:cstheme="majorBidi"/>
          <w:sz w:val="28"/>
          <w:cs/>
        </w:rPr>
        <w:t xml:space="preserve"> </w:t>
      </w:r>
      <w:r w:rsidR="00E30004" w:rsidRPr="009F2CBD">
        <w:rPr>
          <w:rFonts w:asciiTheme="majorBidi" w:hAnsiTheme="majorBidi" w:cstheme="majorBidi" w:hint="cs"/>
          <w:sz w:val="28"/>
          <w:cs/>
        </w:rPr>
        <w:t>พ</w:t>
      </w:r>
      <w:r w:rsidR="00E30004">
        <w:rPr>
          <w:rFonts w:asciiTheme="majorBidi" w:hAnsiTheme="majorBidi" w:cstheme="majorBidi"/>
          <w:sz w:val="28"/>
        </w:rPr>
        <w:t>.</w:t>
      </w:r>
      <w:r w:rsidR="00E30004" w:rsidRPr="009F2CBD">
        <w:rPr>
          <w:rFonts w:asciiTheme="majorBidi" w:hAnsiTheme="majorBidi" w:cstheme="majorBidi" w:hint="cs"/>
          <w:sz w:val="28"/>
          <w:cs/>
        </w:rPr>
        <w:t>ศ</w:t>
      </w:r>
      <w:r w:rsidR="00E30004">
        <w:rPr>
          <w:rFonts w:asciiTheme="majorBidi" w:hAnsiTheme="majorBidi" w:cstheme="majorBidi"/>
          <w:sz w:val="28"/>
        </w:rPr>
        <w:t xml:space="preserve">. </w:t>
      </w:r>
      <w:r w:rsidRPr="00F30C7B">
        <w:rPr>
          <w:rFonts w:asciiTheme="majorBidi" w:hAnsiTheme="majorBidi" w:cstheme="majorBidi"/>
          <w:sz w:val="28"/>
        </w:rPr>
        <w:t>2543</w:t>
      </w:r>
    </w:p>
    <w:p w14:paraId="0AB4FD35" w14:textId="77777777" w:rsidR="002B72AA" w:rsidRDefault="002B72AA" w:rsidP="00255CBD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/>
          <w:sz w:val="28"/>
        </w:rPr>
      </w:pPr>
      <w:r w:rsidRPr="009F2CBD">
        <w:rPr>
          <w:rFonts w:asciiTheme="majorBidi" w:hAnsiTheme="majorBidi"/>
          <w:sz w:val="28"/>
          <w:cs/>
        </w:rPr>
        <w:t>งบการเงินของบริษัทฯ ได้จัดทำเป็นภาษาไทย และมีหน่วยเงินตราเป็นบาท ซึ่งการจัดทำงบการเงินดังกล่าวเป็นไปตามวัตถุประสงค์ของการจัดทำรายงานในประเทศ ดังนั้นเพื่อความสะดวกของผู้อ่านงบการเงินที่ไม่คุ้นเคยกับภาษาไทย บริษัทฯ ได้จัดทำงบการเงินฉบับภาษาอังกฤษขึ้นโดยแปลจากงบการเงินฉบับภาษาไทย</w:t>
      </w:r>
    </w:p>
    <w:p w14:paraId="3A64E664" w14:textId="5C628ACE" w:rsidR="00255CBD" w:rsidRPr="00255CBD" w:rsidRDefault="00255CBD" w:rsidP="00255CBD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งบการเงินนี้ได้จัดทำขึ้นโดยใช้เกณฑ์ราคาทุนเดิม เว้นแต่จะได้เปิดเผยเป็นอย่างอื่นในนโยบายการบัญชี</w:t>
      </w:r>
    </w:p>
    <w:p w14:paraId="1266896C" w14:textId="68127CA8" w:rsidR="004C7FEB" w:rsidRPr="009F2CBD" w:rsidRDefault="00557187" w:rsidP="004A260A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z w:val="28"/>
          <w:cs/>
        </w:rPr>
      </w:pPr>
      <w:r w:rsidRPr="009F2CBD">
        <w:rPr>
          <w:rFonts w:asciiTheme="majorBidi" w:hAnsiTheme="majorBidi" w:cstheme="majorBidi"/>
          <w:sz w:val="28"/>
          <w:cs/>
        </w:rPr>
        <w:t>ในการจัดทำงบการเงินให้เป็นไปตามมาตรฐานการรายงานทางการเงิน ผู้บริหารต้องใช้การประมาณและข้อสมมติฐานหลายประการ ซึ่งมีผลกระทบต่อการกำหนดนโยบายและการรายงานจำนวนเงินที่เกี่ยวกับ สินทรัพย์ หนี้สิน รายได้ และค่าใช้จ่าย การประมาณและข้อสมมติฐานมาจากประสบการณ์ในอดีต และปัจจัยต่าง ๆ ที่ผู้บริหารมีความเชื่อมั่นอย่างสมเหตุสมผลภายใต้สภาวการณ์แวดล้อมนั้นซึ่งไม่อาจอาศัยข้อมูลจากแหล่งอื่นและนำไปสู่การตัดสินใจเกี่ยวกับการกำหนดจำนวนสินทรัพย์และหนี้สินนั้น ๆ ดังนั้นผลที่เกิดขึ้นจริงจากการตั้งข้อสมมติฐานต่อมูลค่าตามบัญชีของสินทรัพย์และหนี้สินอาจแตกต่างไปจากที่ประมาณไว้</w:t>
      </w:r>
    </w:p>
    <w:p w14:paraId="699ECDC7" w14:textId="77777777" w:rsidR="00920F9D" w:rsidRDefault="00557187" w:rsidP="00BD7D58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ประมาณการและข้อสมมติฐานที่ใช้ในการจัดทำงบการเงินจะได้รับการทบทวนอย่างสม่ำเสมอ การปรับประมาณการทางบัญชีจะบันทึกในงวดบัญชีที่การประมาณการดังกล่าวได้รับการทบทวน หากการปรับประมาณการกระทบเฉพาะงวดนั้น ๆ และจะบันทึกในงวดที่ปรับและงวดในอนาคต หากการปรับประมาณการกระทบทั้งงวดปัจจุบันและอนาคต</w:t>
      </w:r>
    </w:p>
    <w:p w14:paraId="179A9D4C" w14:textId="77777777" w:rsidR="00557187" w:rsidRDefault="00557187" w:rsidP="009F4AF7">
      <w:pPr>
        <w:pStyle w:val="ListParagraph"/>
        <w:spacing w:before="120"/>
        <w:ind w:left="284"/>
        <w:jc w:val="thaiDistribute"/>
        <w:rPr>
          <w:rFonts w:asciiTheme="majorBidi" w:hAnsiTheme="majorBidi" w:cstheme="majorBidi"/>
          <w:b/>
          <w:bCs/>
          <w:sz w:val="28"/>
        </w:rPr>
      </w:pPr>
      <w:r w:rsidRPr="009F2CBD">
        <w:rPr>
          <w:rFonts w:asciiTheme="majorBidi" w:hAnsiTheme="majorBidi" w:cstheme="majorBidi"/>
          <w:b/>
          <w:bCs/>
          <w:cs/>
        </w:rPr>
        <w:t>เกณฑ์</w:t>
      </w:r>
      <w:r w:rsidRPr="009F2CBD">
        <w:rPr>
          <w:rFonts w:asciiTheme="majorBidi" w:hAnsiTheme="majorBidi" w:cstheme="majorBidi"/>
          <w:b/>
          <w:bCs/>
          <w:sz w:val="28"/>
          <w:cs/>
        </w:rPr>
        <w:t>การจัดทำงบการเงินรวม</w:t>
      </w:r>
    </w:p>
    <w:p w14:paraId="219128C7" w14:textId="77777777" w:rsidR="00557187" w:rsidRPr="009F2CBD" w:rsidRDefault="00557187" w:rsidP="009F4AF7">
      <w:pPr>
        <w:pStyle w:val="ListParagraph"/>
        <w:numPr>
          <w:ilvl w:val="0"/>
          <w:numId w:val="26"/>
        </w:numPr>
        <w:spacing w:before="120"/>
        <w:ind w:left="567" w:hanging="283"/>
        <w:jc w:val="thaiDistribute"/>
        <w:rPr>
          <w:rFonts w:asciiTheme="majorBidi" w:hAnsiTheme="majorBidi" w:cstheme="majorBidi"/>
          <w:sz w:val="28"/>
          <w:cs/>
        </w:rPr>
      </w:pPr>
      <w:r w:rsidRPr="009F2CBD">
        <w:rPr>
          <w:rFonts w:asciiTheme="majorBidi" w:hAnsiTheme="majorBidi" w:cstheme="majorBidi"/>
          <w:b/>
          <w:sz w:val="28"/>
          <w:cs/>
        </w:rPr>
        <w:t xml:space="preserve">งบการเงินรวม ได้รวมงบการเงินของบริษัท </w:t>
      </w:r>
      <w:r w:rsidRPr="009F2CBD">
        <w:rPr>
          <w:rFonts w:asciiTheme="majorBidi" w:hAnsiTheme="majorBidi" w:cstheme="majorBidi"/>
          <w:sz w:val="28"/>
          <w:cs/>
        </w:rPr>
        <w:t xml:space="preserve">ผลธัญญะ จำกัด </w:t>
      </w:r>
      <w:r w:rsidRPr="009F2CBD">
        <w:rPr>
          <w:rFonts w:asciiTheme="majorBidi" w:hAnsiTheme="majorBidi" w:cstheme="majorBidi"/>
          <w:b/>
          <w:sz w:val="28"/>
          <w:cs/>
        </w:rPr>
        <w:t>(มหาชน) และบริษัทย่อย (รวมกันเรียกว่า “กลุ่มบริษัทฯ”) ดังนี้</w:t>
      </w:r>
    </w:p>
    <w:tbl>
      <w:tblPr>
        <w:tblW w:w="9997" w:type="dxa"/>
        <w:tblLook w:val="04A0" w:firstRow="1" w:lastRow="0" w:firstColumn="1" w:lastColumn="0" w:noHBand="0" w:noVBand="1"/>
      </w:tblPr>
      <w:tblGrid>
        <w:gridCol w:w="2774"/>
        <w:gridCol w:w="266"/>
        <w:gridCol w:w="810"/>
        <w:gridCol w:w="236"/>
        <w:gridCol w:w="3569"/>
        <w:gridCol w:w="283"/>
        <w:gridCol w:w="846"/>
        <w:gridCol w:w="291"/>
        <w:gridCol w:w="922"/>
      </w:tblGrid>
      <w:tr w:rsidR="00557187" w:rsidRPr="00141B1C" w14:paraId="5920A2CF" w14:textId="77777777" w:rsidTr="00255CBD">
        <w:trPr>
          <w:trHeight w:val="387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2EA9" w14:textId="77777777" w:rsidR="00557187" w:rsidRPr="0080746D" w:rsidRDefault="00557187" w:rsidP="00557187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746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F777" w14:textId="77777777" w:rsidR="00557187" w:rsidRPr="0080746D" w:rsidRDefault="00557187" w:rsidP="00557187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746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A638D" w14:textId="77777777" w:rsidR="00557187" w:rsidRPr="0080746D" w:rsidRDefault="00557187" w:rsidP="00557187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59F177" w14:textId="77777777" w:rsidR="00557187" w:rsidRPr="0080746D" w:rsidRDefault="00557187" w:rsidP="00557187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2285" w14:textId="77777777" w:rsidR="00557187" w:rsidRPr="0080746D" w:rsidRDefault="00557187" w:rsidP="00557187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746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1C4F" w14:textId="77777777" w:rsidR="00557187" w:rsidRPr="0080746D" w:rsidRDefault="00557187" w:rsidP="00557187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746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8F44A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สัดส่วนเงินลงทุน (ร้อยละ)</w:t>
            </w:r>
          </w:p>
        </w:tc>
      </w:tr>
      <w:tr w:rsidR="00557187" w:rsidRPr="00141B1C" w14:paraId="4DA9CF80" w14:textId="77777777" w:rsidTr="00255CBD">
        <w:trPr>
          <w:trHeight w:val="387"/>
        </w:trPr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2B6A4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8A71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CCFB3A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ประเทศ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CEA262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859EE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ลักษณะของธุรกิจ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A826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5857B" w14:textId="58AA65FB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</w:t>
            </w:r>
            <w:r w:rsidR="0056209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66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AB0E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51D16" w14:textId="42A03ABC" w:rsidR="00557187" w:rsidRPr="00141B1C" w:rsidRDefault="0056209F" w:rsidP="00557187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</w:tr>
      <w:tr w:rsidR="00557187" w:rsidRPr="00141B1C" w14:paraId="7C066A08" w14:textId="77777777" w:rsidTr="00E03E0E">
        <w:trPr>
          <w:trHeight w:val="387"/>
        </w:trPr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3AAB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พีดี เจเนซิส เอ็นจิเนียริ่ง จำกัด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96B70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E9BA62B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8A79" w14:textId="0DFA4E7E" w:rsidR="00557187" w:rsidRPr="00141B1C" w:rsidRDefault="00920F9D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หยุดดำเนิน</w:t>
            </w:r>
            <w:r w:rsidR="00255CBD"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>ธุรกิจและอยู่ในสถานะเป็นบริษัทร้าง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2F68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sz w:val="26"/>
                <w:szCs w:val="2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26E64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sz w:val="26"/>
                <w:szCs w:val="26"/>
              </w:rPr>
              <w:t>76</w:t>
            </w:r>
            <w:r w:rsidRPr="00E96273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141B1C">
              <w:rPr>
                <w:rFonts w:asciiTheme="majorBidi" w:hAnsiTheme="majorBidi" w:cstheme="majorBidi"/>
                <w:sz w:val="26"/>
                <w:szCs w:val="26"/>
              </w:rPr>
              <w:t>67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1C259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sz w:val="26"/>
                <w:szCs w:val="2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D03D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sz w:val="26"/>
                <w:szCs w:val="26"/>
              </w:rPr>
              <w:t>76</w:t>
            </w:r>
            <w:r w:rsidRPr="00E96273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141B1C">
              <w:rPr>
                <w:rFonts w:asciiTheme="majorBidi" w:hAnsiTheme="majorBidi" w:cstheme="majorBidi"/>
                <w:sz w:val="26"/>
                <w:szCs w:val="26"/>
              </w:rPr>
              <w:t>67</w:t>
            </w:r>
          </w:p>
        </w:tc>
      </w:tr>
      <w:tr w:rsidR="00557187" w:rsidRPr="00141B1C" w14:paraId="139B1F9F" w14:textId="77777777" w:rsidTr="00E03E0E">
        <w:trPr>
          <w:trHeight w:val="76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A5C1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12"/>
                <w:szCs w:val="12"/>
              </w:rPr>
            </w:pPr>
            <w:r w:rsidRPr="00141B1C">
              <w:rPr>
                <w:rFonts w:asciiTheme="majorBidi" w:hAnsiTheme="majorBidi" w:cstheme="majorBidi"/>
                <w:sz w:val="12"/>
                <w:szCs w:val="1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9966F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12"/>
                <w:szCs w:val="12"/>
              </w:rPr>
            </w:pPr>
            <w:r w:rsidRPr="00141B1C">
              <w:rPr>
                <w:rFonts w:asciiTheme="majorBidi" w:hAnsiTheme="majorBidi" w:cstheme="majorBidi"/>
                <w:sz w:val="12"/>
                <w:szCs w:val="1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CF871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3D1E8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765E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B9C3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12"/>
                <w:szCs w:val="12"/>
              </w:rPr>
            </w:pPr>
            <w:r w:rsidRPr="00141B1C">
              <w:rPr>
                <w:rFonts w:asciiTheme="majorBidi" w:hAnsiTheme="majorBidi" w:cstheme="majorBidi"/>
                <w:sz w:val="12"/>
                <w:szCs w:val="12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177F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  <w:r w:rsidRPr="00141B1C">
              <w:rPr>
                <w:rFonts w:asciiTheme="majorBidi" w:hAnsiTheme="majorBidi" w:cstheme="majorBidi"/>
                <w:sz w:val="12"/>
                <w:szCs w:val="12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630A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  <w:r w:rsidRPr="00141B1C">
              <w:rPr>
                <w:rFonts w:asciiTheme="majorBidi" w:hAnsiTheme="majorBidi" w:cstheme="majorBidi"/>
                <w:sz w:val="12"/>
                <w:szCs w:val="1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E52CB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  <w:r w:rsidRPr="00141B1C">
              <w:rPr>
                <w:rFonts w:asciiTheme="majorBidi" w:hAnsiTheme="majorBidi" w:cstheme="majorBidi"/>
                <w:sz w:val="12"/>
                <w:szCs w:val="12"/>
              </w:rPr>
              <w:t> </w:t>
            </w:r>
          </w:p>
        </w:tc>
      </w:tr>
      <w:tr w:rsidR="00557187" w:rsidRPr="00141B1C" w14:paraId="03DAA5C9" w14:textId="77777777" w:rsidTr="00E03E0E">
        <w:trPr>
          <w:trHeight w:val="387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E37D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C0C3F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sz w:val="26"/>
                <w:szCs w:val="2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EC4EB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56B46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38AB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รับประมูลงานกับหน่วยงานราชการ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C299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sz w:val="26"/>
                <w:szCs w:val="2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568D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Pr="00E96273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141B1C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3984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sz w:val="26"/>
                <w:szCs w:val="2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2BB6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Pr="00E96273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141B1C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</w:tr>
      <w:tr w:rsidR="00557187" w:rsidRPr="00141B1C" w14:paraId="7759A796" w14:textId="77777777" w:rsidTr="00E03E0E">
        <w:trPr>
          <w:trHeight w:val="76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BA20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12"/>
                <w:szCs w:val="12"/>
              </w:rPr>
            </w:pPr>
            <w:r w:rsidRPr="00141B1C">
              <w:rPr>
                <w:rFonts w:asciiTheme="majorBidi" w:hAnsiTheme="majorBidi" w:cstheme="majorBidi"/>
                <w:sz w:val="12"/>
                <w:szCs w:val="1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F60F9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12"/>
                <w:szCs w:val="12"/>
              </w:rPr>
            </w:pPr>
            <w:r w:rsidRPr="00141B1C">
              <w:rPr>
                <w:rFonts w:asciiTheme="majorBidi" w:hAnsiTheme="majorBidi" w:cstheme="majorBidi"/>
                <w:sz w:val="12"/>
                <w:szCs w:val="1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81A54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6FB9A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4325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FDA7A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12"/>
                <w:szCs w:val="12"/>
              </w:rPr>
            </w:pPr>
            <w:r w:rsidRPr="00141B1C">
              <w:rPr>
                <w:rFonts w:asciiTheme="majorBidi" w:hAnsiTheme="majorBidi" w:cstheme="majorBidi"/>
                <w:sz w:val="12"/>
                <w:szCs w:val="12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53DC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  <w:r w:rsidRPr="00141B1C">
              <w:rPr>
                <w:rFonts w:asciiTheme="majorBidi" w:hAnsiTheme="majorBidi" w:cstheme="majorBidi"/>
                <w:sz w:val="12"/>
                <w:szCs w:val="12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FB15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  <w:r w:rsidRPr="00141B1C">
              <w:rPr>
                <w:rFonts w:asciiTheme="majorBidi" w:hAnsiTheme="majorBidi" w:cstheme="majorBidi"/>
                <w:sz w:val="12"/>
                <w:szCs w:val="1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3E81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  <w:r w:rsidRPr="00141B1C">
              <w:rPr>
                <w:rFonts w:asciiTheme="majorBidi" w:hAnsiTheme="majorBidi" w:cstheme="majorBidi"/>
                <w:sz w:val="12"/>
                <w:szCs w:val="12"/>
              </w:rPr>
              <w:t> </w:t>
            </w:r>
          </w:p>
        </w:tc>
      </w:tr>
      <w:tr w:rsidR="00557187" w:rsidRPr="00141B1C" w14:paraId="16A8060B" w14:textId="77777777" w:rsidTr="00E03E0E">
        <w:trPr>
          <w:trHeight w:val="301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F25B2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ผลธัญญะ (แคมโบเดีย) จำกัด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EF69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sz w:val="26"/>
                <w:szCs w:val="2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E6F80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กัมพูชา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871F7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90339" w14:textId="5F964BAD" w:rsidR="00557187" w:rsidRPr="00141B1C" w:rsidRDefault="00920F9D" w:rsidP="00920F9D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หยุดดำเนิน</w:t>
            </w: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>ธุรกิจ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6A29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sz w:val="26"/>
                <w:szCs w:val="2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E9988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sz w:val="26"/>
                <w:szCs w:val="26"/>
              </w:rPr>
              <w:t>100</w:t>
            </w:r>
            <w:r w:rsidRPr="00E96273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141B1C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F350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sz w:val="26"/>
                <w:szCs w:val="2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7161C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sz w:val="26"/>
                <w:szCs w:val="26"/>
              </w:rPr>
              <w:t>100</w:t>
            </w:r>
            <w:r w:rsidRPr="00E96273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141B1C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557187" w:rsidRPr="00141B1C" w14:paraId="2236E8BF" w14:textId="77777777" w:rsidTr="00E03E0E">
        <w:trPr>
          <w:trHeight w:val="76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FC8D9E" w14:textId="77777777" w:rsidR="00557187" w:rsidRPr="009F2CBD" w:rsidRDefault="00557187" w:rsidP="00557187">
            <w:pPr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B406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42AEA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F1997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2593BD" w14:textId="77777777" w:rsidR="00557187" w:rsidRPr="009F2CBD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AA5B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111FBB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0507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FCAAF3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557187" w:rsidRPr="0080746D" w14:paraId="2D32FCBC" w14:textId="77777777" w:rsidTr="00E03E0E">
        <w:trPr>
          <w:trHeight w:val="786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8BB144" w14:textId="77777777" w:rsidR="00557187" w:rsidRPr="009F2CBD" w:rsidRDefault="00557187" w:rsidP="00557187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5B4B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6FAB3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C968C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983374" w14:textId="15E38D72" w:rsidR="00557187" w:rsidRPr="009F2CBD" w:rsidRDefault="0018246A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/>
                <w:sz w:val="26"/>
                <w:szCs w:val="26"/>
                <w:cs/>
              </w:rPr>
              <w:t xml:space="preserve">ประกอบธุรกิจผลิต ออกแบบ </w:t>
            </w:r>
            <w:r w:rsidR="00920F9D" w:rsidRPr="009F2CBD">
              <w:rPr>
                <w:rFonts w:asciiTheme="majorBidi" w:hAnsiTheme="majorBidi"/>
                <w:sz w:val="26"/>
                <w:szCs w:val="26"/>
                <w:cs/>
              </w:rPr>
              <w:t>ก่อสร้าง และจำหน่ายระบบเครื่องจักรและวัสดุอุปกรณ์เกี่ยวกับระบบบำบัดน้ำ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C4A1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62603" w14:textId="77777777" w:rsidR="00557187" w:rsidRPr="00141B1C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Pr="00E96273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141B1C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0C8B" w14:textId="77777777" w:rsidR="00557187" w:rsidRPr="00141B1C" w:rsidRDefault="00557187" w:rsidP="00557187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706F7" w14:textId="77777777" w:rsidR="00557187" w:rsidRPr="0080746D" w:rsidRDefault="00557187" w:rsidP="00557187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1B1C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Pr="00E96273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141B1C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</w:tr>
    </w:tbl>
    <w:p w14:paraId="042300BC" w14:textId="77777777" w:rsidR="00E30004" w:rsidRDefault="00E30004" w:rsidP="00E30004">
      <w:pPr>
        <w:pStyle w:val="ListParagraph"/>
        <w:tabs>
          <w:tab w:val="left" w:pos="851"/>
        </w:tabs>
        <w:spacing w:before="120" w:after="120" w:line="276" w:lineRule="auto"/>
        <w:ind w:right="34"/>
        <w:contextualSpacing/>
        <w:jc w:val="thaiDistribute"/>
        <w:rPr>
          <w:rFonts w:asciiTheme="majorBidi" w:hAnsiTheme="majorBidi" w:cstheme="majorBidi"/>
          <w:b/>
          <w:sz w:val="28"/>
        </w:rPr>
      </w:pPr>
    </w:p>
    <w:p w14:paraId="599CE1CD" w14:textId="77777777" w:rsidR="00FD492F" w:rsidRDefault="00FD492F" w:rsidP="00E30004">
      <w:pPr>
        <w:pStyle w:val="ListParagraph"/>
        <w:tabs>
          <w:tab w:val="left" w:pos="851"/>
        </w:tabs>
        <w:spacing w:before="120" w:after="120" w:line="276" w:lineRule="auto"/>
        <w:ind w:right="34"/>
        <w:contextualSpacing/>
        <w:jc w:val="thaiDistribute"/>
        <w:rPr>
          <w:rFonts w:asciiTheme="majorBidi" w:hAnsiTheme="majorBidi" w:cstheme="majorBidi"/>
          <w:b/>
          <w:sz w:val="28"/>
        </w:rPr>
      </w:pPr>
    </w:p>
    <w:p w14:paraId="18168B52" w14:textId="77777777" w:rsidR="00557187" w:rsidRDefault="00557187" w:rsidP="00557187">
      <w:pPr>
        <w:pStyle w:val="ListParagraph"/>
        <w:numPr>
          <w:ilvl w:val="0"/>
          <w:numId w:val="26"/>
        </w:numPr>
        <w:tabs>
          <w:tab w:val="left" w:pos="851"/>
        </w:tabs>
        <w:spacing w:before="120" w:after="120" w:line="276" w:lineRule="auto"/>
        <w:ind w:right="34"/>
        <w:contextualSpacing/>
        <w:jc w:val="thaiDistribute"/>
        <w:rPr>
          <w:rFonts w:asciiTheme="majorBidi" w:hAnsiTheme="majorBidi" w:cstheme="majorBidi"/>
          <w:b/>
          <w:sz w:val="28"/>
        </w:rPr>
      </w:pPr>
      <w:r w:rsidRPr="009F2CBD">
        <w:rPr>
          <w:rFonts w:asciiTheme="majorBidi" w:hAnsiTheme="majorBidi" w:cstheme="majorBidi"/>
          <w:b/>
          <w:sz w:val="28"/>
          <w:cs/>
        </w:rPr>
        <w:lastRenderedPageBreak/>
        <w:t>บริษัทฯ จะถือว่ามีการควบคุมกิจการที่เข้าไปลงทุนหรือบริษัทย่อยได้ หากบริษัทมีสิทธิได้รับหรือมีส่วนได้เสียในผลตอบแทนของกิจการที่เข้าไปลงทุน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</w:t>
      </w:r>
    </w:p>
    <w:p w14:paraId="33EB8628" w14:textId="77777777" w:rsidR="00557187" w:rsidRPr="00650C70" w:rsidRDefault="00557187" w:rsidP="00557187">
      <w:pPr>
        <w:pStyle w:val="ListParagraph"/>
        <w:numPr>
          <w:ilvl w:val="0"/>
          <w:numId w:val="26"/>
        </w:numPr>
        <w:tabs>
          <w:tab w:val="left" w:pos="851"/>
        </w:tabs>
        <w:spacing w:before="120" w:after="120" w:line="276" w:lineRule="auto"/>
        <w:ind w:right="34"/>
        <w:contextualSpacing/>
        <w:jc w:val="thaiDistribute"/>
        <w:rPr>
          <w:rFonts w:asciiTheme="majorBidi" w:hAnsiTheme="majorBidi" w:cstheme="majorBidi"/>
          <w:b/>
          <w:sz w:val="28"/>
        </w:rPr>
      </w:pPr>
      <w:r w:rsidRPr="009F2CBD">
        <w:rPr>
          <w:rFonts w:asciiTheme="majorBidi" w:hAnsiTheme="majorBidi" w:cstheme="majorBidi"/>
          <w:b/>
          <w:sz w:val="28"/>
          <w:cs/>
        </w:rPr>
        <w:t>บริษัทฯ นำงบการเงินของบริษัทย่อยมารวมในการจัดทำงบการเงินรวมตั้งแต่วันที่บริษัทฯ มีอำนาจในการควบคุม     บริษัทย่อย จนถึงวันที่บริษัทฯ สิ้นสุดการควบคุมบริษัทย่อยนั้น</w:t>
      </w:r>
    </w:p>
    <w:p w14:paraId="6D867D4D" w14:textId="77777777" w:rsidR="00557187" w:rsidRPr="00650C70" w:rsidRDefault="00557187" w:rsidP="00557187">
      <w:pPr>
        <w:pStyle w:val="ListParagraph"/>
        <w:numPr>
          <w:ilvl w:val="0"/>
          <w:numId w:val="26"/>
        </w:numPr>
        <w:tabs>
          <w:tab w:val="left" w:pos="851"/>
        </w:tabs>
        <w:spacing w:before="120" w:after="120" w:line="276" w:lineRule="auto"/>
        <w:ind w:right="34"/>
        <w:contextualSpacing/>
        <w:jc w:val="thaiDistribute"/>
        <w:rPr>
          <w:rFonts w:asciiTheme="majorBidi" w:hAnsiTheme="majorBidi" w:cstheme="majorBidi"/>
          <w:b/>
          <w:sz w:val="28"/>
        </w:rPr>
      </w:pPr>
      <w:r w:rsidRPr="009F2CBD">
        <w:rPr>
          <w:rFonts w:asciiTheme="majorBidi" w:hAnsiTheme="majorBidi" w:cstheme="majorBidi"/>
          <w:b/>
          <w:sz w:val="28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14:paraId="5B81EBD5" w14:textId="77777777" w:rsidR="00557187" w:rsidRPr="00650C70" w:rsidRDefault="00557187" w:rsidP="00557187">
      <w:pPr>
        <w:pStyle w:val="ListParagraph"/>
        <w:numPr>
          <w:ilvl w:val="0"/>
          <w:numId w:val="26"/>
        </w:numPr>
        <w:tabs>
          <w:tab w:val="left" w:pos="851"/>
        </w:tabs>
        <w:spacing w:before="120" w:after="120" w:line="276" w:lineRule="auto"/>
        <w:ind w:right="34"/>
        <w:contextualSpacing/>
        <w:jc w:val="thaiDistribute"/>
        <w:rPr>
          <w:rFonts w:asciiTheme="majorBidi" w:hAnsiTheme="majorBidi" w:cstheme="majorBidi"/>
          <w:b/>
          <w:sz w:val="28"/>
        </w:rPr>
      </w:pPr>
      <w:r w:rsidRPr="009F2CBD">
        <w:rPr>
          <w:rFonts w:asciiTheme="majorBidi" w:hAnsiTheme="majorBidi" w:cstheme="majorBidi"/>
          <w:b/>
          <w:sz w:val="28"/>
          <w:cs/>
        </w:rPr>
        <w:t>ยอดคงค้างระหว่างบริษัทฯ และบริษัทย่อย รายการค้าระหว่างกันที่มีสาระสำคัญได้ถูกตัดออกจากงบการเงินรวมนี้แล้ว</w:t>
      </w:r>
    </w:p>
    <w:p w14:paraId="224123C5" w14:textId="77777777" w:rsidR="00924359" w:rsidRPr="00650C70" w:rsidRDefault="00557187" w:rsidP="00557187">
      <w:pPr>
        <w:pStyle w:val="ListParagraph"/>
        <w:numPr>
          <w:ilvl w:val="0"/>
          <w:numId w:val="26"/>
        </w:numPr>
        <w:tabs>
          <w:tab w:val="left" w:pos="851"/>
        </w:tabs>
        <w:spacing w:before="120" w:after="120" w:line="276" w:lineRule="auto"/>
        <w:ind w:right="34"/>
        <w:contextualSpacing/>
        <w:jc w:val="thaiDistribute"/>
        <w:rPr>
          <w:rFonts w:asciiTheme="majorBidi" w:hAnsiTheme="majorBidi" w:cstheme="majorBidi"/>
          <w:b/>
          <w:sz w:val="28"/>
        </w:rPr>
      </w:pPr>
      <w:r w:rsidRPr="009F2CBD">
        <w:rPr>
          <w:rFonts w:asciiTheme="majorBidi" w:hAnsiTheme="majorBidi" w:cstheme="majorBidi"/>
          <w:b/>
          <w:sz w:val="28"/>
          <w:cs/>
        </w:rPr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จำนวนกำไรหรือขาดทุนและสินทรัพย์สุทธิของบริษัทย่อยส่วนที่ไม่ได้เป็นของบริษัทฯ และแสดงเป็นรายการแยกต่างหากในส่วนของกำไรหรือขาดทุนรวมและส่วนของผู้ถือหุ้นในงบแสดงฐานะการเงินรวม</w:t>
      </w:r>
    </w:p>
    <w:p w14:paraId="7E9E135F" w14:textId="77777777" w:rsidR="00563A44" w:rsidRDefault="00656A67" w:rsidP="00563A44">
      <w:pPr>
        <w:numPr>
          <w:ilvl w:val="0"/>
          <w:numId w:val="1"/>
        </w:numPr>
        <w:tabs>
          <w:tab w:val="clear" w:pos="360"/>
        </w:tabs>
        <w:spacing w:before="240"/>
        <w:ind w:left="288" w:hanging="288"/>
        <w:rPr>
          <w:rFonts w:asciiTheme="majorBidi" w:hAnsiTheme="majorBidi" w:cstheme="majorBidi"/>
          <w:b/>
          <w:bCs/>
          <w:sz w:val="28"/>
        </w:rPr>
      </w:pPr>
      <w:r w:rsidRPr="009F2CBD">
        <w:rPr>
          <w:rFonts w:asciiTheme="majorBidi" w:hAnsiTheme="majorBidi"/>
          <w:b/>
          <w:bCs/>
          <w:sz w:val="28"/>
          <w:cs/>
        </w:rPr>
        <w:t>มาตรฐานการรายงานทางการเงินใหม่</w:t>
      </w:r>
    </w:p>
    <w:p w14:paraId="5E902EAD" w14:textId="671D1B1E" w:rsidR="00656A67" w:rsidRPr="003A0692" w:rsidRDefault="00656A67" w:rsidP="00563A44">
      <w:pPr>
        <w:pStyle w:val="ListParagraph"/>
        <w:numPr>
          <w:ilvl w:val="1"/>
          <w:numId w:val="47"/>
        </w:numPr>
        <w:spacing w:before="120"/>
        <w:ind w:left="646" w:hanging="357"/>
        <w:rPr>
          <w:rFonts w:asciiTheme="majorBidi" w:hAnsiTheme="majorBidi" w:cstheme="majorBidi"/>
          <w:b/>
          <w:bCs/>
          <w:sz w:val="28"/>
        </w:rPr>
      </w:pPr>
      <w:r w:rsidRPr="009F2CBD">
        <w:rPr>
          <w:rFonts w:asciiTheme="majorBidi" w:hAnsiTheme="majorBidi" w:cstheme="majorBidi"/>
          <w:b/>
          <w:bCs/>
          <w:spacing w:val="-4"/>
          <w:sz w:val="28"/>
          <w:cs/>
        </w:rPr>
        <w:t>มาตรฐานการรายงานทางการเงินที่เริ่มมีผลบังคับใช้ในปีปัจจุบัน</w:t>
      </w:r>
    </w:p>
    <w:p w14:paraId="307B3B26" w14:textId="4ABA2A2C" w:rsidR="003A0692" w:rsidRPr="003A0692" w:rsidRDefault="003A0692" w:rsidP="003A0692">
      <w:pPr>
        <w:pStyle w:val="ListParagraph"/>
        <w:spacing w:before="120"/>
        <w:ind w:left="646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/>
          <w:sz w:val="28"/>
          <w:cs/>
        </w:rPr>
        <w:t>ในระหว่างปีกลุ่มบริษัท</w:t>
      </w:r>
      <w:r w:rsidR="00560B66" w:rsidRPr="009F2CBD">
        <w:rPr>
          <w:rFonts w:asciiTheme="majorBidi" w:hAnsiTheme="majorBidi" w:hint="cs"/>
          <w:sz w:val="28"/>
          <w:cs/>
        </w:rPr>
        <w:t xml:space="preserve">ฯ </w:t>
      </w:r>
      <w:r w:rsidRPr="009F2CBD">
        <w:rPr>
          <w:rFonts w:asciiTheme="majorBidi" w:hAnsiTheme="majorBidi"/>
          <w:sz w:val="28"/>
          <w:cs/>
        </w:rPr>
        <w:t>ได้นำมาตรฐานการรายงานทางการเงินและการตีความ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>
        <w:rPr>
          <w:rFonts w:asciiTheme="majorBidi" w:hAnsiTheme="majorBidi"/>
          <w:sz w:val="28"/>
        </w:rPr>
        <w:t xml:space="preserve"> </w:t>
      </w:r>
      <w:r w:rsidRPr="003A0692">
        <w:rPr>
          <w:rFonts w:asciiTheme="majorBidi" w:hAnsiTheme="majorBidi" w:cstheme="majorBidi"/>
          <w:sz w:val="28"/>
        </w:rPr>
        <w:t>1</w:t>
      </w:r>
      <w:r>
        <w:rPr>
          <w:rFonts w:asciiTheme="majorBidi" w:hAnsiTheme="majorBidi" w:cstheme="majorBidi"/>
          <w:sz w:val="28"/>
        </w:rPr>
        <w:t xml:space="preserve"> </w:t>
      </w:r>
      <w:r w:rsidRPr="009F2CBD">
        <w:rPr>
          <w:rFonts w:asciiTheme="majorBidi" w:hAnsiTheme="majorBidi"/>
          <w:sz w:val="28"/>
          <w:cs/>
        </w:rPr>
        <w:t xml:space="preserve">มกราคม </w:t>
      </w:r>
      <w:r w:rsidRPr="003A0692">
        <w:rPr>
          <w:rFonts w:asciiTheme="majorBidi" w:hAnsiTheme="majorBidi" w:cstheme="majorBidi"/>
          <w:sz w:val="28"/>
        </w:rPr>
        <w:t>2566</w:t>
      </w:r>
      <w:r w:rsidRPr="009F2CBD">
        <w:rPr>
          <w:rFonts w:asciiTheme="majorBidi" w:hAnsiTheme="majorBidi"/>
          <w:sz w:val="28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</w:t>
      </w:r>
      <w:r w:rsidR="00AF0F63">
        <w:rPr>
          <w:rFonts w:asciiTheme="majorBidi" w:hAnsiTheme="majorBidi"/>
          <w:sz w:val="28"/>
        </w:rPr>
        <w:br/>
      </w:r>
      <w:r w:rsidRPr="009F2CBD">
        <w:rPr>
          <w:rFonts w:asciiTheme="majorBidi" w:hAnsiTheme="majorBidi"/>
          <w:sz w:val="28"/>
          <w:cs/>
        </w:rPr>
        <w:t>ทางการบัญชี</w:t>
      </w:r>
      <w:r w:rsidR="002450AF" w:rsidRPr="009F2CBD">
        <w:rPr>
          <w:rFonts w:asciiTheme="majorBidi" w:hAnsiTheme="majorBidi"/>
          <w:sz w:val="28"/>
          <w:cs/>
        </w:rPr>
        <w:t>และการให้แนวปฏิบัติทางการบัญชีกับผู้ใช้มาตรฐาน</w:t>
      </w:r>
    </w:p>
    <w:p w14:paraId="58EDFD4A" w14:textId="5608B06E" w:rsidR="003A0692" w:rsidRPr="003A0692" w:rsidRDefault="003A0692" w:rsidP="003A0692">
      <w:pPr>
        <w:pStyle w:val="ListParagraph"/>
        <w:spacing w:before="120"/>
        <w:ind w:left="646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/>
          <w:sz w:val="28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  <w:r w:rsidR="00560B66" w:rsidRPr="009F2CBD">
        <w:rPr>
          <w:rFonts w:asciiTheme="majorBidi" w:hAnsiTheme="majorBidi" w:hint="cs"/>
          <w:sz w:val="28"/>
          <w:cs/>
        </w:rPr>
        <w:t>ฯ</w:t>
      </w:r>
    </w:p>
    <w:p w14:paraId="761B4C71" w14:textId="08769CEA" w:rsidR="003A0692" w:rsidRPr="003A0692" w:rsidRDefault="003A0692" w:rsidP="004E70A5">
      <w:pPr>
        <w:pStyle w:val="ListParagraph"/>
        <w:numPr>
          <w:ilvl w:val="1"/>
          <w:numId w:val="47"/>
        </w:numPr>
        <w:spacing w:before="120"/>
        <w:jc w:val="thaiDistribute"/>
        <w:rPr>
          <w:rFonts w:asciiTheme="majorBidi" w:hAnsiTheme="majorBidi" w:cstheme="majorBidi"/>
          <w:b/>
          <w:bCs/>
          <w:sz w:val="28"/>
        </w:rPr>
      </w:pPr>
      <w:r w:rsidRPr="009F2CBD">
        <w:rPr>
          <w:rFonts w:asciiTheme="majorBidi" w:hAnsiTheme="majorBidi"/>
          <w:b/>
          <w:bCs/>
          <w:sz w:val="28"/>
          <w:cs/>
        </w:rPr>
        <w:t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</w:t>
      </w:r>
      <w:r>
        <w:rPr>
          <w:rFonts w:asciiTheme="majorBidi" w:hAnsiTheme="majorBidi"/>
          <w:b/>
          <w:bCs/>
          <w:sz w:val="28"/>
        </w:rPr>
        <w:br/>
      </w:r>
      <w:r w:rsidRPr="009F2CBD">
        <w:rPr>
          <w:rFonts w:asciiTheme="majorBidi" w:hAnsiTheme="majorBidi"/>
          <w:b/>
          <w:bCs/>
          <w:sz w:val="28"/>
          <w:cs/>
        </w:rPr>
        <w:t>วันที่</w:t>
      </w:r>
      <w:r>
        <w:rPr>
          <w:rFonts w:asciiTheme="majorBidi" w:hAnsiTheme="majorBidi"/>
          <w:b/>
          <w:bCs/>
          <w:sz w:val="28"/>
        </w:rPr>
        <w:t xml:space="preserve"> </w:t>
      </w:r>
      <w:r w:rsidRPr="003A0692">
        <w:rPr>
          <w:rFonts w:asciiTheme="majorBidi" w:hAnsiTheme="majorBidi" w:cstheme="majorBidi"/>
          <w:b/>
          <w:bCs/>
          <w:sz w:val="28"/>
        </w:rPr>
        <w:t>1</w:t>
      </w:r>
      <w:r w:rsidRPr="009F2CBD">
        <w:rPr>
          <w:rFonts w:asciiTheme="majorBidi" w:hAnsiTheme="majorBidi"/>
          <w:b/>
          <w:bCs/>
          <w:sz w:val="28"/>
          <w:cs/>
        </w:rPr>
        <w:t xml:space="preserve"> มกราคม </w:t>
      </w:r>
      <w:r w:rsidRPr="003A0692">
        <w:rPr>
          <w:rFonts w:asciiTheme="majorBidi" w:hAnsiTheme="majorBidi" w:cstheme="majorBidi"/>
          <w:b/>
          <w:bCs/>
          <w:sz w:val="28"/>
        </w:rPr>
        <w:t>2567</w:t>
      </w:r>
    </w:p>
    <w:p w14:paraId="5392C5C1" w14:textId="62F0AD61" w:rsidR="003A0692" w:rsidRPr="003A0692" w:rsidRDefault="003A0692" w:rsidP="003A0692">
      <w:pPr>
        <w:pStyle w:val="ListParagraph"/>
        <w:spacing w:before="120"/>
        <w:ind w:left="646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/>
          <w:sz w:val="28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</w:t>
      </w:r>
      <w:r w:rsidR="00AF0F63">
        <w:rPr>
          <w:rFonts w:asciiTheme="majorBidi" w:hAnsiTheme="majorBidi"/>
          <w:sz w:val="28"/>
        </w:rPr>
        <w:br/>
      </w:r>
      <w:r w:rsidRPr="009F2CBD">
        <w:rPr>
          <w:rFonts w:asciiTheme="majorBidi" w:hAnsiTheme="majorBidi"/>
          <w:sz w:val="28"/>
          <w:cs/>
        </w:rPr>
        <w:t xml:space="preserve">งบการเงินที่มีรอบระยะเวลาบัญชีที่เริ่มในหรือหลังวันที่ </w:t>
      </w:r>
      <w:r w:rsidRPr="003A0692">
        <w:rPr>
          <w:rFonts w:asciiTheme="majorBidi" w:hAnsiTheme="majorBidi" w:cstheme="majorBidi"/>
          <w:sz w:val="28"/>
        </w:rPr>
        <w:t>1</w:t>
      </w:r>
      <w:r w:rsidRPr="009F2CBD">
        <w:rPr>
          <w:rFonts w:asciiTheme="majorBidi" w:hAnsiTheme="majorBidi"/>
          <w:sz w:val="28"/>
          <w:cs/>
        </w:rPr>
        <w:t xml:space="preserve"> มกราคม </w:t>
      </w:r>
      <w:r w:rsidRPr="003A0692">
        <w:rPr>
          <w:rFonts w:asciiTheme="majorBidi" w:hAnsiTheme="majorBidi" w:cstheme="majorBidi"/>
          <w:sz w:val="28"/>
        </w:rPr>
        <w:t>2567</w:t>
      </w:r>
      <w:r w:rsidRPr="009F2CBD">
        <w:rPr>
          <w:rFonts w:asciiTheme="majorBidi" w:hAnsiTheme="majorBidi"/>
          <w:sz w:val="28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โดยส่วนใหญ่เป็นการอธิบายให้ชัดเจนเกี่ยวกับวิธีปฏิบัติทางการบัญชี การให้แนวปฎิบัติทางบัญชีกับผู้ใช้มาตรฐาน และแก้ไขเพิ่มเติมเนื่องมาจากมาตรฐานการรายงานทางการเงินฉบับที่ </w:t>
      </w:r>
      <w:r w:rsidRPr="003A0692">
        <w:rPr>
          <w:rFonts w:asciiTheme="majorBidi" w:hAnsiTheme="majorBidi" w:cstheme="majorBidi"/>
          <w:sz w:val="28"/>
        </w:rPr>
        <w:t>17</w:t>
      </w:r>
      <w:r w:rsidRPr="009F2CBD">
        <w:rPr>
          <w:rFonts w:asciiTheme="majorBidi" w:hAnsiTheme="majorBidi"/>
          <w:sz w:val="28"/>
          <w:cs/>
        </w:rPr>
        <w:t xml:space="preserve"> เรื่อง สัญญาประกันภัย</w:t>
      </w:r>
    </w:p>
    <w:p w14:paraId="5DBA8E32" w14:textId="7C33C548" w:rsidR="003A0692" w:rsidRPr="003A0692" w:rsidRDefault="003A0692" w:rsidP="003A0692">
      <w:pPr>
        <w:pStyle w:val="ListParagraph"/>
        <w:spacing w:before="120"/>
        <w:ind w:left="646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/>
          <w:sz w:val="28"/>
          <w:cs/>
        </w:rPr>
        <w:t>ฝ่ายบริหารของกลุ่มบริษัท</w:t>
      </w:r>
      <w:r w:rsidR="00560B66" w:rsidRPr="009F2CBD">
        <w:rPr>
          <w:rFonts w:asciiTheme="majorBidi" w:hAnsiTheme="majorBidi" w:hint="cs"/>
          <w:sz w:val="28"/>
          <w:cs/>
        </w:rPr>
        <w:t xml:space="preserve">ฯ </w:t>
      </w:r>
      <w:r w:rsidRPr="009F2CBD">
        <w:rPr>
          <w:rFonts w:asciiTheme="majorBidi" w:hAnsiTheme="majorBidi"/>
          <w:sz w:val="28"/>
          <w:cs/>
        </w:rPr>
        <w:t>เชื่อว่าการปรับปรุงมาตรฐานนี้จะไม่มีผลกระทบอย่างเป็นสาระสำคัญต่องบการเงินของกลุ่มบริษัท</w:t>
      </w:r>
      <w:r w:rsidR="00560B66" w:rsidRPr="009F2CBD">
        <w:rPr>
          <w:rFonts w:asciiTheme="majorBidi" w:hAnsiTheme="majorBidi" w:hint="cs"/>
          <w:sz w:val="28"/>
          <w:cs/>
        </w:rPr>
        <w:t>ฯ</w:t>
      </w:r>
    </w:p>
    <w:p w14:paraId="5D8DC591" w14:textId="77777777" w:rsidR="00D416A4" w:rsidRDefault="00D416A4" w:rsidP="00D416A4">
      <w:pPr>
        <w:spacing w:before="120" w:after="120"/>
        <w:jc w:val="thaiDistribute"/>
        <w:outlineLvl w:val="0"/>
        <w:rPr>
          <w:rFonts w:asciiTheme="majorBidi" w:hAnsiTheme="majorBidi"/>
          <w:sz w:val="28"/>
        </w:rPr>
      </w:pPr>
    </w:p>
    <w:p w14:paraId="2377473A" w14:textId="77777777" w:rsidR="003A0692" w:rsidRDefault="003A0692" w:rsidP="00D416A4">
      <w:pPr>
        <w:spacing w:before="120" w:after="120"/>
        <w:jc w:val="thaiDistribute"/>
        <w:outlineLvl w:val="0"/>
        <w:rPr>
          <w:rFonts w:asciiTheme="majorBidi" w:hAnsiTheme="majorBidi"/>
          <w:sz w:val="28"/>
        </w:rPr>
      </w:pPr>
    </w:p>
    <w:p w14:paraId="31F4353E" w14:textId="77777777" w:rsidR="003A0692" w:rsidRDefault="003A0692" w:rsidP="00D416A4">
      <w:pPr>
        <w:spacing w:before="120" w:after="120"/>
        <w:jc w:val="thaiDistribute"/>
        <w:outlineLvl w:val="0"/>
        <w:rPr>
          <w:rFonts w:asciiTheme="majorBidi" w:hAnsiTheme="majorBidi"/>
          <w:spacing w:val="-2"/>
          <w:sz w:val="28"/>
        </w:rPr>
      </w:pPr>
    </w:p>
    <w:p w14:paraId="53EBAF8E" w14:textId="77777777" w:rsidR="003D4C1A" w:rsidRPr="00D416A4" w:rsidRDefault="003D4C1A" w:rsidP="00D416A4">
      <w:pPr>
        <w:spacing w:before="120" w:after="120"/>
        <w:jc w:val="thaiDistribute"/>
        <w:outlineLvl w:val="0"/>
        <w:rPr>
          <w:rFonts w:asciiTheme="majorBidi" w:hAnsiTheme="majorBidi"/>
          <w:spacing w:val="-2"/>
          <w:sz w:val="28"/>
        </w:rPr>
      </w:pPr>
    </w:p>
    <w:p w14:paraId="752E3EEB" w14:textId="60930C91" w:rsidR="00231AE2" w:rsidRPr="009F2CBD" w:rsidRDefault="00231AE2" w:rsidP="00231AE2">
      <w:pPr>
        <w:numPr>
          <w:ilvl w:val="0"/>
          <w:numId w:val="1"/>
        </w:numPr>
        <w:tabs>
          <w:tab w:val="clear" w:pos="360"/>
        </w:tabs>
        <w:spacing w:before="240"/>
        <w:ind w:left="288" w:hanging="288"/>
        <w:rPr>
          <w:rFonts w:asciiTheme="majorBidi" w:hAnsiTheme="majorBidi"/>
          <w:b/>
          <w:bCs/>
          <w:sz w:val="28"/>
          <w:cs/>
        </w:rPr>
      </w:pPr>
      <w:r w:rsidRPr="009F2CBD">
        <w:rPr>
          <w:rFonts w:asciiTheme="majorBidi" w:hAnsiTheme="majorBidi" w:hint="cs"/>
          <w:b/>
          <w:bCs/>
          <w:sz w:val="28"/>
          <w:cs/>
        </w:rPr>
        <w:lastRenderedPageBreak/>
        <w:t>สรุปนโยบายการบัญชีที่สำคัญ</w:t>
      </w:r>
    </w:p>
    <w:p w14:paraId="368CD64B" w14:textId="234F680F" w:rsidR="00791F51" w:rsidRPr="005A431B" w:rsidRDefault="00791F51" w:rsidP="00791F51">
      <w:pPr>
        <w:tabs>
          <w:tab w:val="left" w:pos="1440"/>
        </w:tabs>
        <w:spacing w:before="120" w:after="120"/>
        <w:ind w:left="902" w:hanging="618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b/>
          <w:sz w:val="28"/>
          <w:u w:val="single"/>
          <w:cs/>
        </w:rPr>
        <w:t>การรับรู้รายได้</w:t>
      </w:r>
      <w:r w:rsidR="005A431B" w:rsidRPr="009F2CBD">
        <w:rPr>
          <w:rFonts w:asciiTheme="majorBidi" w:hAnsiTheme="majorBidi" w:cstheme="majorBidi" w:hint="cs"/>
          <w:sz w:val="28"/>
          <w:u w:val="single"/>
          <w:cs/>
        </w:rPr>
        <w:t>และค่าใช้จ่าย</w:t>
      </w:r>
    </w:p>
    <w:p w14:paraId="72852C2F" w14:textId="2EB0CDA8" w:rsidR="005A431B" w:rsidRPr="009F2CBD" w:rsidRDefault="005A431B" w:rsidP="005A431B">
      <w:pPr>
        <w:pStyle w:val="BlockText"/>
        <w:spacing w:before="120"/>
        <w:ind w:left="0" w:right="148" w:firstLine="284"/>
        <w:jc w:val="thaiDistribute"/>
        <w:rPr>
          <w:rFonts w:asciiTheme="majorBidi" w:hAnsiTheme="majorBidi" w:cstheme="majorBidi"/>
          <w:i/>
          <w:iCs/>
          <w:cs/>
        </w:rPr>
      </w:pPr>
      <w:r w:rsidRPr="009F2CBD">
        <w:rPr>
          <w:rFonts w:asciiTheme="majorBidi" w:hAnsiTheme="majorBidi" w:cstheme="majorBidi"/>
          <w:i/>
          <w:iCs/>
          <w:cs/>
        </w:rPr>
        <w:t>รายได้จากการขาย</w:t>
      </w:r>
    </w:p>
    <w:p w14:paraId="79FCEA33" w14:textId="77CD9F48" w:rsidR="005A431B" w:rsidRDefault="005A431B" w:rsidP="005A431B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รายได้</w:t>
      </w:r>
      <w:r w:rsidRPr="009F2CBD">
        <w:rPr>
          <w:rFonts w:asciiTheme="majorBidi" w:hAnsiTheme="majorBidi" w:cstheme="majorBidi" w:hint="cs"/>
          <w:sz w:val="28"/>
          <w:cs/>
        </w:rPr>
        <w:t>และต้นทุน</w:t>
      </w:r>
      <w:r w:rsidRPr="009F2CBD">
        <w:rPr>
          <w:rFonts w:asciiTheme="majorBidi" w:hAnsiTheme="majorBidi" w:cstheme="majorBidi"/>
          <w:sz w:val="28"/>
          <w:cs/>
        </w:rPr>
        <w:t>จากการขายสินค้ารับรู้เมื่อกลุ่มบริษัท</w:t>
      </w:r>
      <w:r w:rsidRPr="009F2CBD">
        <w:rPr>
          <w:rFonts w:asciiTheme="majorBidi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hAnsiTheme="majorBidi" w:cstheme="majorBidi"/>
          <w:sz w:val="28"/>
          <w:cs/>
        </w:rPr>
        <w:t>ได้โอนอำนาจควบคุมในสินค้าให้แก่ลูกค้าแล้ว กล่าวคือ เมื่อมีการส่งมอบสินค้า รายได้จากการขายแสดงตามมูลค่าที่ได้รับหรือคาดว่าจะได้รับสำหรับสินค้าที่ได้ส่งมอบ</w:t>
      </w:r>
      <w:r w:rsidRPr="009F2CBD">
        <w:rPr>
          <w:rFonts w:asciiTheme="majorBidi" w:hAnsiTheme="majorBidi" w:cstheme="majorBidi" w:hint="cs"/>
          <w:sz w:val="28"/>
          <w:cs/>
        </w:rPr>
        <w:t>หลังจากหัก</w:t>
      </w:r>
      <w:r w:rsidRPr="009F2CBD">
        <w:rPr>
          <w:rFonts w:asciiTheme="majorBidi" w:hAnsiTheme="majorBidi" w:cstheme="majorBidi"/>
          <w:sz w:val="28"/>
          <w:cs/>
        </w:rPr>
        <w:t>ส่วนลด โดยไม่รวมภาษีมูลค่าเพิ่ม</w:t>
      </w:r>
    </w:p>
    <w:p w14:paraId="7561B2A7" w14:textId="702E21E5" w:rsidR="00D275A9" w:rsidRPr="0080746D" w:rsidRDefault="00D275A9" w:rsidP="00D275A9">
      <w:pPr>
        <w:tabs>
          <w:tab w:val="left" w:pos="1440"/>
        </w:tabs>
        <w:spacing w:before="120" w:after="120"/>
        <w:ind w:left="902" w:hanging="618"/>
        <w:jc w:val="thaiDistribute"/>
        <w:rPr>
          <w:rFonts w:asciiTheme="majorBidi" w:hAnsiTheme="majorBidi" w:cstheme="majorBidi"/>
          <w:i/>
          <w:iCs/>
          <w:sz w:val="28"/>
        </w:rPr>
      </w:pPr>
      <w:r w:rsidRPr="009F2CBD">
        <w:rPr>
          <w:rFonts w:asciiTheme="majorBidi" w:hAnsiTheme="majorBidi" w:cstheme="majorBidi"/>
          <w:i/>
          <w:iCs/>
          <w:sz w:val="28"/>
          <w:cs/>
        </w:rPr>
        <w:t>รายได้จากการให้บริการติดตั้งระบบบำบัดน้ำ</w:t>
      </w:r>
    </w:p>
    <w:p w14:paraId="400F9CB7" w14:textId="57E30738" w:rsidR="00D275A9" w:rsidRPr="00AD236F" w:rsidRDefault="00D275A9" w:rsidP="00D275A9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i/>
          <w:iCs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รายได้</w:t>
      </w:r>
      <w:r w:rsidRPr="009F2CBD">
        <w:rPr>
          <w:rFonts w:asciiTheme="majorBidi" w:hAnsiTheme="majorBidi" w:cstheme="majorBidi" w:hint="cs"/>
          <w:sz w:val="28"/>
          <w:cs/>
        </w:rPr>
        <w:t>และต้นทุน</w:t>
      </w:r>
      <w:r w:rsidRPr="009F2CBD">
        <w:rPr>
          <w:rFonts w:asciiTheme="majorBidi" w:hAnsiTheme="majorBidi" w:cstheme="majorBidi"/>
          <w:sz w:val="28"/>
          <w:cs/>
        </w:rPr>
        <w:t>จากการให้บริการติดตั้งระบบบำบัดน้ำจะรับรู้ตลอดช่วงเวลาที่ให้บริการ โดยวิธีการในการวัดระดับความก้าวหน้าของงานที่ทำเสร็จใช้วิธีประเมินผลความสำเร็จของงานที่ส่งมอบโดยอ้างอิงข้อมูลจากผู้ควบคุมโครงการของกลุ่มบริษัท</w:t>
      </w:r>
      <w:r w:rsidRPr="009F2CBD">
        <w:rPr>
          <w:rFonts w:asciiTheme="majorBidi" w:hAnsiTheme="majorBidi" w:cstheme="majorBidi" w:hint="cs"/>
          <w:sz w:val="28"/>
          <w:cs/>
        </w:rPr>
        <w:t>ฯ</w:t>
      </w:r>
      <w:r w:rsidRPr="009F2CBD">
        <w:rPr>
          <w:rFonts w:asciiTheme="majorBidi" w:hAnsiTheme="majorBidi" w:cstheme="majorBidi"/>
          <w:sz w:val="28"/>
          <w:cs/>
        </w:rPr>
        <w:t xml:space="preserve"> </w:t>
      </w:r>
      <w:r w:rsidRPr="009F2CBD">
        <w:rPr>
          <w:rFonts w:asciiTheme="majorBidi" w:hAnsiTheme="majorBidi" w:cstheme="majorBidi" w:hint="cs"/>
          <w:sz w:val="28"/>
          <w:cs/>
        </w:rPr>
        <w:t>(วิธีผ</w:t>
      </w:r>
      <w:r w:rsidRPr="009F2CBD">
        <w:rPr>
          <w:rFonts w:asciiTheme="majorBidi" w:hAnsiTheme="majorBidi" w:cstheme="majorBidi"/>
          <w:sz w:val="28"/>
          <w:cs/>
        </w:rPr>
        <w:t>ลผลิต)</w:t>
      </w:r>
    </w:p>
    <w:p w14:paraId="31FBEFA0" w14:textId="40073AB1" w:rsidR="00D275A9" w:rsidRDefault="00D275A9" w:rsidP="00D275A9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pacing w:val="-6"/>
          <w:sz w:val="28"/>
          <w:cs/>
        </w:rPr>
        <w:t>รายได้</w:t>
      </w:r>
      <w:r w:rsidRPr="009F2CBD">
        <w:rPr>
          <w:rFonts w:asciiTheme="majorBidi" w:hAnsiTheme="majorBidi" w:cstheme="majorBidi"/>
          <w:sz w:val="28"/>
          <w:cs/>
        </w:rPr>
        <w:t>จาก</w:t>
      </w:r>
      <w:r w:rsidRPr="009F2CBD">
        <w:rPr>
          <w:rFonts w:asciiTheme="majorBidi" w:hAnsiTheme="majorBidi" w:cstheme="majorBidi"/>
          <w:spacing w:val="-6"/>
          <w:sz w:val="28"/>
          <w:cs/>
        </w:rPr>
        <w:t>การ</w:t>
      </w:r>
      <w:r w:rsidRPr="009F2CBD">
        <w:rPr>
          <w:rFonts w:asciiTheme="majorBidi" w:hAnsiTheme="majorBidi" w:cstheme="majorBidi"/>
          <w:sz w:val="28"/>
          <w:cs/>
        </w:rPr>
        <w:t>จากการให้บริการติดตั้งระบบบำบัดน้ำ</w:t>
      </w:r>
      <w:r w:rsidRPr="009F2CBD">
        <w:rPr>
          <w:rFonts w:asciiTheme="majorBidi" w:hAnsiTheme="majorBidi" w:cstheme="majorBidi"/>
          <w:spacing w:val="-6"/>
          <w:sz w:val="28"/>
          <w:cs/>
        </w:rPr>
        <w:t xml:space="preserve">สำหรับโครงการที่มีมูลค่าต่ำและระยะเวลาทำงานสั้น </w:t>
      </w:r>
      <w:r w:rsidRPr="009F2CBD">
        <w:rPr>
          <w:rFonts w:asciiTheme="majorBidi" w:hAnsiTheme="majorBidi" w:cstheme="majorBidi"/>
          <w:sz w:val="28"/>
          <w:cs/>
        </w:rPr>
        <w:t>และยังไม่ได้โอน</w:t>
      </w:r>
      <w:r w:rsidR="009567BB" w:rsidRPr="009F2CBD">
        <w:rPr>
          <w:rFonts w:asciiTheme="majorBidi" w:hAnsiTheme="majorBidi" w:cstheme="majorBidi" w:hint="cs"/>
          <w:sz w:val="28"/>
          <w:cs/>
        </w:rPr>
        <w:t xml:space="preserve"> </w:t>
      </w:r>
      <w:r w:rsidRPr="009F2CBD">
        <w:rPr>
          <w:rFonts w:asciiTheme="majorBidi" w:hAnsiTheme="majorBidi" w:cstheme="majorBidi"/>
          <w:sz w:val="28"/>
          <w:cs/>
        </w:rPr>
        <w:t>การควบคุมในสินทรัพย์ที่เกิดขึ้นให้กับลูกค้า จะรับรู้เมื่อให้บริการแล้วเสร็จ</w:t>
      </w:r>
    </w:p>
    <w:p w14:paraId="0ADA57A9" w14:textId="0B6FFF94" w:rsidR="00D275A9" w:rsidRPr="00D275A9" w:rsidRDefault="00D275A9" w:rsidP="00D275A9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pacing w:val="-6"/>
          <w:sz w:val="28"/>
        </w:rPr>
      </w:pPr>
      <w:r w:rsidRPr="009F2CBD">
        <w:rPr>
          <w:rFonts w:asciiTheme="majorBidi" w:hAnsiTheme="majorBidi" w:cstheme="majorBidi"/>
          <w:spacing w:val="-6"/>
          <w:sz w:val="28"/>
          <w:cs/>
        </w:rPr>
        <w:t>ต้นทุน</w:t>
      </w:r>
      <w:r w:rsidRPr="009F2CBD">
        <w:rPr>
          <w:rFonts w:asciiTheme="majorBidi" w:hAnsiTheme="majorBidi" w:cstheme="majorBidi"/>
          <w:sz w:val="28"/>
          <w:cs/>
        </w:rPr>
        <w:t>จากการให้บริการติดตั้งระบบบำบัดน้ำ</w:t>
      </w:r>
      <w:r w:rsidRPr="009F2CBD">
        <w:rPr>
          <w:rFonts w:asciiTheme="majorBidi" w:hAnsiTheme="majorBidi" w:cstheme="majorBidi"/>
          <w:spacing w:val="-6"/>
          <w:sz w:val="28"/>
          <w:cs/>
        </w:rPr>
        <w:t>ที่เกี่ยวข้องกับการปฏิบัติตามภาระที่ต้องปฏิบัติให้เสร็จสิ้นตามสัญญารับรู้ในส่วนของกำไรหรือขาดทุนทันทีเมื่อมีการปฏิบัติงาน ต้นทุน</w:t>
      </w:r>
      <w:r w:rsidRPr="009F2CBD">
        <w:rPr>
          <w:rFonts w:asciiTheme="majorBidi" w:hAnsiTheme="majorBidi" w:cstheme="majorBidi"/>
          <w:sz w:val="28"/>
          <w:cs/>
        </w:rPr>
        <w:t>จากการให้บริการติดตั้งระบบบำบัดน้ำ</w:t>
      </w:r>
      <w:r w:rsidRPr="009F2CBD">
        <w:rPr>
          <w:rFonts w:asciiTheme="majorBidi" w:hAnsiTheme="majorBidi" w:cstheme="majorBidi"/>
          <w:spacing w:val="-6"/>
          <w:sz w:val="28"/>
          <w:cs/>
        </w:rPr>
        <w:t xml:space="preserve">ประกอบด้วยต้นทุนค่าวัสดุ ค่าแรงงาน ค่ารับเหมาช่วง ค่าที่ปรึกษา ค่าบริการและค่าใช้จ่ายอื่น </w:t>
      </w:r>
    </w:p>
    <w:p w14:paraId="57C75568" w14:textId="00BFD3B8" w:rsidR="00256552" w:rsidRPr="00CE2EFE" w:rsidRDefault="00487403" w:rsidP="00256552">
      <w:pPr>
        <w:pStyle w:val="BlockText"/>
        <w:spacing w:before="120"/>
        <w:ind w:left="0" w:right="148" w:firstLine="284"/>
        <w:jc w:val="thaiDistribute"/>
        <w:rPr>
          <w:rFonts w:asciiTheme="majorBidi" w:hAnsiTheme="majorBidi" w:cstheme="majorBidi"/>
          <w:i/>
          <w:iCs/>
        </w:rPr>
      </w:pPr>
      <w:r w:rsidRPr="009F2CBD">
        <w:rPr>
          <w:rFonts w:asciiTheme="majorBidi" w:hAnsiTheme="majorBidi" w:cstheme="majorBidi" w:hint="cs"/>
          <w:i/>
          <w:iCs/>
          <w:cs/>
        </w:rPr>
        <w:t>สินทรัพย์ที่เกิดจากสัญญา และหนี้</w:t>
      </w:r>
      <w:r w:rsidR="00256552" w:rsidRPr="009F2CBD">
        <w:rPr>
          <w:rFonts w:asciiTheme="majorBidi" w:hAnsiTheme="majorBidi" w:cstheme="majorBidi" w:hint="cs"/>
          <w:i/>
          <w:iCs/>
          <w:cs/>
        </w:rPr>
        <w:t>สินที่เกิดจากสัญญา</w:t>
      </w:r>
    </w:p>
    <w:p w14:paraId="6181E7C9" w14:textId="77777777" w:rsidR="00256552" w:rsidRDefault="00256552" w:rsidP="00256552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รายได้ที่รับรู้แล้วแต่ยังไม่ถึงกำหนดเรียกชำระตามสัญญาแสดงไว้เป็น “</w:t>
      </w:r>
      <w:r w:rsidRPr="009F2CBD">
        <w:rPr>
          <w:rFonts w:asciiTheme="majorBidi" w:hAnsiTheme="majorBidi" w:cstheme="majorBidi" w:hint="cs"/>
          <w:sz w:val="28"/>
          <w:cs/>
        </w:rPr>
        <w:t>สินทรัพย์ที่เกิดจากสัญญา</w:t>
      </w:r>
      <w:r w:rsidRPr="009F2CBD">
        <w:rPr>
          <w:rFonts w:asciiTheme="majorBidi" w:hAnsiTheme="majorBidi" w:cstheme="majorBidi"/>
          <w:sz w:val="28"/>
          <w:cs/>
        </w:rPr>
        <w:t>”</w:t>
      </w:r>
      <w:r w:rsidRPr="009F2CBD">
        <w:rPr>
          <w:rFonts w:asciiTheme="majorBidi" w:hAnsiTheme="majorBidi" w:cstheme="majorBidi" w:hint="cs"/>
          <w:sz w:val="28"/>
          <w:cs/>
        </w:rPr>
        <w:t xml:space="preserve"> ภายใต้ลูกหนี้หมุนเวียนอื่น</w:t>
      </w:r>
      <w:r w:rsidRPr="009F2CBD">
        <w:rPr>
          <w:rFonts w:asciiTheme="majorBidi" w:hAnsiTheme="majorBidi" w:cstheme="majorBidi"/>
          <w:sz w:val="28"/>
          <w:cs/>
        </w:rPr>
        <w:t xml:space="preserve"> ในงบแสดงฐานะการเงิน ซึ่งจะจัดประเภทเป็นลูกหนี้การค้าเมื่อกิจการมีสิทธิที่จะได้รับชำระโดยปราศจากเงื่อนไข เช่น เมื่อกิจการได้ให้บริการเสร็จสิ้นและลูกค้ารับมอบงาน</w:t>
      </w:r>
    </w:p>
    <w:p w14:paraId="09CEE709" w14:textId="66EC889B" w:rsidR="00256552" w:rsidRPr="009F2CBD" w:rsidRDefault="00256552" w:rsidP="00256552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z w:val="28"/>
          <w:cs/>
        </w:rPr>
      </w:pPr>
      <w:r w:rsidRPr="009F2CBD">
        <w:rPr>
          <w:rFonts w:asciiTheme="majorBidi" w:hAnsiTheme="majorBidi" w:cstheme="majorBidi"/>
          <w:sz w:val="28"/>
          <w:cs/>
        </w:rPr>
        <w:t xml:space="preserve">จำนวนเงินที่กิจการได้รับหรือมีสิทธิได้รับจากลูกค้าแต่ยังมีภาระที่ต้องโอนสินค้าหรือบริการให้กับลูกค้าแสดงไว้เป็น </w:t>
      </w:r>
      <w:r w:rsidRPr="009F2CBD">
        <w:rPr>
          <w:rFonts w:asciiTheme="majorBidi" w:hAnsiTheme="majorBidi" w:cstheme="majorBidi" w:hint="cs"/>
          <w:sz w:val="28"/>
          <w:cs/>
        </w:rPr>
        <w:t xml:space="preserve">             </w:t>
      </w:r>
      <w:r w:rsidRPr="009F2CBD">
        <w:rPr>
          <w:rFonts w:asciiTheme="majorBidi" w:hAnsiTheme="majorBidi" w:cstheme="majorBidi"/>
          <w:sz w:val="28"/>
          <w:cs/>
        </w:rPr>
        <w:t>“</w:t>
      </w:r>
      <w:r w:rsidRPr="009F2CBD">
        <w:rPr>
          <w:rFonts w:asciiTheme="majorBidi" w:hAnsiTheme="majorBidi" w:cstheme="majorBidi" w:hint="cs"/>
          <w:sz w:val="28"/>
          <w:cs/>
        </w:rPr>
        <w:t>หนี้สินที่เกิดจากสัญญา</w:t>
      </w:r>
      <w:r w:rsidRPr="009F2CBD">
        <w:rPr>
          <w:rFonts w:asciiTheme="majorBidi" w:hAnsiTheme="majorBidi" w:cstheme="majorBidi"/>
          <w:sz w:val="28"/>
          <w:cs/>
        </w:rPr>
        <w:t>” ภายใต้เจ้าหนี้หมุนเวียนอื่นในงบแสดงฐานะการเงิน ซึ่งจะรับรู้เป็นรายได้เมื่อได้ปฏิบัติตามภาระ</w:t>
      </w:r>
      <w:r w:rsidRPr="009F2CBD">
        <w:rPr>
          <w:rFonts w:asciiTheme="majorBidi" w:hAnsiTheme="majorBidi" w:cstheme="majorBidi" w:hint="cs"/>
          <w:sz w:val="28"/>
          <w:cs/>
        </w:rPr>
        <w:t xml:space="preserve">              </w:t>
      </w:r>
      <w:r w:rsidRPr="009F2CBD">
        <w:rPr>
          <w:rFonts w:asciiTheme="majorBidi" w:hAnsiTheme="majorBidi" w:cstheme="majorBidi"/>
          <w:sz w:val="28"/>
          <w:cs/>
        </w:rPr>
        <w:t xml:space="preserve">ที่ระบุไว้ในสัญญาเสร็จสิ้น </w:t>
      </w:r>
    </w:p>
    <w:p w14:paraId="698A6CED" w14:textId="77777777" w:rsidR="00791F51" w:rsidRPr="0080746D" w:rsidRDefault="00791F51" w:rsidP="00791F51">
      <w:pPr>
        <w:pStyle w:val="BlockText"/>
        <w:spacing w:before="120"/>
        <w:ind w:left="0" w:right="148" w:firstLine="284"/>
        <w:jc w:val="thaiDistribute"/>
        <w:rPr>
          <w:rFonts w:asciiTheme="majorBidi" w:hAnsiTheme="majorBidi" w:cstheme="majorBidi"/>
          <w:i/>
          <w:iCs/>
        </w:rPr>
      </w:pPr>
      <w:r w:rsidRPr="009F2CBD">
        <w:rPr>
          <w:rFonts w:asciiTheme="majorBidi" w:hAnsiTheme="majorBidi" w:cstheme="majorBidi"/>
          <w:i/>
          <w:iCs/>
          <w:cs/>
        </w:rPr>
        <w:t>รายได้จากการให้บริการอื่น</w:t>
      </w:r>
    </w:p>
    <w:p w14:paraId="7E81A22D" w14:textId="1BFC1F0F" w:rsidR="00791F51" w:rsidRPr="0080746D" w:rsidRDefault="00791F51" w:rsidP="00791F51">
      <w:pPr>
        <w:tabs>
          <w:tab w:val="left" w:pos="284"/>
          <w:tab w:val="left" w:pos="1440"/>
        </w:tabs>
        <w:spacing w:before="120" w:after="120"/>
        <w:ind w:left="289" w:right="-45" w:hanging="5"/>
        <w:jc w:val="thaiDistribute"/>
        <w:rPr>
          <w:rFonts w:asciiTheme="majorBidi" w:hAnsiTheme="majorBidi" w:cstheme="majorBidi"/>
          <w:sz w:val="28"/>
        </w:rPr>
      </w:pPr>
      <w:r w:rsidRPr="0080746D">
        <w:rPr>
          <w:rFonts w:asciiTheme="majorBidi" w:hAnsiTheme="majorBidi" w:cstheme="majorBidi"/>
          <w:sz w:val="28"/>
        </w:rPr>
        <w:tab/>
      </w:r>
      <w:r w:rsidRPr="009F2CBD">
        <w:rPr>
          <w:rFonts w:asciiTheme="majorBidi" w:hAnsiTheme="majorBidi" w:cstheme="majorBidi"/>
          <w:sz w:val="28"/>
          <w:cs/>
        </w:rPr>
        <w:t>กลุ่มบริษัทฯ รับรู้รายได้จากการให้บริการเมื่อได้ให้บริการแล้ว</w:t>
      </w:r>
      <w:r w:rsidR="00204682">
        <w:rPr>
          <w:rFonts w:asciiTheme="majorBidi" w:hAnsiTheme="majorBidi" w:cstheme="majorBidi" w:hint="cs"/>
          <w:sz w:val="28"/>
          <w:cs/>
        </w:rPr>
        <w:t xml:space="preserve"> โดยพิจารณาถึงขั้นความสำเร็จของงาน</w:t>
      </w:r>
    </w:p>
    <w:p w14:paraId="4E378FA2" w14:textId="77777777" w:rsidR="00791F51" w:rsidRPr="0080746D" w:rsidRDefault="00791F51" w:rsidP="00791F51">
      <w:pPr>
        <w:pStyle w:val="BlockText"/>
        <w:spacing w:before="120"/>
        <w:ind w:left="0" w:right="148" w:firstLine="284"/>
        <w:jc w:val="thaiDistribute"/>
        <w:rPr>
          <w:rFonts w:asciiTheme="majorBidi" w:hAnsiTheme="majorBidi" w:cstheme="majorBidi"/>
          <w:i/>
          <w:iCs/>
        </w:rPr>
      </w:pPr>
      <w:r w:rsidRPr="009F2CBD">
        <w:rPr>
          <w:rFonts w:asciiTheme="majorBidi" w:hAnsiTheme="majorBidi" w:cstheme="majorBidi"/>
          <w:i/>
          <w:iCs/>
          <w:cs/>
        </w:rPr>
        <w:t>ดอกเบี้ยและรายได้อื่น</w:t>
      </w:r>
    </w:p>
    <w:p w14:paraId="448E1A49" w14:textId="079E999C" w:rsidR="00791F51" w:rsidRDefault="00791F51" w:rsidP="00791F51">
      <w:pPr>
        <w:tabs>
          <w:tab w:val="left" w:pos="284"/>
          <w:tab w:val="left" w:pos="1440"/>
        </w:tabs>
        <w:spacing w:before="120" w:after="120"/>
        <w:ind w:left="289" w:right="-45" w:hanging="5"/>
        <w:jc w:val="thaiDistribute"/>
        <w:rPr>
          <w:rFonts w:asciiTheme="majorBidi" w:hAnsiTheme="majorBidi" w:cstheme="majorBidi"/>
          <w:sz w:val="28"/>
        </w:rPr>
      </w:pPr>
      <w:r w:rsidRPr="0080746D">
        <w:rPr>
          <w:rFonts w:asciiTheme="majorBidi" w:hAnsiTheme="majorBidi" w:cstheme="majorBidi"/>
          <w:sz w:val="28"/>
        </w:rPr>
        <w:tab/>
      </w:r>
      <w:r w:rsidRPr="009F2CBD">
        <w:rPr>
          <w:rFonts w:asciiTheme="majorBidi" w:hAnsiTheme="majorBidi" w:cstheme="majorBidi"/>
          <w:sz w:val="28"/>
          <w:cs/>
        </w:rPr>
        <w:t>ดอกเบี้ยและรายได้อื่นบันทึกในกำไรขาดทุนตามเกณฑ์คงค้าง</w:t>
      </w:r>
    </w:p>
    <w:p w14:paraId="1A933398" w14:textId="77777777" w:rsidR="00791F51" w:rsidRPr="0080746D" w:rsidRDefault="00791F51" w:rsidP="00791F51">
      <w:pPr>
        <w:pStyle w:val="BlockText"/>
        <w:spacing w:before="120"/>
        <w:ind w:left="0" w:right="148" w:firstLine="284"/>
        <w:jc w:val="thaiDistribute"/>
        <w:rPr>
          <w:rFonts w:asciiTheme="majorBidi" w:hAnsiTheme="majorBidi" w:cstheme="majorBidi"/>
          <w:i/>
          <w:iCs/>
        </w:rPr>
      </w:pPr>
      <w:r w:rsidRPr="009F2CBD">
        <w:rPr>
          <w:rFonts w:asciiTheme="majorBidi" w:hAnsiTheme="majorBidi" w:cstheme="majorBidi"/>
          <w:i/>
          <w:iCs/>
          <w:cs/>
        </w:rPr>
        <w:t>ค่าใช้จ่าย</w:t>
      </w:r>
    </w:p>
    <w:p w14:paraId="5F4A16E9" w14:textId="006D06F3" w:rsidR="00E418D8" w:rsidRDefault="00791F51" w:rsidP="00FA3424">
      <w:pPr>
        <w:tabs>
          <w:tab w:val="left" w:pos="284"/>
          <w:tab w:val="left" w:pos="1440"/>
        </w:tabs>
        <w:spacing w:before="120" w:after="120"/>
        <w:ind w:left="289" w:right="-45" w:hanging="5"/>
        <w:jc w:val="thaiDistribute"/>
        <w:rPr>
          <w:rFonts w:asciiTheme="majorBidi" w:hAnsiTheme="majorBidi" w:cstheme="majorBidi"/>
          <w:sz w:val="28"/>
        </w:rPr>
      </w:pPr>
      <w:r w:rsidRPr="0080746D">
        <w:rPr>
          <w:rFonts w:asciiTheme="majorBidi" w:hAnsiTheme="majorBidi" w:cstheme="majorBidi"/>
          <w:sz w:val="28"/>
        </w:rPr>
        <w:tab/>
      </w:r>
      <w:r w:rsidRPr="009F2CBD">
        <w:rPr>
          <w:rFonts w:asciiTheme="majorBidi" w:hAnsiTheme="majorBidi" w:cstheme="majorBidi"/>
          <w:sz w:val="28"/>
          <w:cs/>
        </w:rPr>
        <w:t>ค่าใช้จ่ายบันทึกในกำไรขาดทุนตามเกณฑ์คงค้าง</w:t>
      </w:r>
    </w:p>
    <w:p w14:paraId="557477E6" w14:textId="77777777" w:rsidR="00791F51" w:rsidRPr="0080746D" w:rsidRDefault="00791F51" w:rsidP="00791F51">
      <w:pPr>
        <w:spacing w:before="120" w:after="120"/>
        <w:ind w:left="289"/>
        <w:jc w:val="thaiDistribute"/>
        <w:rPr>
          <w:rFonts w:asciiTheme="majorBidi" w:hAnsiTheme="majorBidi" w:cstheme="majorBidi"/>
          <w:b/>
          <w:sz w:val="28"/>
          <w:u w:val="single"/>
        </w:rPr>
      </w:pPr>
      <w:r w:rsidRPr="009F2CBD">
        <w:rPr>
          <w:rFonts w:asciiTheme="majorBidi" w:hAnsiTheme="majorBidi" w:cstheme="majorBidi"/>
          <w:b/>
          <w:sz w:val="28"/>
          <w:u w:val="single"/>
          <w:cs/>
        </w:rPr>
        <w:t>เงินสดและรายการเทียบเท่าเงินสด</w:t>
      </w:r>
    </w:p>
    <w:p w14:paraId="6A769B98" w14:textId="1608440A" w:rsidR="00EC07B9" w:rsidRDefault="00791F51" w:rsidP="002C4BAB">
      <w:pPr>
        <w:tabs>
          <w:tab w:val="left" w:pos="142"/>
          <w:tab w:val="left" w:pos="1440"/>
          <w:tab w:val="left" w:pos="1980"/>
          <w:tab w:val="left" w:pos="2160"/>
        </w:tabs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80746D">
        <w:rPr>
          <w:rFonts w:asciiTheme="majorBidi" w:hAnsiTheme="majorBidi" w:cstheme="majorBidi"/>
          <w:sz w:val="28"/>
        </w:rPr>
        <w:t>3</w:t>
      </w:r>
      <w:r w:rsidRPr="009F2CBD">
        <w:rPr>
          <w:rFonts w:asciiTheme="majorBidi" w:hAnsiTheme="majorBidi" w:cstheme="majorBidi"/>
          <w:sz w:val="28"/>
          <w:cs/>
        </w:rPr>
        <w:t xml:space="preserve"> เดือนนับจากวันที่ได้มาและไม่มีข้อจำกัดในการเบิกใช้</w:t>
      </w:r>
    </w:p>
    <w:p w14:paraId="4043BFE7" w14:textId="77777777" w:rsidR="00D275A9" w:rsidRDefault="00D275A9" w:rsidP="002C4BAB">
      <w:pPr>
        <w:tabs>
          <w:tab w:val="left" w:pos="142"/>
          <w:tab w:val="left" w:pos="1440"/>
          <w:tab w:val="left" w:pos="1980"/>
          <w:tab w:val="left" w:pos="2160"/>
        </w:tabs>
        <w:ind w:left="284"/>
        <w:jc w:val="thaiDistribute"/>
        <w:rPr>
          <w:rFonts w:asciiTheme="majorBidi" w:hAnsiTheme="majorBidi" w:cstheme="majorBidi"/>
          <w:sz w:val="28"/>
        </w:rPr>
      </w:pPr>
    </w:p>
    <w:p w14:paraId="628CB47E" w14:textId="5A7FA087" w:rsidR="00656A67" w:rsidRPr="00CE2EFE" w:rsidRDefault="00656A67" w:rsidP="00656A67">
      <w:pPr>
        <w:spacing w:before="120"/>
        <w:ind w:firstLine="288"/>
        <w:jc w:val="thaiDistribute"/>
        <w:rPr>
          <w:rFonts w:ascii="Angsana New" w:hAnsi="Angsana New"/>
          <w:b/>
          <w:color w:val="000000" w:themeColor="text1"/>
          <w:sz w:val="28"/>
          <w:u w:val="single"/>
        </w:rPr>
      </w:pPr>
      <w:r w:rsidRPr="009F2CBD">
        <w:rPr>
          <w:rFonts w:ascii="Angsana New" w:hAnsi="Angsana New"/>
          <w:b/>
          <w:color w:val="000000" w:themeColor="text1"/>
          <w:sz w:val="28"/>
          <w:u w:val="single"/>
          <w:cs/>
        </w:rPr>
        <w:lastRenderedPageBreak/>
        <w:t>ลูกหนี้การค้า</w:t>
      </w:r>
    </w:p>
    <w:p w14:paraId="7E0AE5F0" w14:textId="77777777" w:rsidR="00656A67" w:rsidRPr="00CE2EFE" w:rsidRDefault="00656A67" w:rsidP="00656A67">
      <w:pPr>
        <w:snapToGrid w:val="0"/>
        <w:spacing w:before="120"/>
        <w:ind w:firstLine="288"/>
        <w:jc w:val="thaiDistribute"/>
        <w:rPr>
          <w:rFonts w:asciiTheme="majorBidi" w:eastAsia="Arial Unicode MS" w:hAnsiTheme="majorBidi" w:cstheme="majorBidi"/>
          <w:sz w:val="28"/>
          <w:lang w:val="en-GB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ลูกหนี้การค้าแสดงถึงจำนวนเงินที่ลูกค้าจะต้องชำระสำหรับการขายสินค้าและการให้บริการตามปกติของธุรกิจ</w:t>
      </w:r>
    </w:p>
    <w:p w14:paraId="03242206" w14:textId="515CB71C" w:rsidR="00656A67" w:rsidRPr="00CE2EFE" w:rsidRDefault="00656A67" w:rsidP="00656A67">
      <w:pPr>
        <w:snapToGrid w:val="0"/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  <w:lang w:val="en-GB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กลุ่มบริษัท</w:t>
      </w:r>
      <w:r w:rsidR="00CE2EFE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รับรู้ลูกหนี้การค้าเมื่อเริ่มแรกด้วยจำนวนเงินของสิ่งตอบแทนที่ปราศจากเงื่อนไขในการได้รับชำระ ในกรณีที่มีส่วนประกอบด้านการจัดหาเงินที่มีนัยสำคัญจะรับรู้ด้วยมูลค่า</w:t>
      </w:r>
      <w:r w:rsidR="00777FDC" w:rsidRPr="009F2CBD">
        <w:rPr>
          <w:rFonts w:asciiTheme="majorBidi" w:eastAsia="Arial Unicode MS" w:hAnsiTheme="majorBidi" w:cstheme="majorBidi" w:hint="cs"/>
          <w:sz w:val="28"/>
          <w:cs/>
        </w:rPr>
        <w:t>ปัจจุบันของสิ่งตอบแทน</w:t>
      </w:r>
    </w:p>
    <w:p w14:paraId="0BBB9279" w14:textId="4CEEC0FC" w:rsidR="00BA5F51" w:rsidRDefault="00656A67" w:rsidP="000123EB">
      <w:pPr>
        <w:snapToGrid w:val="0"/>
        <w:spacing w:before="120" w:after="120" w:line="276" w:lineRule="auto"/>
        <w:ind w:left="284"/>
        <w:jc w:val="thaiDistribute"/>
        <w:rPr>
          <w:rFonts w:asciiTheme="majorBidi" w:eastAsia="Arial Unicode MS" w:hAnsiTheme="majorBidi" w:cstheme="majorBidi"/>
          <w:sz w:val="28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กลุ่มบริษัท</w:t>
      </w:r>
      <w:r w:rsidR="00CE2EFE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ใช้วิธีการอย่างง่าย (</w:t>
      </w:r>
      <w:r w:rsidRPr="00CE2EFE">
        <w:rPr>
          <w:rFonts w:asciiTheme="majorBidi" w:eastAsia="Arial Unicode MS" w:hAnsiTheme="majorBidi" w:cstheme="majorBidi"/>
          <w:sz w:val="28"/>
        </w:rPr>
        <w:t>Simplified Approach</w:t>
      </w:r>
      <w:r w:rsidRPr="00E96273">
        <w:rPr>
          <w:rFonts w:asciiTheme="majorBidi" w:eastAsia="Arial Unicode MS" w:hAnsiTheme="majorBidi"/>
          <w:sz w:val="28"/>
        </w:rPr>
        <w:t xml:space="preserve">) </w:t>
      </w:r>
      <w:r w:rsidRPr="009F2CBD">
        <w:rPr>
          <w:rFonts w:asciiTheme="majorBidi" w:eastAsia="Arial Unicode MS" w:hAnsiTheme="majorBidi" w:hint="cs"/>
          <w:sz w:val="28"/>
          <w:cs/>
        </w:rPr>
        <w:t>ตาม</w:t>
      </w:r>
      <w:r w:rsidRPr="009F2CBD">
        <w:rPr>
          <w:rFonts w:asciiTheme="majorBidi" w:eastAsia="Arial Unicode MS" w:hAnsiTheme="majorBidi"/>
          <w:sz w:val="28"/>
          <w:cs/>
        </w:rPr>
        <w:t xml:space="preserve">มาตรฐานการรายงานทางการเงินฉบับที่ </w:t>
      </w:r>
      <w:r w:rsidRPr="00CE2EFE">
        <w:rPr>
          <w:rFonts w:asciiTheme="majorBidi" w:eastAsia="Arial Unicode MS" w:hAnsiTheme="majorBidi" w:cstheme="majorBidi"/>
          <w:sz w:val="28"/>
          <w:lang w:val="en-GB"/>
        </w:rPr>
        <w:t>9</w:t>
      </w:r>
      <w:r w:rsidRPr="009F2CBD">
        <w:rPr>
          <w:rFonts w:asciiTheme="majorBidi" w:eastAsia="Arial Unicode MS" w:hAnsiTheme="majorBidi" w:cstheme="majorBidi"/>
          <w:sz w:val="28"/>
          <w:cs/>
        </w:rPr>
        <w:t xml:space="preserve"> ในการวัดมูลค่า</w:t>
      </w:r>
      <w:r w:rsidRPr="00CE2EFE">
        <w:rPr>
          <w:rFonts w:asciiTheme="majorBidi" w:eastAsia="Arial Unicode MS" w:hAnsiTheme="majorBidi" w:cstheme="majorBidi"/>
          <w:sz w:val="28"/>
          <w:lang w:val="en-GB"/>
        </w:rPr>
        <w:br/>
      </w:r>
      <w:r w:rsidRPr="009F2CBD">
        <w:rPr>
          <w:rFonts w:asciiTheme="majorBidi" w:eastAsia="Arial Unicode MS" w:hAnsiTheme="majorBidi" w:cstheme="majorBidi"/>
          <w:sz w:val="28"/>
          <w:cs/>
        </w:rPr>
        <w:t>ผลขาดทุนด้านเครดิตที่คาดว่าจะเกิดขึ้น ซึ่งกำหนดให้พิจารณาผลขาดทุนที่คาดว่าจะเกิดขึ้นตลอดอายุหนี้และรับรู้ผลขาดทุน</w:t>
      </w:r>
      <w:r w:rsidR="000123EB">
        <w:rPr>
          <w:rFonts w:asciiTheme="majorBidi" w:eastAsia="Arial Unicode MS" w:hAnsiTheme="majorBidi" w:cstheme="majorBidi"/>
          <w:sz w:val="28"/>
        </w:rPr>
        <w:t xml:space="preserve">  </w:t>
      </w:r>
      <w:r w:rsidRPr="009F2CBD">
        <w:rPr>
          <w:rFonts w:asciiTheme="majorBidi" w:eastAsia="Arial Unicode MS" w:hAnsiTheme="majorBidi" w:cstheme="majorBidi"/>
          <w:sz w:val="28"/>
          <w:cs/>
        </w:rPr>
        <w:t xml:space="preserve">ตั้งแต่การรับรู้รายการลูกหนี้การค้า </w:t>
      </w:r>
    </w:p>
    <w:p w14:paraId="5EA3ABDC" w14:textId="77777777" w:rsidR="00656A67" w:rsidRPr="00CE2EFE" w:rsidRDefault="00656A67" w:rsidP="00656A67">
      <w:pPr>
        <w:spacing w:before="120"/>
        <w:ind w:firstLine="288"/>
        <w:jc w:val="thaiDistribute"/>
        <w:rPr>
          <w:rFonts w:ascii="Angsana New" w:hAnsi="Angsana New"/>
          <w:b/>
          <w:sz w:val="28"/>
          <w:u w:val="single"/>
        </w:rPr>
      </w:pPr>
      <w:r w:rsidRPr="009F2CBD">
        <w:rPr>
          <w:rFonts w:ascii="Angsana New" w:hAnsi="Angsana New"/>
          <w:b/>
          <w:sz w:val="28"/>
          <w:u w:val="single"/>
          <w:cs/>
        </w:rPr>
        <w:t>สินทรัพย์และหนี้สินทางการเงิน</w:t>
      </w:r>
    </w:p>
    <w:p w14:paraId="4804FDE9" w14:textId="77777777" w:rsidR="00656A67" w:rsidRPr="00CE2EFE" w:rsidRDefault="00656A67" w:rsidP="00656A67">
      <w:pPr>
        <w:snapToGrid w:val="0"/>
        <w:spacing w:before="120"/>
        <w:ind w:firstLine="288"/>
        <w:jc w:val="thaiDistribute"/>
        <w:rPr>
          <w:rFonts w:hAnsi="Angsana New"/>
          <w:b/>
          <w:bCs/>
          <w:sz w:val="28"/>
        </w:rPr>
      </w:pPr>
      <w:r w:rsidRPr="009F2CBD">
        <w:rPr>
          <w:rFonts w:hAnsi="Angsana New"/>
          <w:b/>
          <w:bCs/>
          <w:sz w:val="28"/>
          <w:cs/>
        </w:rPr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14:paraId="028DB3DB" w14:textId="77777777" w:rsidR="00656A67" w:rsidRPr="00CE2EFE" w:rsidRDefault="00656A67" w:rsidP="00656A67">
      <w:pPr>
        <w:spacing w:before="120"/>
        <w:ind w:firstLine="288"/>
        <w:jc w:val="thaiDistribute"/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</w:pPr>
      <w:r w:rsidRPr="009F2CBD">
        <w:rPr>
          <w:rFonts w:asciiTheme="majorBidi" w:eastAsia="Arial Unicode MS" w:hAnsiTheme="majorBidi" w:cstheme="majorBidi"/>
          <w:b/>
          <w:bCs/>
          <w:i/>
          <w:iCs/>
          <w:sz w:val="28"/>
          <w:cs/>
        </w:rPr>
        <w:t>การจัดประเภทรายการ</w:t>
      </w:r>
    </w:p>
    <w:p w14:paraId="653C1B89" w14:textId="764D59CF" w:rsidR="007348BA" w:rsidRPr="00CE2EFE" w:rsidRDefault="00656A67" w:rsidP="00BB397F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การจัดประเภทรายการขึ้นอยู่กับโมเดลธุรกิจ (</w:t>
      </w:r>
      <w:r w:rsidRPr="00CE2EFE">
        <w:rPr>
          <w:rFonts w:asciiTheme="majorBidi" w:eastAsia="Arial Unicode MS" w:hAnsiTheme="majorBidi" w:cstheme="majorBidi"/>
          <w:sz w:val="28"/>
        </w:rPr>
        <w:t>Business Model</w:t>
      </w:r>
      <w:r w:rsidRPr="00E96273">
        <w:rPr>
          <w:rFonts w:asciiTheme="majorBidi" w:eastAsia="Arial Unicode MS" w:hAnsiTheme="majorBidi"/>
          <w:sz w:val="28"/>
        </w:rPr>
        <w:t>)</w:t>
      </w:r>
      <w:r w:rsidRPr="00E96273">
        <w:rPr>
          <w:rFonts w:asciiTheme="majorBidi" w:eastAsia="Arial Unicode MS" w:hAnsiTheme="majorBidi" w:cstheme="majorBidi" w:hint="cs"/>
          <w:sz w:val="28"/>
        </w:rPr>
        <w:t xml:space="preserve"> </w:t>
      </w:r>
      <w:r w:rsidRPr="009F2CBD">
        <w:rPr>
          <w:rFonts w:asciiTheme="majorBidi" w:eastAsia="Arial Unicode MS" w:hAnsiTheme="majorBidi" w:hint="cs"/>
          <w:sz w:val="28"/>
          <w:cs/>
        </w:rPr>
        <w:t>ของกิจการในการจัดการสินทรัพย์ทางการเงินและลักษณะของกระแสเงินสดตามสัญญาของสินทรัพย์ทางการเงิน</w:t>
      </w:r>
    </w:p>
    <w:p w14:paraId="690B77F1" w14:textId="194FDD10" w:rsidR="00656A67" w:rsidRPr="00CE2EFE" w:rsidRDefault="00656A67" w:rsidP="00656A67">
      <w:pPr>
        <w:spacing w:before="120"/>
        <w:ind w:firstLine="288"/>
        <w:jc w:val="thaiDistribute"/>
        <w:rPr>
          <w:rFonts w:asciiTheme="majorBidi" w:eastAsia="Arial Unicode MS" w:hAnsiTheme="majorBidi" w:cstheme="majorBidi"/>
          <w:sz w:val="28"/>
          <w:lang w:val="en-GB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กลุ่มบริษัท</w:t>
      </w:r>
      <w:r w:rsidR="00CE2EFE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จัดประเภทสินทรัพย์ทางการเงินตามลักษณะการวัดมูลค่าดังนี้</w:t>
      </w:r>
    </w:p>
    <w:p w14:paraId="78053742" w14:textId="77777777" w:rsidR="00656A67" w:rsidRPr="00D9234B" w:rsidRDefault="00656A67" w:rsidP="00F97684">
      <w:pPr>
        <w:numPr>
          <w:ilvl w:val="0"/>
          <w:numId w:val="40"/>
        </w:numPr>
        <w:spacing w:before="120"/>
        <w:jc w:val="thaiDistribute"/>
        <w:rPr>
          <w:rFonts w:asciiTheme="majorBidi" w:eastAsia="Arial Unicode MS" w:hAnsiTheme="majorBidi" w:cstheme="majorBidi"/>
          <w:sz w:val="28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รายการที่วัดมูลค่าภายหลังด้วยมูลค่ายุติธรรม (ผ่านกำไรขาดทุนเบ็ดเสร็จอื่น หรือผ่านกำไรหรือขาดทุน) และ</w:t>
      </w:r>
    </w:p>
    <w:p w14:paraId="7B25CF97" w14:textId="77777777" w:rsidR="00656A67" w:rsidRPr="00D9234B" w:rsidRDefault="00656A67" w:rsidP="00D9234B">
      <w:pPr>
        <w:numPr>
          <w:ilvl w:val="0"/>
          <w:numId w:val="40"/>
        </w:numPr>
        <w:jc w:val="thaiDistribute"/>
        <w:rPr>
          <w:rFonts w:asciiTheme="majorBidi" w:eastAsia="Arial Unicode MS" w:hAnsiTheme="majorBidi" w:cstheme="majorBidi"/>
          <w:sz w:val="28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รายการที่วัดมูลค่าด้วยราคาทุนตัดจำหน่าย</w:t>
      </w:r>
    </w:p>
    <w:p w14:paraId="7499D45B" w14:textId="69F8D695" w:rsidR="00656A67" w:rsidRPr="00CE2EFE" w:rsidRDefault="00656A67" w:rsidP="00656A67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  <w:lang w:val="en-GB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กลุ่มบริษัท</w:t>
      </w:r>
      <w:r w:rsidR="00CE2EFE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ต้องจัดประเภทรายการใหม่สำหรับเงินลงทุนในตราสารหนี้เฉพาะเมื่อกลุ่มบริษัท</w:t>
      </w:r>
      <w:r w:rsidR="00CE2EFE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เปลี่ยนแปลงโมเดลธุรกิจในการบริหารสินทรัพย์เหล่านั้น</w:t>
      </w:r>
    </w:p>
    <w:p w14:paraId="4C7494AE" w14:textId="77777777" w:rsidR="00656A67" w:rsidRPr="00CE2EFE" w:rsidRDefault="00656A67" w:rsidP="00656A67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  <w:lang w:val="en-GB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ตราสารทุนสามารถจำแนกและไม่สามารถเปลี่ยนแปลงได้ตามประเภทของการวัดมูลค่าได้สองประเภท ได้แก่ การวัดมูลค่ายุติธรรมผ่านกำไรหรือขาดทุน (</w:t>
      </w:r>
      <w:r w:rsidRPr="00CE2EFE">
        <w:rPr>
          <w:rFonts w:asciiTheme="majorBidi" w:eastAsia="Arial Unicode MS" w:hAnsiTheme="majorBidi" w:cstheme="majorBidi"/>
          <w:sz w:val="28"/>
          <w:lang w:val="en-GB"/>
        </w:rPr>
        <w:t>FVPL</w:t>
      </w:r>
      <w:r w:rsidRPr="00E96273">
        <w:rPr>
          <w:rFonts w:asciiTheme="majorBidi" w:eastAsia="Arial Unicode MS" w:hAnsiTheme="majorBidi"/>
          <w:sz w:val="28"/>
        </w:rPr>
        <w:t xml:space="preserve">) </w:t>
      </w:r>
      <w:r w:rsidRPr="009F2CBD">
        <w:rPr>
          <w:rFonts w:asciiTheme="majorBidi" w:eastAsia="Arial Unicode MS" w:hAnsiTheme="majorBidi"/>
          <w:sz w:val="28"/>
          <w:cs/>
        </w:rPr>
        <w:t>หรือการวัดมูลค่ายุติธรรมผ่านกำไรขาดทุนเบ็ดเสร็จอื่น (</w:t>
      </w:r>
      <w:r w:rsidRPr="00CE2EFE">
        <w:rPr>
          <w:rFonts w:asciiTheme="majorBidi" w:eastAsia="Arial Unicode MS" w:hAnsiTheme="majorBidi" w:cstheme="majorBidi"/>
          <w:sz w:val="28"/>
          <w:lang w:val="en-GB"/>
        </w:rPr>
        <w:t>FVOCI</w:t>
      </w:r>
      <w:r w:rsidRPr="00E96273">
        <w:rPr>
          <w:rFonts w:asciiTheme="majorBidi" w:eastAsia="Arial Unicode MS" w:hAnsiTheme="majorBidi"/>
          <w:sz w:val="28"/>
        </w:rPr>
        <w:t>)</w:t>
      </w:r>
      <w:r w:rsidRPr="00E96273">
        <w:rPr>
          <w:rFonts w:asciiTheme="majorBidi" w:eastAsia="Arial Unicode MS" w:hAnsiTheme="majorBidi" w:cstheme="majorBidi"/>
          <w:sz w:val="28"/>
        </w:rPr>
        <w:t xml:space="preserve"> </w:t>
      </w:r>
      <w:r w:rsidRPr="009F2CBD">
        <w:rPr>
          <w:rFonts w:asciiTheme="majorBidi" w:eastAsia="Arial Unicode MS" w:hAnsiTheme="majorBidi"/>
          <w:sz w:val="28"/>
          <w:cs/>
        </w:rPr>
        <w:t xml:space="preserve">ซึ่งไม่สามารถจัดประเภทรายการใหม่เข้าไปไว้ในกำไรหรือขาดทุนในภายหลัง </w:t>
      </w:r>
    </w:p>
    <w:p w14:paraId="2F78A729" w14:textId="77777777" w:rsidR="00656A67" w:rsidRPr="00CE2EFE" w:rsidRDefault="00656A67" w:rsidP="00656A67">
      <w:pPr>
        <w:spacing w:before="120"/>
        <w:ind w:left="288"/>
        <w:jc w:val="thaiDistribute"/>
        <w:rPr>
          <w:rFonts w:asciiTheme="majorBidi" w:eastAsia="Arial Unicode MS" w:hAnsiTheme="majorBidi" w:cstheme="majorBidi"/>
          <w:i/>
          <w:iCs/>
          <w:sz w:val="28"/>
          <w:lang w:val="en-GB"/>
        </w:rPr>
      </w:pPr>
      <w:r w:rsidRPr="009F2CBD">
        <w:rPr>
          <w:rFonts w:asciiTheme="majorBidi" w:eastAsia="Arial Unicode MS" w:hAnsiTheme="majorBidi" w:cstheme="majorBidi"/>
          <w:b/>
          <w:bCs/>
          <w:i/>
          <w:iCs/>
          <w:sz w:val="28"/>
          <w:cs/>
        </w:rPr>
        <w:t>การวัดมูลค่า</w:t>
      </w:r>
    </w:p>
    <w:p w14:paraId="42B1A277" w14:textId="0A4CFDCE" w:rsidR="00656A67" w:rsidRPr="00CE2EFE" w:rsidRDefault="00656A67" w:rsidP="00656A67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  <w:lang w:val="en-GB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ในการรับรู้รายการเมื่อเริ่มแรก กลุ่มบริษัท</w:t>
      </w:r>
      <w:r w:rsidR="00CE2EFE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ต้องวัดมูลค่าของสินทรัพย์ทางการเงินหรือหนี้สินทางการเงินที่ไม่ได้วัดมูลค่าด้วยมูลค่ายุติธรรมผ่านกำไรหรือขาดทุนด้วยมูลค่ายุติธรรม บวกหรือหักด้วยต้นทุนการทำรายการซึ่งเกี่ยวข้องโดยตรงกับการได้มาหรือการออกสินทรัพย์ทางการเงินหรือหนี้สินทางการเงินนั้น ต้นทุนการทำรายการของสินทรัพย์ทางการเงินที่วัดมูลค่าด้วยมูลค่ายุติธรรมผ่านกำไรหรือขาดทุนนั้นรับรู้เป็นค่าใช้จ่ายในกำไรหรือขาดทุน</w:t>
      </w:r>
    </w:p>
    <w:p w14:paraId="33B28F84" w14:textId="5D630F30" w:rsidR="00656A67" w:rsidRPr="00CE2EFE" w:rsidRDefault="00656A67" w:rsidP="00656A67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 xml:space="preserve">การวัดมูลค่าในภายหลังของตราสารหนี้ทำได้ </w:t>
      </w:r>
      <w:r w:rsidRPr="00CE2EFE">
        <w:rPr>
          <w:rFonts w:asciiTheme="majorBidi" w:eastAsia="Arial Unicode MS" w:hAnsiTheme="majorBidi" w:cstheme="majorBidi"/>
          <w:sz w:val="28"/>
        </w:rPr>
        <w:t xml:space="preserve">3 </w:t>
      </w:r>
      <w:r w:rsidRPr="009F2CBD">
        <w:rPr>
          <w:rFonts w:asciiTheme="majorBidi" w:eastAsia="Arial Unicode MS" w:hAnsiTheme="majorBidi" w:cstheme="majorBidi" w:hint="cs"/>
          <w:sz w:val="28"/>
          <w:cs/>
        </w:rPr>
        <w:t>วิธี โดยขึ้นอยู่กับการจัด</w:t>
      </w:r>
      <w:r w:rsidRPr="009F2CBD">
        <w:rPr>
          <w:rFonts w:asciiTheme="majorBidi" w:eastAsia="Arial Unicode MS" w:hAnsiTheme="majorBidi" w:cstheme="majorBidi" w:hint="cs"/>
          <w:color w:val="000000" w:themeColor="text1"/>
          <w:sz w:val="28"/>
          <w:cs/>
        </w:rPr>
        <w:t>ประเภทตราสารหนี้ของ</w:t>
      </w:r>
      <w:r w:rsidRPr="009F2CBD">
        <w:rPr>
          <w:rFonts w:asciiTheme="majorBidi" w:eastAsia="Arial Unicode MS" w:hAnsiTheme="majorBidi" w:cstheme="majorBidi" w:hint="cs"/>
          <w:sz w:val="28"/>
          <w:cs/>
        </w:rPr>
        <w:t>กลุ่มบริษัท</w:t>
      </w:r>
      <w:r w:rsidR="00383329" w:rsidRPr="009F2CBD">
        <w:rPr>
          <w:rFonts w:asciiTheme="majorBidi" w:eastAsia="Arial Unicode MS" w:hAnsiTheme="majorBidi" w:cstheme="majorBidi" w:hint="cs"/>
          <w:sz w:val="28"/>
          <w:cs/>
        </w:rPr>
        <w:t>ฯ</w:t>
      </w:r>
    </w:p>
    <w:p w14:paraId="64387E16" w14:textId="1C4BF636" w:rsidR="00656A67" w:rsidRDefault="00656A67" w:rsidP="00FE5256">
      <w:pPr>
        <w:numPr>
          <w:ilvl w:val="0"/>
          <w:numId w:val="40"/>
        </w:numPr>
        <w:jc w:val="thaiDistribute"/>
        <w:rPr>
          <w:rFonts w:asciiTheme="majorBidi" w:eastAsia="Arial Unicode MS" w:hAnsiTheme="majorBidi" w:cstheme="majorBidi"/>
          <w:sz w:val="28"/>
        </w:rPr>
      </w:pPr>
      <w:r w:rsidRPr="009F2CBD">
        <w:rPr>
          <w:rFonts w:asciiTheme="majorBidi" w:eastAsia="Arial Unicode MS" w:hAnsiTheme="majorBidi" w:cstheme="majorBidi"/>
          <w:i/>
          <w:iCs/>
          <w:sz w:val="28"/>
          <w:cs/>
        </w:rPr>
        <w:t>ราคาทุนตัดจำหน่าย</w:t>
      </w:r>
      <w:r w:rsidRPr="009F2CBD">
        <w:rPr>
          <w:rFonts w:asciiTheme="majorBidi" w:eastAsia="Arial Unicode MS" w:hAnsiTheme="majorBidi" w:cstheme="majorBidi"/>
          <w:sz w:val="28"/>
          <w:cs/>
        </w:rPr>
        <w:t xml:space="preserve"> </w:t>
      </w:r>
      <w:r w:rsidR="00E4391E" w:rsidRPr="009F2CBD">
        <w:rPr>
          <w:rFonts w:asciiTheme="majorBidi" w:eastAsia="Arial Unicode MS" w:hAnsiTheme="majorBidi" w:cstheme="majorBidi"/>
          <w:sz w:val="28"/>
          <w:cs/>
        </w:rPr>
        <w:t>-</w:t>
      </w:r>
      <w:r w:rsidRPr="009F2CBD">
        <w:rPr>
          <w:rFonts w:asciiTheme="majorBidi" w:eastAsia="Arial Unicode MS" w:hAnsiTheme="majorBidi" w:cstheme="majorBidi"/>
          <w:sz w:val="28"/>
          <w:cs/>
        </w:rPr>
        <w:t xml:space="preserve"> สินทรัพย์ทางการเงินต้องวัดมูลค่าด้วยราคาทุนตัดจำหน่ายเมื่อกลุ่มบริษัท</w:t>
      </w:r>
      <w:r w:rsidR="00CE2EFE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ถือครองสินทรัพย์ทางการเงินนั้นตามโมเดลธุรกิจที่มีวัตถุประสงค์การถือครองสินทรัพย์ทางการเงินเพื่อรับกระแสเงินสดตามสัญญา และ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 รายได้ดอกเบี้ยจากสินทรัพย์ทางการเงินดังกล่าวต้องคำนวณโดยใช้วิธีอัตราดอกเบี้ยที่แท้จริง กำไรหรือขาดทุนที่เกิดขึ้นจากการตัดรายการจะรับรู้โดยตรงในกำไรหรือขาดทุนและแสดงรายการในกำไร/(ขาดทุน)อื่น พร้อมกับกำไรขาดทุนจากอัตราแลกเปลี่ยน รายการขาดทุนจากการด้อยค่าแสดงเป็นกำไรหรือขาดทุน</w:t>
      </w:r>
    </w:p>
    <w:p w14:paraId="664A089A" w14:textId="54920D6D" w:rsidR="00656A67" w:rsidRPr="00CE2EFE" w:rsidRDefault="00656A67" w:rsidP="00FE5256">
      <w:pPr>
        <w:numPr>
          <w:ilvl w:val="0"/>
          <w:numId w:val="40"/>
        </w:numPr>
        <w:jc w:val="thaiDistribute"/>
        <w:rPr>
          <w:rFonts w:asciiTheme="majorBidi" w:eastAsia="Arial Unicode MS" w:hAnsiTheme="majorBidi" w:cstheme="majorBidi"/>
          <w:sz w:val="28"/>
        </w:rPr>
      </w:pPr>
      <w:r w:rsidRPr="009F2CBD">
        <w:rPr>
          <w:rFonts w:asciiTheme="majorBidi" w:eastAsia="Arial Unicode MS" w:hAnsiTheme="majorBidi" w:cstheme="majorBidi"/>
          <w:i/>
          <w:iCs/>
          <w:sz w:val="28"/>
          <w:cs/>
        </w:rPr>
        <w:lastRenderedPageBreak/>
        <w:t>มูลค่ายุติธรรมผ่านกำไรขาดทุนเบ็ดเสร็จอื่น (</w:t>
      </w:r>
      <w:r w:rsidRPr="00CE2EFE">
        <w:rPr>
          <w:rFonts w:asciiTheme="majorBidi" w:eastAsia="Arial Unicode MS" w:hAnsiTheme="majorBidi" w:cstheme="majorBidi"/>
          <w:i/>
          <w:iCs/>
          <w:sz w:val="28"/>
        </w:rPr>
        <w:t>FVOCI</w:t>
      </w:r>
      <w:r w:rsidRPr="00E96273">
        <w:rPr>
          <w:rFonts w:asciiTheme="majorBidi" w:eastAsia="Arial Unicode MS" w:hAnsiTheme="majorBidi"/>
          <w:i/>
          <w:iCs/>
          <w:sz w:val="28"/>
        </w:rPr>
        <w:t>)</w:t>
      </w:r>
      <w:r w:rsidR="00E4391E" w:rsidRPr="00E96273">
        <w:rPr>
          <w:rFonts w:asciiTheme="majorBidi" w:eastAsia="Arial Unicode MS" w:hAnsiTheme="majorBidi" w:cstheme="majorBidi"/>
          <w:sz w:val="28"/>
        </w:rPr>
        <w:t xml:space="preserve"> </w:t>
      </w:r>
      <w:r w:rsidR="00E4391E" w:rsidRPr="00E96273">
        <w:rPr>
          <w:rFonts w:asciiTheme="majorBidi" w:eastAsia="Arial Unicode MS" w:hAnsiTheme="majorBidi"/>
          <w:sz w:val="28"/>
        </w:rPr>
        <w:t>-</w:t>
      </w:r>
      <w:r w:rsidRPr="00E96273">
        <w:rPr>
          <w:rFonts w:asciiTheme="majorBidi" w:eastAsia="Arial Unicode MS" w:hAnsiTheme="majorBidi" w:cstheme="majorBidi"/>
          <w:sz w:val="28"/>
        </w:rPr>
        <w:t xml:space="preserve"> </w:t>
      </w:r>
      <w:r w:rsidRPr="009F2CBD">
        <w:rPr>
          <w:rFonts w:asciiTheme="majorBidi" w:eastAsia="Arial Unicode MS" w:hAnsiTheme="majorBidi"/>
          <w:sz w:val="28"/>
          <w:cs/>
        </w:rPr>
        <w:t>สินทรัพย์ทางการเงินต้องวัดมูลค่าด้วยมูลค่ายุติธรรม</w:t>
      </w:r>
      <w:r w:rsidRPr="00CE2EFE">
        <w:rPr>
          <w:rFonts w:asciiTheme="majorBidi" w:eastAsia="Arial Unicode MS" w:hAnsiTheme="majorBidi" w:cstheme="majorBidi"/>
          <w:sz w:val="28"/>
        </w:rPr>
        <w:br/>
      </w:r>
      <w:r w:rsidRPr="009F2CBD">
        <w:rPr>
          <w:rFonts w:asciiTheme="majorBidi" w:eastAsia="Arial Unicode MS" w:hAnsiTheme="majorBidi" w:cstheme="majorBidi" w:hint="cs"/>
          <w:sz w:val="28"/>
          <w:cs/>
        </w:rPr>
        <w:t>ผ่านกำไรขาดทุนเบ็ดเสร็จอื่นเมื่อกลุ่มบริษัท</w:t>
      </w:r>
      <w:r w:rsidR="00CE2EFE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 w:hint="cs"/>
          <w:sz w:val="28"/>
          <w:cs/>
        </w:rPr>
        <w:t>ถือครองสินทรัพย์ทางการเงินตามโมเดลธุรกิจที่มีวัตถุประสงค์เพื่อรับกระแสเงินสดตามสัญญาและเพื่อขายสินทรัพย์ทางการเงิน และข้อกำหนดตามสัญญาของสินทรัพย์ทางการเงินซึ่งทำให้เกิดกระแสเงินสด ซึ่งเป็นการจ่ายเพียงเงินต้นและดอกเบี้ยจากยอดคงเหลือของเงินต้นในวันที่กำหนดไว้ การเปลี่ยนแปลงของมูลค่าของสินทรัพย์ทางการเงินรับรู้ผ่านกำไรขาดทุนเบ็ดเสร็จอื่น ยกเว้น รายการขาดทุนจากการด้อยค่า รายได้ดอกเบี้ย และกำไรขาดทุนจากอัตราแลกเปลี่ยนที่เกี่ยวข้องจะรับรู้เป็นกำไรหรือขาดทุน เมื่อมีการตัดรายการสินทรัพย์ทางการเงิน กำไรหรือขาดทุนสะสมที่เคยรับรู้รายการในกำไรขาดทุนเบ็ดเสร็จอื่นจะต้องจัดประเภทรายการใหม่เข้ากำไรหรือขาดทุน และแสดงรายการในกำไร/(ขาดทุน)อื่</w:t>
      </w:r>
      <w:r w:rsidR="007F5CE0" w:rsidRPr="009F2CBD">
        <w:rPr>
          <w:rFonts w:asciiTheme="majorBidi" w:eastAsia="Arial Unicode MS" w:hAnsiTheme="majorBidi" w:cstheme="majorBidi" w:hint="cs"/>
          <w:sz w:val="28"/>
          <w:cs/>
        </w:rPr>
        <w:t>น รายได้ดอกเบี้ยจากสินทรัพย์</w:t>
      </w:r>
      <w:r w:rsidR="007D6E8D">
        <w:rPr>
          <w:rFonts w:asciiTheme="majorBidi" w:eastAsia="Arial Unicode MS" w:hAnsiTheme="majorBidi" w:cstheme="majorBidi"/>
          <w:sz w:val="28"/>
        </w:rPr>
        <w:t xml:space="preserve">             </w:t>
      </w:r>
      <w:r w:rsidR="007F5CE0" w:rsidRPr="009F2CBD">
        <w:rPr>
          <w:rFonts w:asciiTheme="majorBidi" w:eastAsia="Arial Unicode MS" w:hAnsiTheme="majorBidi" w:cstheme="majorBidi" w:hint="cs"/>
          <w:sz w:val="28"/>
          <w:cs/>
        </w:rPr>
        <w:t>ทาง</w:t>
      </w:r>
      <w:r w:rsidR="007D6E8D" w:rsidRPr="009F2CBD">
        <w:rPr>
          <w:rFonts w:asciiTheme="majorBidi" w:eastAsia="Arial Unicode MS" w:hAnsiTheme="majorBidi" w:cstheme="majorBidi" w:hint="cs"/>
          <w:sz w:val="28"/>
          <w:cs/>
        </w:rPr>
        <w:t>ก</w:t>
      </w:r>
      <w:r w:rsidRPr="009F2CBD">
        <w:rPr>
          <w:rFonts w:asciiTheme="majorBidi" w:eastAsia="Arial Unicode MS" w:hAnsiTheme="majorBidi" w:cstheme="majorBidi" w:hint="cs"/>
          <w:sz w:val="28"/>
          <w:cs/>
        </w:rPr>
        <w:t>ารเงินดังกล่าวต้องคำนวณโดยใช้วิธีอัตราดอกเบี้ยที่แท้จริง รายการขาดทุนจากการด้อยค่าแสดงเป็นรายการแยกต่างหากในงบกำไรขาดทุน</w:t>
      </w:r>
    </w:p>
    <w:p w14:paraId="4138EA64" w14:textId="4AACB41E" w:rsidR="00656A67" w:rsidRPr="003B4A71" w:rsidRDefault="00656A67" w:rsidP="00FE5256">
      <w:pPr>
        <w:numPr>
          <w:ilvl w:val="0"/>
          <w:numId w:val="40"/>
        </w:numPr>
        <w:jc w:val="thaiDistribute"/>
        <w:rPr>
          <w:rFonts w:asciiTheme="majorBidi" w:eastAsia="Arial Unicode MS" w:hAnsiTheme="majorBidi" w:cstheme="majorBidi"/>
          <w:sz w:val="28"/>
        </w:rPr>
      </w:pPr>
      <w:r w:rsidRPr="009F2CBD">
        <w:rPr>
          <w:rFonts w:asciiTheme="majorBidi" w:eastAsia="Arial Unicode MS" w:hAnsiTheme="majorBidi" w:cstheme="majorBidi"/>
          <w:i/>
          <w:iCs/>
          <w:sz w:val="28"/>
          <w:cs/>
        </w:rPr>
        <w:t>มูลค่ายุติธรรมผ่านกำไรหรือขาดทุน (</w:t>
      </w:r>
      <w:r w:rsidRPr="009F4AF7">
        <w:rPr>
          <w:rFonts w:asciiTheme="majorBidi" w:eastAsia="Arial Unicode MS" w:hAnsiTheme="majorBidi" w:cstheme="majorBidi"/>
          <w:i/>
          <w:iCs/>
          <w:sz w:val="28"/>
        </w:rPr>
        <w:t>FVPL</w:t>
      </w:r>
      <w:r w:rsidRPr="009F4AF7">
        <w:rPr>
          <w:rFonts w:asciiTheme="majorBidi" w:eastAsia="Arial Unicode MS" w:hAnsiTheme="majorBidi"/>
          <w:i/>
          <w:iCs/>
          <w:sz w:val="28"/>
        </w:rPr>
        <w:t>)</w:t>
      </w:r>
      <w:r w:rsidR="00E4391E" w:rsidRPr="00383329">
        <w:rPr>
          <w:rFonts w:asciiTheme="majorBidi" w:eastAsia="Arial Unicode MS" w:hAnsiTheme="majorBidi"/>
          <w:sz w:val="28"/>
        </w:rPr>
        <w:t xml:space="preserve"> -</w:t>
      </w:r>
      <w:r w:rsidRPr="00383329">
        <w:rPr>
          <w:rFonts w:asciiTheme="majorBidi" w:eastAsia="Arial Unicode MS" w:hAnsiTheme="majorBidi" w:cstheme="majorBidi" w:hint="cs"/>
          <w:sz w:val="28"/>
        </w:rPr>
        <w:t xml:space="preserve"> </w:t>
      </w:r>
      <w:r w:rsidRPr="009F2CBD">
        <w:rPr>
          <w:rFonts w:asciiTheme="majorBidi" w:eastAsia="Arial Unicode MS" w:hAnsiTheme="majorBidi" w:hint="cs"/>
          <w:sz w:val="28"/>
          <w:cs/>
        </w:rPr>
        <w:t>สินทรัพย์ทางการเงินที่ไม่เข้าเงื่อนไขการวัดมูลค่าด้วยราคาทุน</w:t>
      </w:r>
      <w:r w:rsidRPr="003B4A71">
        <w:rPr>
          <w:rFonts w:asciiTheme="majorBidi" w:eastAsia="Arial Unicode MS" w:hAnsiTheme="majorBidi" w:cstheme="majorBidi"/>
          <w:sz w:val="28"/>
        </w:rPr>
        <w:br/>
      </w:r>
      <w:r w:rsidRPr="009F2CBD">
        <w:rPr>
          <w:rFonts w:asciiTheme="majorBidi" w:eastAsia="Arial Unicode MS" w:hAnsiTheme="majorBidi" w:cstheme="majorBidi" w:hint="cs"/>
          <w:sz w:val="28"/>
          <w:cs/>
        </w:rPr>
        <w:t xml:space="preserve">ตัดจำหน่ายหรือ </w:t>
      </w:r>
      <w:r w:rsidRPr="003B4A71">
        <w:rPr>
          <w:rFonts w:asciiTheme="majorBidi" w:eastAsia="Arial Unicode MS" w:hAnsiTheme="majorBidi" w:cstheme="majorBidi"/>
          <w:sz w:val="28"/>
        </w:rPr>
        <w:t xml:space="preserve">FVOCI </w:t>
      </w:r>
      <w:r w:rsidRPr="009F2CBD">
        <w:rPr>
          <w:rFonts w:asciiTheme="majorBidi" w:eastAsia="Arial Unicode MS" w:hAnsiTheme="majorBidi" w:cstheme="majorBidi" w:hint="cs"/>
          <w:sz w:val="28"/>
          <w:cs/>
        </w:rPr>
        <w:t xml:space="preserve">ต้องวัดมูลค่าด้วยมูลค่ายุติธรรมผ่านกำไรหรือขาดทุน กำไรหรือขาดทุนที่เกิดจากตราสารหนี้ที่วัดมูลค่า </w:t>
      </w:r>
      <w:r w:rsidRPr="003B4A71">
        <w:rPr>
          <w:rFonts w:asciiTheme="majorBidi" w:eastAsia="Arial Unicode MS" w:hAnsiTheme="majorBidi" w:cstheme="majorBidi"/>
          <w:sz w:val="28"/>
        </w:rPr>
        <w:t>FVPL</w:t>
      </w:r>
      <w:r w:rsidRPr="009F2CBD">
        <w:rPr>
          <w:rFonts w:asciiTheme="majorBidi" w:eastAsia="Arial Unicode MS" w:hAnsiTheme="majorBidi" w:cstheme="majorBidi" w:hint="cs"/>
          <w:sz w:val="28"/>
          <w:cs/>
        </w:rPr>
        <w:t xml:space="preserve"> จะรับรู้เป็นกำไรหรือขาดทุน และแสดงรายการสุทธิในกำไร/(ขาดทุน)อื่นในรอบระยะเวลาที่เกิดรายการ</w:t>
      </w:r>
    </w:p>
    <w:p w14:paraId="3F84CE21" w14:textId="77777777" w:rsidR="00656A67" w:rsidRPr="003B4A71" w:rsidRDefault="00656A67" w:rsidP="00656A67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  <w:lang w:val="en-GB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การวัดมูลค่าในภายหลังของตราสารทุนต้องแสดงตราสารทุนโดยใช้มูลค่ายุติธรรม และบันทึกกำไรขาดทุนจากการเปลี่ยนแปลงของมูลค่ายุติธรรมเข้ากำไรหรือขาดทุน หรือกำไรขาดทุนเบ็ดเสร็จอื่น ขึ้นอยู่กับการจัดประเภทของตราสารทุน</w:t>
      </w:r>
    </w:p>
    <w:p w14:paraId="5E1704F3" w14:textId="62253D99" w:rsidR="000C29EB" w:rsidRPr="00A0288B" w:rsidRDefault="00656A67" w:rsidP="00A0288B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ตราสารอนุพันธ์จัดประเภทและวัดมูลค่าด้วยวิธีมูลค่ายุติธรรมผ่านกำไรหรือขาดทุนยกเว้นสัญญาอนุพันธ์ที่ใช้สำหรับการป้องกันความเสี่ยง</w:t>
      </w:r>
    </w:p>
    <w:p w14:paraId="2EF3984A" w14:textId="4110A7DE" w:rsidR="00656A67" w:rsidRDefault="00656A67" w:rsidP="00656A67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เงินปันผลที่ได้รับจากเงินลงทุนจะรับรู้เป็นกำไรหรือขาดทุนโดยแสดงรายการเป็นรายได้อื่นเมื่อกลุ่มบริษัท</w:t>
      </w:r>
      <w:r w:rsidR="003B4A71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มีสิทธิที่จะได้รับเงินปันผล</w:t>
      </w:r>
    </w:p>
    <w:p w14:paraId="52261145" w14:textId="77777777" w:rsidR="00656A67" w:rsidRPr="003B4A71" w:rsidRDefault="00656A67" w:rsidP="00656A67">
      <w:pPr>
        <w:spacing w:before="120"/>
        <w:ind w:left="288"/>
        <w:jc w:val="thaiDistribute"/>
        <w:rPr>
          <w:rFonts w:asciiTheme="majorBidi" w:eastAsia="Arial Unicode MS" w:hAnsiTheme="majorBidi" w:cstheme="majorBidi"/>
          <w:b/>
          <w:bCs/>
          <w:sz w:val="28"/>
        </w:rPr>
      </w:pPr>
      <w:r w:rsidRPr="009F2CBD">
        <w:rPr>
          <w:rFonts w:asciiTheme="majorBidi" w:eastAsia="Arial Unicode MS" w:hAnsiTheme="majorBidi" w:cstheme="majorBidi"/>
          <w:b/>
          <w:bCs/>
          <w:sz w:val="28"/>
          <w:cs/>
        </w:rPr>
        <w:t>การด้อยค่า</w:t>
      </w:r>
    </w:p>
    <w:p w14:paraId="19715B5C" w14:textId="2124A7F7" w:rsidR="00656A67" w:rsidRDefault="00656A67" w:rsidP="00656A67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 xml:space="preserve">ผลขาดทุนด้านเครดิตที่คาดว่าจะเกิดขึ้นต่อสินทรัพย์ทางการเงินที่วัดมูลค่าด้วยวิธีราคาทุนตัดจำหน่าย หรือสินทรัพย์ทางการเงินประเภทตราสารหนี้ที่วัดมูลค่าด้วยวิธีมูลค่ายุติธรรมผ่านกำไรขาดทุนเบ็ดเสร็จอื่น และสินทรัพย์ที่เกิดจากภาระผูกพันวงเงินสินเชื่อและสัญญาค้ำประกันทางการเงิน </w:t>
      </w:r>
      <w:r w:rsidR="007B6E62" w:rsidRPr="009F2CBD">
        <w:rPr>
          <w:rFonts w:asciiTheme="majorBidi" w:eastAsia="Arial Unicode MS" w:hAnsiTheme="majorBidi" w:cstheme="majorBidi" w:hint="cs"/>
          <w:sz w:val="28"/>
          <w:cs/>
        </w:rPr>
        <w:t>ประเมิน</w:t>
      </w:r>
      <w:r w:rsidRPr="009F2CBD">
        <w:rPr>
          <w:rFonts w:asciiTheme="majorBidi" w:eastAsia="Arial Unicode MS" w:hAnsiTheme="majorBidi" w:cstheme="majorBidi"/>
          <w:sz w:val="28"/>
          <w:cs/>
        </w:rPr>
        <w:t>โดยไม่จำเป็นต้องรอให้เกิดเหตุการณ์ด้านเครดิตเกิดขึ้นก่อน กลุ่มบริษัท</w:t>
      </w:r>
      <w:r w:rsidR="00E1307B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ใช้วิธีทั่วไป (</w:t>
      </w:r>
      <w:r w:rsidRPr="003B4A71">
        <w:rPr>
          <w:rFonts w:asciiTheme="majorBidi" w:eastAsia="Arial Unicode MS" w:hAnsiTheme="majorBidi" w:cstheme="majorBidi"/>
          <w:sz w:val="28"/>
          <w:lang w:val="en-GB"/>
        </w:rPr>
        <w:t>General approach</w:t>
      </w:r>
      <w:r w:rsidRPr="00E96273">
        <w:rPr>
          <w:rFonts w:asciiTheme="majorBidi" w:eastAsia="Arial Unicode MS" w:hAnsiTheme="majorBidi"/>
          <w:sz w:val="28"/>
        </w:rPr>
        <w:t xml:space="preserve">) </w:t>
      </w:r>
      <w:r w:rsidRPr="009F2CBD">
        <w:rPr>
          <w:rFonts w:asciiTheme="majorBidi" w:eastAsia="Arial Unicode MS" w:hAnsiTheme="majorBidi"/>
          <w:sz w:val="28"/>
          <w:cs/>
        </w:rPr>
        <w:t>ในการพิจารณาค่าเผื่อผลขาดทุนจากการด้อยค่า โดยมีข้อยกเว้นสำหรับลูกหนี้การค้า ซึ่งกลุ่มบริษัท</w:t>
      </w:r>
      <w:r w:rsidR="003B4A71" w:rsidRPr="009F2CBD">
        <w:rPr>
          <w:rFonts w:asciiTheme="majorBidi" w:eastAsia="Arial Unicode MS" w:hAnsi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/>
          <w:sz w:val="28"/>
          <w:cs/>
        </w:rPr>
        <w:t>ใช้วิธีการอย่างง่าย (</w:t>
      </w:r>
      <w:r w:rsidRPr="003B4A71">
        <w:rPr>
          <w:rFonts w:asciiTheme="majorBidi" w:eastAsia="Arial Unicode MS" w:hAnsiTheme="majorBidi" w:cstheme="majorBidi"/>
          <w:sz w:val="28"/>
          <w:lang w:val="en-GB"/>
        </w:rPr>
        <w:t>Simplified approach</w:t>
      </w:r>
      <w:r w:rsidRPr="00E96273">
        <w:rPr>
          <w:rFonts w:asciiTheme="majorBidi" w:eastAsia="Arial Unicode MS" w:hAnsiTheme="majorBidi"/>
          <w:sz w:val="28"/>
        </w:rPr>
        <w:t xml:space="preserve">) </w:t>
      </w:r>
      <w:r w:rsidRPr="009F2CBD">
        <w:rPr>
          <w:rFonts w:asciiTheme="majorBidi" w:eastAsia="Arial Unicode MS" w:hAnsiTheme="majorBidi"/>
          <w:sz w:val="28"/>
          <w:cs/>
        </w:rPr>
        <w:t>ในการพิจารณาค่าเผื่อผลขาดทุนจากการด้อยค่า</w:t>
      </w:r>
    </w:p>
    <w:p w14:paraId="50949AE6" w14:textId="77777777" w:rsidR="00791F51" w:rsidRPr="0080746D" w:rsidRDefault="00791F51" w:rsidP="00791F51">
      <w:pPr>
        <w:tabs>
          <w:tab w:val="left" w:pos="284"/>
          <w:tab w:val="left" w:pos="1440"/>
          <w:tab w:val="left" w:pos="1980"/>
          <w:tab w:val="left" w:pos="2880"/>
        </w:tabs>
        <w:spacing w:before="120" w:after="120"/>
        <w:ind w:left="540" w:hanging="256"/>
        <w:jc w:val="thaiDistribute"/>
        <w:rPr>
          <w:rFonts w:asciiTheme="majorBidi" w:hAnsiTheme="majorBidi" w:cstheme="majorBidi"/>
          <w:b/>
          <w:sz w:val="28"/>
          <w:u w:val="single"/>
        </w:rPr>
      </w:pPr>
      <w:r w:rsidRPr="009F2CBD">
        <w:rPr>
          <w:rFonts w:asciiTheme="majorBidi" w:hAnsiTheme="majorBidi" w:cstheme="majorBidi"/>
          <w:b/>
          <w:sz w:val="28"/>
          <w:u w:val="single"/>
          <w:cs/>
        </w:rPr>
        <w:t>สินค้าคงเหลือ</w:t>
      </w:r>
    </w:p>
    <w:p w14:paraId="700750BA" w14:textId="77777777" w:rsidR="00791F51" w:rsidRPr="0080746D" w:rsidRDefault="00791F51" w:rsidP="00791F51">
      <w:pPr>
        <w:spacing w:before="120" w:after="120"/>
        <w:ind w:left="284" w:hanging="284"/>
        <w:jc w:val="thaiDistribute"/>
        <w:rPr>
          <w:rFonts w:asciiTheme="majorBidi" w:hAnsiTheme="majorBidi" w:cstheme="majorBidi"/>
          <w:b/>
          <w:sz w:val="28"/>
        </w:rPr>
      </w:pPr>
      <w:r w:rsidRPr="0080746D">
        <w:rPr>
          <w:rFonts w:asciiTheme="majorBidi" w:hAnsiTheme="majorBidi" w:cstheme="majorBidi"/>
          <w:b/>
          <w:sz w:val="28"/>
        </w:rPr>
        <w:tab/>
      </w:r>
      <w:r w:rsidRPr="009F2CBD">
        <w:rPr>
          <w:rFonts w:asciiTheme="majorBidi" w:hAnsiTheme="majorBidi" w:cstheme="majorBidi"/>
          <w:b/>
          <w:sz w:val="28"/>
          <w:cs/>
        </w:rPr>
        <w:t xml:space="preserve">สินค้าสำเร็จรูปและงานระหว่างทำแสดงมูลค่าตามราคาทุนโดยวิธีถัวเฉลี่ยถ่วงน้ำหนักหรือมูลค่าสุทธิที่จะได้รับแล้วแต่ราคาใดจะต่ำกว่า ต้นทุนของสินค้า ประกอบด้วยต้นทุนที่ซื้อ ต้นทุนในการดัดแปลงหรือต้นทุนอื่นเพื่อให้สินค้าอยู่ในสถานที่และสภาพปัจจุบัน </w:t>
      </w:r>
    </w:p>
    <w:p w14:paraId="63B0F457" w14:textId="77777777" w:rsidR="00791F51" w:rsidRPr="0080746D" w:rsidRDefault="00791F51" w:rsidP="00791F51">
      <w:pPr>
        <w:spacing w:before="120"/>
        <w:ind w:right="-11" w:firstLine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 xml:space="preserve"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ในการขาย </w:t>
      </w:r>
    </w:p>
    <w:p w14:paraId="169AA8B7" w14:textId="77777777" w:rsidR="00791F51" w:rsidRDefault="00791F51" w:rsidP="00791F51">
      <w:pPr>
        <w:spacing w:before="120" w:after="120"/>
        <w:ind w:left="284" w:hanging="284"/>
        <w:jc w:val="thaiDistribute"/>
        <w:rPr>
          <w:rFonts w:asciiTheme="majorBidi" w:hAnsiTheme="majorBidi" w:cstheme="majorBidi"/>
          <w:b/>
          <w:sz w:val="28"/>
        </w:rPr>
      </w:pPr>
      <w:r w:rsidRPr="00E96273">
        <w:rPr>
          <w:rFonts w:asciiTheme="majorBidi" w:hAnsiTheme="majorBidi" w:cstheme="majorBidi"/>
          <w:b/>
          <w:sz w:val="28"/>
        </w:rPr>
        <w:tab/>
      </w:r>
      <w:r w:rsidRPr="009F2CBD">
        <w:rPr>
          <w:rFonts w:asciiTheme="majorBidi" w:hAnsiTheme="majorBidi" w:cstheme="majorBidi"/>
          <w:b/>
          <w:sz w:val="28"/>
          <w:cs/>
        </w:rPr>
        <w:t>สำรองค่าเผื่อสินค้าเสื่อมสภาพจะตั้งขึ้นโดยพิจารณาจากสินค้าที่เสื่อมสภาพหรือสินค้าที่เก็บไว้นาน</w:t>
      </w:r>
    </w:p>
    <w:p w14:paraId="0FD47539" w14:textId="77777777" w:rsidR="007D6E8D" w:rsidRDefault="007D6E8D" w:rsidP="00791F51">
      <w:pPr>
        <w:spacing w:before="120" w:after="120"/>
        <w:ind w:left="284" w:hanging="284"/>
        <w:jc w:val="thaiDistribute"/>
        <w:rPr>
          <w:rFonts w:asciiTheme="majorBidi" w:hAnsiTheme="majorBidi" w:cstheme="majorBidi"/>
          <w:b/>
          <w:sz w:val="28"/>
        </w:rPr>
      </w:pPr>
    </w:p>
    <w:p w14:paraId="64A1D13D" w14:textId="77777777" w:rsidR="007D6E8D" w:rsidRDefault="007D6E8D" w:rsidP="00791F51">
      <w:pPr>
        <w:spacing w:before="120" w:after="120"/>
        <w:ind w:left="284" w:hanging="284"/>
        <w:jc w:val="thaiDistribute"/>
        <w:rPr>
          <w:rFonts w:asciiTheme="majorBidi" w:hAnsiTheme="majorBidi" w:cstheme="majorBidi"/>
          <w:b/>
          <w:sz w:val="28"/>
        </w:rPr>
      </w:pPr>
    </w:p>
    <w:p w14:paraId="464738AA" w14:textId="77777777" w:rsidR="00791F51" w:rsidRPr="0080746D" w:rsidRDefault="00791F51" w:rsidP="00791F51">
      <w:pPr>
        <w:tabs>
          <w:tab w:val="left" w:pos="284"/>
          <w:tab w:val="left" w:pos="1440"/>
          <w:tab w:val="left" w:pos="1980"/>
          <w:tab w:val="left" w:pos="2880"/>
        </w:tabs>
        <w:spacing w:before="120" w:after="120"/>
        <w:ind w:left="540" w:hanging="256"/>
        <w:jc w:val="thaiDistribute"/>
        <w:rPr>
          <w:rFonts w:asciiTheme="majorBidi" w:hAnsiTheme="majorBidi" w:cstheme="majorBidi"/>
          <w:b/>
          <w:sz w:val="28"/>
        </w:rPr>
      </w:pPr>
      <w:r w:rsidRPr="009F2CBD">
        <w:rPr>
          <w:rFonts w:asciiTheme="majorBidi" w:hAnsiTheme="majorBidi" w:cstheme="majorBidi"/>
          <w:sz w:val="28"/>
          <w:u w:val="single"/>
          <w:cs/>
        </w:rPr>
        <w:lastRenderedPageBreak/>
        <w:t>เงินลงทุน</w:t>
      </w:r>
    </w:p>
    <w:p w14:paraId="3555B6D6" w14:textId="77777777" w:rsidR="00791F51" w:rsidRPr="0080746D" w:rsidRDefault="00791F51" w:rsidP="00791F51">
      <w:pPr>
        <w:tabs>
          <w:tab w:val="left" w:pos="1440"/>
          <w:tab w:val="left" w:pos="2880"/>
        </w:tabs>
        <w:spacing w:before="120"/>
        <w:ind w:left="284" w:hanging="547"/>
        <w:jc w:val="thaiDistribute"/>
        <w:rPr>
          <w:rFonts w:asciiTheme="majorBidi" w:hAnsiTheme="majorBidi" w:cstheme="majorBidi"/>
          <w:sz w:val="28"/>
        </w:rPr>
      </w:pPr>
      <w:r w:rsidRPr="0080746D">
        <w:rPr>
          <w:rFonts w:asciiTheme="majorBidi" w:hAnsiTheme="majorBidi" w:cstheme="majorBidi"/>
          <w:sz w:val="28"/>
        </w:rPr>
        <w:tab/>
      </w:r>
      <w:r w:rsidRPr="009F2CBD">
        <w:rPr>
          <w:rFonts w:asciiTheme="majorBidi" w:hAnsiTheme="majorBidi" w:cstheme="majorBidi"/>
          <w:sz w:val="28"/>
          <w:cs/>
        </w:rPr>
        <w:t>เงินลงทุนในบริษัทย่อยที่แสดงอยู่ในงบการเงินเฉพาะกิจการแสดงมูลค่าตามวิธีราคาทุนสุทธิจากค่าเผื่อการด้อยค่า (ถ้ามี)</w:t>
      </w:r>
    </w:p>
    <w:p w14:paraId="1731489B" w14:textId="77777777" w:rsidR="00791F51" w:rsidRPr="0080746D" w:rsidRDefault="00791F51" w:rsidP="00791F51">
      <w:pPr>
        <w:tabs>
          <w:tab w:val="left" w:pos="360"/>
          <w:tab w:val="left" w:pos="1440"/>
          <w:tab w:val="left" w:pos="1980"/>
        </w:tabs>
        <w:spacing w:before="120" w:after="12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บริษัทฯ จะทดสอบการด้อยค่าของเงินลงทุนเมื่อมีข้อบ่งชี้ว่าเงินลงทุนนั้นอาจมีการด้อยค่าเกิดขึ้น ถ้าราคาตามบัญชีของเงินลงทุนสูงกว่ามูลค่าที่คาดว่าจะได้รับคืน รายการขาดทุนจากการด้อยค่าจะบันทึกรวมอยู่ในกำไรหรือขาดทุน</w:t>
      </w:r>
    </w:p>
    <w:p w14:paraId="35EEEE0B" w14:textId="1DA53B14" w:rsidR="00BA5F51" w:rsidRDefault="00791F51" w:rsidP="00FE5256">
      <w:pPr>
        <w:tabs>
          <w:tab w:val="left" w:pos="360"/>
          <w:tab w:val="left" w:pos="1440"/>
          <w:tab w:val="left" w:pos="1980"/>
        </w:tabs>
        <w:spacing w:before="120" w:after="12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ในการจำหน่ายเงินลงทุน ผลต่างระหว่างสิ่งตอบแทนสุทธิที่ได้รับจากการจำหน่ายกับราคาตามบัญชีของเงินลงทุนนั้นจะบันทึกในกำไรหรือขาดทุนทันที เมื่อเงินลงทุนในตราสารทุนมีการจำหน่ายเพียงบางส่วน ราคาตามบัญชีของเงินลงทุนที่จำหน่ายคำนวณโดยใช้วิธีถัวเฉลี่ยถ่วงน้ำหนักจากจำนวนหลักทรัพย์ที่จำหน่าย</w:t>
      </w:r>
    </w:p>
    <w:p w14:paraId="7377F6FF" w14:textId="77777777" w:rsidR="00ED06A3" w:rsidRPr="0020326E" w:rsidRDefault="00ED06A3" w:rsidP="00942711">
      <w:pPr>
        <w:spacing w:before="120"/>
        <w:ind w:left="284"/>
        <w:rPr>
          <w:rFonts w:asciiTheme="majorBidi" w:hAnsiTheme="majorBidi" w:cstheme="majorBidi"/>
          <w:b/>
          <w:bCs/>
          <w:color w:val="000000" w:themeColor="text1"/>
          <w:sz w:val="28"/>
          <w:u w:val="single"/>
        </w:rPr>
      </w:pPr>
      <w:r w:rsidRPr="009F2CBD">
        <w:rPr>
          <w:rFonts w:ascii="Angsana New" w:hAnsi="Angsana New"/>
          <w:color w:val="000000"/>
          <w:u w:val="single"/>
          <w:cs/>
        </w:rPr>
        <w:t>เงินลงทุนในการร่วมค้า</w:t>
      </w:r>
    </w:p>
    <w:p w14:paraId="5C4B846E" w14:textId="5DD384C6" w:rsidR="00ED06A3" w:rsidRDefault="00ED06A3" w:rsidP="00942711">
      <w:pPr>
        <w:spacing w:before="120"/>
        <w:ind w:left="142" w:firstLine="76"/>
        <w:rPr>
          <w:rFonts w:ascii="Angsana New" w:hAnsi="Angsana New"/>
          <w:color w:val="000000"/>
        </w:rPr>
      </w:pPr>
      <w:r>
        <w:rPr>
          <w:rFonts w:ascii="Angsana New" w:hAnsi="Angsana New"/>
          <w:color w:val="000000"/>
        </w:rPr>
        <w:t xml:space="preserve">  </w:t>
      </w:r>
      <w:r w:rsidRPr="009F2CBD">
        <w:rPr>
          <w:rFonts w:ascii="Angsana New" w:hAnsi="Angsana New"/>
          <w:color w:val="000000"/>
          <w:cs/>
        </w:rPr>
        <w:t>เงินลงทุนในการร่วมค้าที่แสดงอยู่ในงบการเงินรวมแสดงมูลค่าตามวิธีส่วนได้เสีย</w:t>
      </w:r>
    </w:p>
    <w:p w14:paraId="63BF560F" w14:textId="36F12CC2" w:rsidR="000D4E43" w:rsidRPr="000D4E43" w:rsidRDefault="000D4E43" w:rsidP="000D4E43">
      <w:pPr>
        <w:spacing w:before="120"/>
        <w:ind w:left="284"/>
        <w:jc w:val="thaiDistribute"/>
        <w:rPr>
          <w:rFonts w:asciiTheme="majorBidi" w:hAnsiTheme="majorBidi"/>
          <w:color w:val="000000" w:themeColor="text1"/>
          <w:spacing w:val="-2"/>
          <w:sz w:val="28"/>
        </w:rPr>
      </w:pPr>
      <w:r w:rsidRPr="009F2CBD">
        <w:rPr>
          <w:rFonts w:asciiTheme="majorBidi" w:hAnsiTheme="majorBidi"/>
          <w:color w:val="000000" w:themeColor="text1"/>
          <w:spacing w:val="-2"/>
          <w:sz w:val="28"/>
          <w:cs/>
        </w:rPr>
        <w:t>เงินลงทุนในการร่วมค้าที่แสดงอยู่ในงบการเงินเฉพาะกิจการแสดงมูลค่าตามวิธีราคาทุนสุทธิจากค่าเผื่อการด้อยค่าจากการลงทุน (ถ้ามี)</w:t>
      </w:r>
    </w:p>
    <w:p w14:paraId="0E99619E" w14:textId="77777777" w:rsidR="00791F51" w:rsidRPr="0080746D" w:rsidRDefault="00791F51" w:rsidP="00791F51">
      <w:pPr>
        <w:spacing w:before="120"/>
        <w:ind w:left="284"/>
        <w:jc w:val="thaiDistribute"/>
        <w:rPr>
          <w:rFonts w:asciiTheme="majorBidi" w:hAnsiTheme="majorBidi" w:cstheme="majorBidi"/>
          <w:sz w:val="28"/>
          <w:u w:val="single"/>
        </w:rPr>
      </w:pPr>
      <w:r w:rsidRPr="009F2CBD">
        <w:rPr>
          <w:rFonts w:asciiTheme="majorBidi" w:hAnsiTheme="majorBidi" w:cstheme="majorBidi"/>
          <w:sz w:val="28"/>
          <w:u w:val="single"/>
          <w:cs/>
        </w:rPr>
        <w:t>ที่ดิน อาคารและอุปกรณ์</w:t>
      </w:r>
    </w:p>
    <w:p w14:paraId="01262855" w14:textId="77777777" w:rsidR="0083053A" w:rsidRDefault="00791F51" w:rsidP="003456EE">
      <w:pPr>
        <w:tabs>
          <w:tab w:val="left" w:pos="1440"/>
          <w:tab w:val="left" w:pos="2880"/>
        </w:tabs>
        <w:spacing w:before="80"/>
        <w:ind w:left="283" w:hanging="544"/>
        <w:jc w:val="thaiDistribute"/>
        <w:rPr>
          <w:rFonts w:asciiTheme="majorBidi" w:hAnsiTheme="majorBidi" w:cstheme="majorBidi"/>
          <w:sz w:val="28"/>
        </w:rPr>
      </w:pPr>
      <w:r w:rsidRPr="00E96273">
        <w:rPr>
          <w:rFonts w:asciiTheme="majorBidi" w:hAnsiTheme="majorBidi" w:cstheme="majorBidi"/>
          <w:sz w:val="28"/>
        </w:rPr>
        <w:tab/>
      </w:r>
      <w:r w:rsidRPr="009F2CBD">
        <w:rPr>
          <w:rFonts w:asciiTheme="majorBidi" w:hAnsiTheme="majorBidi" w:cstheme="majorBidi"/>
          <w:sz w:val="28"/>
          <w:cs/>
        </w:rPr>
        <w:t>ที่ดินแสดงมูลค่าตามราคาทุน</w:t>
      </w:r>
      <w:r w:rsidR="003B4A71" w:rsidRPr="009F2CBD">
        <w:rPr>
          <w:rFonts w:asciiTheme="majorBidi" w:hAnsiTheme="majorBidi" w:cstheme="majorBidi" w:hint="cs"/>
          <w:sz w:val="28"/>
          <w:cs/>
        </w:rPr>
        <w:t>หักค่าเผื่อการด้อยค่าสะสม (ถ้ามี)</w:t>
      </w:r>
      <w:r w:rsidRPr="009F2CBD">
        <w:rPr>
          <w:rFonts w:asciiTheme="majorBidi" w:hAnsiTheme="majorBidi" w:cstheme="majorBidi"/>
          <w:sz w:val="28"/>
          <w:cs/>
        </w:rPr>
        <w:t xml:space="preserve"> </w:t>
      </w:r>
    </w:p>
    <w:p w14:paraId="49FE4C87" w14:textId="107B4F3E" w:rsidR="00426EAB" w:rsidRDefault="0083053A" w:rsidP="00BB397F">
      <w:pPr>
        <w:tabs>
          <w:tab w:val="left" w:pos="1440"/>
          <w:tab w:val="left" w:pos="2880"/>
        </w:tabs>
        <w:spacing w:before="80"/>
        <w:ind w:left="283" w:hanging="544"/>
        <w:jc w:val="thaiDistribute"/>
        <w:rPr>
          <w:rFonts w:asciiTheme="majorBidi" w:hAnsiTheme="majorBidi" w:cstheme="majorBidi"/>
          <w:sz w:val="28"/>
        </w:rPr>
      </w:pPr>
      <w:r w:rsidRPr="00E96273">
        <w:rPr>
          <w:rFonts w:asciiTheme="majorBidi" w:hAnsiTheme="majorBidi" w:cstheme="majorBidi"/>
          <w:sz w:val="28"/>
        </w:rPr>
        <w:tab/>
      </w:r>
      <w:r w:rsidR="00791F51" w:rsidRPr="009F2CBD">
        <w:rPr>
          <w:rFonts w:asciiTheme="majorBidi" w:hAnsiTheme="majorBidi" w:cstheme="majorBidi"/>
          <w:sz w:val="28"/>
          <w:cs/>
        </w:rPr>
        <w:t>อาคารและอุปกรณ์แสดงมูลค่าตามราคาทุนหักค่าเสื่อมราคาสะสมและค่าเผื่อการด้อยค่า</w:t>
      </w:r>
      <w:r w:rsidR="003B4A71" w:rsidRPr="009F2CBD">
        <w:rPr>
          <w:rFonts w:asciiTheme="majorBidi" w:hAnsiTheme="majorBidi" w:cstheme="majorBidi" w:hint="cs"/>
          <w:sz w:val="28"/>
          <w:cs/>
        </w:rPr>
        <w:t>สะสม</w:t>
      </w:r>
      <w:r w:rsidR="00791F51" w:rsidRPr="009F2CBD">
        <w:rPr>
          <w:rFonts w:asciiTheme="majorBidi" w:hAnsiTheme="majorBidi" w:cstheme="majorBidi"/>
          <w:sz w:val="28"/>
          <w:cs/>
        </w:rPr>
        <w:t xml:space="preserve">ของสินทรัพย์ (ถ้ามี) </w:t>
      </w:r>
    </w:p>
    <w:p w14:paraId="729ACA6B" w14:textId="5B363D28" w:rsidR="00791F51" w:rsidRPr="0080746D" w:rsidRDefault="00791F51" w:rsidP="00FD76C1">
      <w:pPr>
        <w:spacing w:before="100"/>
        <w:ind w:left="284"/>
        <w:jc w:val="thaiDistribute"/>
        <w:rPr>
          <w:rFonts w:asciiTheme="majorBidi" w:hAnsiTheme="majorBidi" w:cstheme="majorBidi"/>
          <w:sz w:val="28"/>
        </w:rPr>
      </w:pPr>
      <w:r w:rsidRPr="0080746D">
        <w:rPr>
          <w:rFonts w:asciiTheme="majorBidi" w:hAnsiTheme="majorBidi" w:cstheme="majorBidi"/>
          <w:sz w:val="28"/>
          <w:cs/>
        </w:rPr>
        <w:t>กลุ่ม</w:t>
      </w:r>
      <w:r w:rsidRPr="00FD76C1">
        <w:rPr>
          <w:rFonts w:asciiTheme="majorBidi" w:hAnsiTheme="majorBidi" w:cstheme="majorBidi"/>
          <w:sz w:val="28"/>
          <w:cs/>
          <w:lang w:val="th-TH"/>
        </w:rPr>
        <w:t>บริษัท</w:t>
      </w:r>
      <w:r w:rsidR="00402BA3">
        <w:rPr>
          <w:rFonts w:asciiTheme="majorBidi" w:hAnsiTheme="majorBidi" w:cstheme="majorBidi"/>
          <w:sz w:val="28"/>
          <w:cs/>
        </w:rPr>
        <w:t>ฯ ได้ประมาณอายุการใ</w:t>
      </w:r>
      <w:r w:rsidR="00402BA3">
        <w:rPr>
          <w:rFonts w:asciiTheme="majorBidi" w:hAnsiTheme="majorBidi" w:cstheme="majorBidi" w:hint="cs"/>
          <w:sz w:val="28"/>
          <w:cs/>
        </w:rPr>
        <w:t>ช้</w:t>
      </w:r>
      <w:r w:rsidRPr="0080746D">
        <w:rPr>
          <w:rFonts w:asciiTheme="majorBidi" w:hAnsiTheme="majorBidi" w:cstheme="majorBidi"/>
          <w:sz w:val="28"/>
          <w:cs/>
        </w:rPr>
        <w:t>ประโยชน์ของสินทรัพย์ ดังนี้</w:t>
      </w:r>
    </w:p>
    <w:tbl>
      <w:tblPr>
        <w:tblW w:w="6664" w:type="dxa"/>
        <w:jc w:val="center"/>
        <w:tblLook w:val="04A0" w:firstRow="1" w:lastRow="0" w:firstColumn="1" w:lastColumn="0" w:noHBand="0" w:noVBand="1"/>
      </w:tblPr>
      <w:tblGrid>
        <w:gridCol w:w="3520"/>
        <w:gridCol w:w="283"/>
        <w:gridCol w:w="2861"/>
      </w:tblGrid>
      <w:tr w:rsidR="00791F51" w:rsidRPr="002C4BAB" w14:paraId="545AFAF2" w14:textId="77777777" w:rsidTr="00397C35">
        <w:trPr>
          <w:trHeight w:val="369"/>
          <w:tblHeader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46D52" w14:textId="77777777" w:rsidR="00791F51" w:rsidRPr="002C4BAB" w:rsidRDefault="00791F51" w:rsidP="00397C3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2C5C5" w14:textId="77777777" w:rsidR="00791F51" w:rsidRPr="002C4BAB" w:rsidRDefault="00791F51" w:rsidP="00397C3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899EE62" w14:textId="6AA7D3E7" w:rsidR="00791F51" w:rsidRPr="002C4BAB" w:rsidRDefault="00402BA3" w:rsidP="00397C3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อายุการใช้</w:t>
            </w:r>
            <w:r w:rsidR="00791F51"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ประโยชน์ (จำนวนปี)</w:t>
            </w:r>
          </w:p>
        </w:tc>
      </w:tr>
      <w:tr w:rsidR="00791F51" w:rsidRPr="002C4BAB" w14:paraId="4C52D6D0" w14:textId="77777777" w:rsidTr="00397C35">
        <w:trPr>
          <w:trHeight w:val="369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9EB7B" w14:textId="77777777" w:rsidR="00791F51" w:rsidRPr="002C4BAB" w:rsidRDefault="00791F51" w:rsidP="00397C35">
            <w:pPr>
              <w:jc w:val="both"/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อาคารและส่วนปรับปรุงอาคาร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1ABB828" w14:textId="77777777" w:rsidR="00791F51" w:rsidRPr="009F2CBD" w:rsidRDefault="00791F51" w:rsidP="00397C35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3C4B4A5" w14:textId="7157B7C9" w:rsidR="00791F51" w:rsidRPr="009F2CBD" w:rsidRDefault="00791F51" w:rsidP="00397C35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C4BAB">
              <w:rPr>
                <w:rFonts w:asciiTheme="majorBidi" w:hAnsiTheme="majorBidi" w:cstheme="majorBidi"/>
                <w:sz w:val="28"/>
              </w:rPr>
              <w:t xml:space="preserve">20 </w:t>
            </w:r>
            <w:r w:rsidR="0007139B" w:rsidRPr="002C4BAB">
              <w:rPr>
                <w:rFonts w:asciiTheme="majorBidi" w:hAnsiTheme="majorBidi"/>
                <w:sz w:val="28"/>
              </w:rPr>
              <w:t>-</w:t>
            </w:r>
            <w:r w:rsidRPr="002C4BAB">
              <w:rPr>
                <w:rFonts w:asciiTheme="majorBidi" w:hAnsiTheme="majorBidi"/>
                <w:sz w:val="28"/>
              </w:rPr>
              <w:t xml:space="preserve"> </w:t>
            </w:r>
            <w:r w:rsidRPr="002C4BAB">
              <w:rPr>
                <w:rFonts w:asciiTheme="majorBidi" w:hAnsiTheme="majorBidi" w:cstheme="majorBidi"/>
                <w:sz w:val="28"/>
              </w:rPr>
              <w:t>30</w:t>
            </w:r>
          </w:p>
        </w:tc>
      </w:tr>
      <w:tr w:rsidR="0041112D" w:rsidRPr="002C4BAB" w14:paraId="0A4FE6A0" w14:textId="77777777" w:rsidTr="00397C35">
        <w:trPr>
          <w:trHeight w:val="369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107BE3C" w14:textId="77777777" w:rsidR="0041112D" w:rsidRPr="002C4BAB" w:rsidRDefault="0041112D" w:rsidP="0041112D">
            <w:pPr>
              <w:jc w:val="both"/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เครื่องตกแต่งและ</w:t>
            </w:r>
            <w:r w:rsidRPr="009F2CBD">
              <w:rPr>
                <w:rFonts w:asciiTheme="majorBidi" w:hAnsiTheme="majorBidi" w:cstheme="majorBidi" w:hint="cs"/>
                <w:sz w:val="28"/>
                <w:cs/>
              </w:rPr>
              <w:t>เครื่องใช้</w:t>
            </w:r>
            <w:r w:rsidRPr="009F2CBD">
              <w:rPr>
                <w:rFonts w:asciiTheme="majorBidi" w:hAnsiTheme="majorBidi" w:cstheme="majorBidi"/>
                <w:sz w:val="28"/>
                <w:cs/>
              </w:rPr>
              <w:t>สำนักงาน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119C103" w14:textId="77777777" w:rsidR="0041112D" w:rsidRPr="009F2CBD" w:rsidRDefault="0041112D" w:rsidP="0041112D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40E794B" w14:textId="255F7BFA" w:rsidR="0041112D" w:rsidRPr="002C4BAB" w:rsidRDefault="0041112D" w:rsidP="0041112D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C4BAB">
              <w:rPr>
                <w:rFonts w:asciiTheme="majorBidi" w:hAnsiTheme="majorBidi" w:cstheme="majorBidi"/>
                <w:sz w:val="28"/>
              </w:rPr>
              <w:t xml:space="preserve">3 </w:t>
            </w:r>
            <w:r w:rsidR="0007139B" w:rsidRPr="002C4BAB">
              <w:rPr>
                <w:rFonts w:asciiTheme="majorBidi" w:hAnsiTheme="majorBidi"/>
                <w:sz w:val="28"/>
              </w:rPr>
              <w:t>-</w:t>
            </w:r>
            <w:r w:rsidRPr="002C4BAB">
              <w:rPr>
                <w:rFonts w:asciiTheme="majorBidi" w:hAnsiTheme="majorBidi"/>
                <w:sz w:val="28"/>
              </w:rPr>
              <w:t xml:space="preserve"> </w:t>
            </w:r>
            <w:r w:rsidRPr="002C4BAB">
              <w:rPr>
                <w:rFonts w:asciiTheme="majorBidi" w:hAnsiTheme="majorBidi" w:cstheme="majorBidi"/>
                <w:sz w:val="28"/>
              </w:rPr>
              <w:t>5</w:t>
            </w:r>
          </w:p>
        </w:tc>
      </w:tr>
      <w:tr w:rsidR="0041112D" w:rsidRPr="002C4BAB" w14:paraId="6C266229" w14:textId="77777777" w:rsidTr="00397C35">
        <w:trPr>
          <w:trHeight w:val="369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4F3A54" w14:textId="77777777" w:rsidR="0041112D" w:rsidRPr="002C4BAB" w:rsidRDefault="0041112D" w:rsidP="0041112D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สินค้าสาธิตและเครื่องมือโรงงาน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87D76D2" w14:textId="77777777" w:rsidR="0041112D" w:rsidRPr="009F2CBD" w:rsidRDefault="0041112D" w:rsidP="0041112D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04402A6" w14:textId="77777777" w:rsidR="0041112D" w:rsidRPr="002C4BAB" w:rsidRDefault="0041112D" w:rsidP="0041112D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C4BAB">
              <w:rPr>
                <w:rFonts w:asciiTheme="majorBidi" w:hAnsiTheme="majorBidi" w:cstheme="majorBidi"/>
                <w:sz w:val="28"/>
              </w:rPr>
              <w:t>5</w:t>
            </w:r>
          </w:p>
        </w:tc>
      </w:tr>
      <w:tr w:rsidR="0041112D" w:rsidRPr="002C4BAB" w14:paraId="1956EF21" w14:textId="77777777" w:rsidTr="00397C35">
        <w:trPr>
          <w:trHeight w:val="369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90A027" w14:textId="77777777" w:rsidR="0041112D" w:rsidRPr="002C4BAB" w:rsidRDefault="0041112D" w:rsidP="0041112D">
            <w:pPr>
              <w:jc w:val="both"/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ยานพาหนะ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25CC951" w14:textId="77777777" w:rsidR="0041112D" w:rsidRPr="009F2CBD" w:rsidRDefault="0041112D" w:rsidP="0041112D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CA3F766" w14:textId="77777777" w:rsidR="0041112D" w:rsidRPr="002C4BAB" w:rsidRDefault="0041112D" w:rsidP="0041112D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C4BAB">
              <w:rPr>
                <w:rFonts w:asciiTheme="majorBidi" w:hAnsiTheme="majorBidi" w:cstheme="majorBidi"/>
                <w:sz w:val="28"/>
              </w:rPr>
              <w:t>5</w:t>
            </w:r>
          </w:p>
        </w:tc>
      </w:tr>
      <w:tr w:rsidR="0041112D" w:rsidRPr="002C4BAB" w14:paraId="5F2818AC" w14:textId="77777777" w:rsidTr="00397C35">
        <w:trPr>
          <w:trHeight w:val="369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08E1F" w14:textId="77777777" w:rsidR="0041112D" w:rsidRPr="002C4BAB" w:rsidRDefault="0041112D" w:rsidP="0041112D">
            <w:pPr>
              <w:jc w:val="both"/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สาธารณูปโภค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F8F986" w14:textId="77777777" w:rsidR="0041112D" w:rsidRPr="009F2CBD" w:rsidRDefault="0041112D" w:rsidP="0041112D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8987B5" w14:textId="77777777" w:rsidR="0041112D" w:rsidRPr="002C4BAB" w:rsidRDefault="0041112D" w:rsidP="0041112D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C4BAB">
              <w:rPr>
                <w:rFonts w:asciiTheme="majorBidi" w:hAnsiTheme="majorBidi" w:cstheme="majorBidi"/>
                <w:sz w:val="28"/>
              </w:rPr>
              <w:t>10</w:t>
            </w:r>
          </w:p>
        </w:tc>
      </w:tr>
      <w:tr w:rsidR="0041112D" w:rsidRPr="002C4BAB" w14:paraId="68BB4D9E" w14:textId="77777777" w:rsidTr="00397C35">
        <w:trPr>
          <w:trHeight w:val="369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25E0A6" w14:textId="77777777" w:rsidR="0041112D" w:rsidRPr="002C4BAB" w:rsidRDefault="0041112D" w:rsidP="0041112D">
            <w:pPr>
              <w:jc w:val="both"/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สินทรัพย์ภายใต้สัญญาขายน้ำ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72824A2" w14:textId="77777777" w:rsidR="0041112D" w:rsidRPr="002C4BAB" w:rsidRDefault="0041112D" w:rsidP="0041112D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A123D02" w14:textId="77777777" w:rsidR="0041112D" w:rsidRPr="009F2CBD" w:rsidRDefault="0041112D" w:rsidP="0041112D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 xml:space="preserve">ตามอายุสัญญาระยะเวลา </w:t>
            </w:r>
            <w:r w:rsidRPr="002C4BAB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9F2CBD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</w:tr>
      <w:tr w:rsidR="0041112D" w:rsidRPr="002C4BAB" w14:paraId="24909B5B" w14:textId="77777777" w:rsidTr="00397C35">
        <w:trPr>
          <w:trHeight w:val="369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9D82B5" w14:textId="77777777" w:rsidR="0041112D" w:rsidRPr="002C4BAB" w:rsidRDefault="0041112D" w:rsidP="0041112D">
            <w:pPr>
              <w:jc w:val="both"/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อุปกรณ์ด้านความปลอดภัยที่มีไว้เพื่อให้เช่า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9AC5190" w14:textId="77777777" w:rsidR="0041112D" w:rsidRPr="002C4BAB" w:rsidRDefault="0041112D" w:rsidP="0041112D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2C1EC3C" w14:textId="77777777" w:rsidR="0041112D" w:rsidRPr="009F2CBD" w:rsidRDefault="0041112D" w:rsidP="0041112D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 xml:space="preserve">ตามอายุสัญญาระยะเวลา </w:t>
            </w:r>
            <w:r w:rsidRPr="002C4BAB">
              <w:rPr>
                <w:rFonts w:asciiTheme="majorBidi" w:hAnsiTheme="majorBidi" w:cstheme="majorBidi"/>
                <w:sz w:val="28"/>
              </w:rPr>
              <w:t xml:space="preserve">3 </w:t>
            </w:r>
            <w:r w:rsidRPr="009F2CBD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</w:tr>
    </w:tbl>
    <w:p w14:paraId="5AA4B891" w14:textId="77777777" w:rsidR="00791F51" w:rsidRPr="0080746D" w:rsidRDefault="00791F51" w:rsidP="003456EE">
      <w:pPr>
        <w:spacing w:before="18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u w:val="single"/>
          <w:cs/>
        </w:rPr>
        <w:t>อสังหาริมทรัพย์เพื่อการลงทุน</w:t>
      </w:r>
    </w:p>
    <w:p w14:paraId="7C496997" w14:textId="77777777" w:rsidR="00791F51" w:rsidRPr="0080746D" w:rsidRDefault="00791F51" w:rsidP="00FD76C1">
      <w:pPr>
        <w:spacing w:before="10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 xml:space="preserve">อสังหาริมทรัพย์เพื่อการลงทุนได้แก่อสังหาริมทรัพย์ที่ถือครองเพื่อหาประโยชน์จากรายได้ค่าเช่าหรือจากมูลค่าที่เพิ่มขึ้นหรือทั้งสองอย่าง  ทั้งนี้ไม่ได้มีไว้เพื่อขายตามปกติธุรกิจหรือจัดหาสินค้าหรือให้บริการหรือใช้ในการบริหารงาน  </w:t>
      </w:r>
    </w:p>
    <w:p w14:paraId="7F180CFE" w14:textId="48D56885" w:rsidR="007D6E8D" w:rsidRPr="00AA0545" w:rsidRDefault="00791F51" w:rsidP="00AA0545">
      <w:pPr>
        <w:spacing w:before="100"/>
        <w:ind w:left="284"/>
        <w:jc w:val="thaiDistribute"/>
        <w:rPr>
          <w:rFonts w:asciiTheme="majorBidi" w:hAnsiTheme="majorBidi" w:cstheme="majorBidi"/>
          <w:sz w:val="28"/>
          <w:cs/>
        </w:rPr>
      </w:pPr>
      <w:r w:rsidRPr="00E96273">
        <w:rPr>
          <w:rFonts w:asciiTheme="majorBidi" w:hAnsiTheme="majorBidi" w:cstheme="majorBidi"/>
          <w:sz w:val="28"/>
          <w:cs/>
        </w:rPr>
        <w:t>อสังหาริมทรัพย์เพื่อการลงทุน แสดงในราคาทุนหักค่าเสื่อมราคาสะสมและค่าเผื่อการด้อยค่า</w:t>
      </w:r>
      <w:r w:rsidR="003B4A71" w:rsidRPr="00E96273">
        <w:rPr>
          <w:rFonts w:asciiTheme="majorBidi" w:hAnsiTheme="majorBidi" w:cstheme="majorBidi" w:hint="cs"/>
          <w:sz w:val="28"/>
          <w:cs/>
        </w:rPr>
        <w:t>สะสม</w:t>
      </w:r>
      <w:r w:rsidRPr="00E96273">
        <w:rPr>
          <w:rFonts w:asciiTheme="majorBidi" w:hAnsiTheme="majorBidi" w:cstheme="majorBidi"/>
          <w:sz w:val="28"/>
          <w:cs/>
        </w:rPr>
        <w:t xml:space="preserve"> (ถ้ามี)</w:t>
      </w:r>
    </w:p>
    <w:p w14:paraId="5E5A12DA" w14:textId="1C5DDEF5" w:rsidR="00791F51" w:rsidRPr="0080746D" w:rsidRDefault="00791F51" w:rsidP="00FD76C1">
      <w:pPr>
        <w:spacing w:before="100"/>
        <w:ind w:left="284"/>
        <w:jc w:val="thaiDistribute"/>
        <w:rPr>
          <w:rFonts w:asciiTheme="majorBidi" w:hAnsiTheme="majorBidi" w:cstheme="majorBidi"/>
          <w:sz w:val="28"/>
        </w:rPr>
      </w:pPr>
      <w:r w:rsidRPr="0080746D">
        <w:rPr>
          <w:rFonts w:asciiTheme="majorBidi" w:hAnsiTheme="majorBidi" w:cstheme="majorBidi"/>
          <w:sz w:val="28"/>
          <w:cs/>
        </w:rPr>
        <w:t>กลุ่ม</w:t>
      </w:r>
      <w:r w:rsidRPr="00FD76C1">
        <w:rPr>
          <w:rFonts w:asciiTheme="majorBidi" w:hAnsiTheme="majorBidi" w:cstheme="majorBidi"/>
          <w:sz w:val="28"/>
          <w:cs/>
          <w:lang w:val="th-TH"/>
        </w:rPr>
        <w:t>บริษัท</w:t>
      </w:r>
      <w:r w:rsidR="00402BA3">
        <w:rPr>
          <w:rFonts w:asciiTheme="majorBidi" w:hAnsiTheme="majorBidi" w:cstheme="majorBidi"/>
          <w:sz w:val="28"/>
          <w:cs/>
        </w:rPr>
        <w:t>ฯ ได้ประมาณอายุการใช้</w:t>
      </w:r>
      <w:r w:rsidRPr="0080746D">
        <w:rPr>
          <w:rFonts w:asciiTheme="majorBidi" w:hAnsiTheme="majorBidi" w:cstheme="majorBidi"/>
          <w:sz w:val="28"/>
          <w:cs/>
        </w:rPr>
        <w:t>ประโยชน์ของสินทรัพย์ ดังนี้</w:t>
      </w:r>
    </w:p>
    <w:tbl>
      <w:tblPr>
        <w:tblW w:w="6804" w:type="dxa"/>
        <w:jc w:val="center"/>
        <w:tblLook w:val="04A0" w:firstRow="1" w:lastRow="0" w:firstColumn="1" w:lastColumn="0" w:noHBand="0" w:noVBand="1"/>
      </w:tblPr>
      <w:tblGrid>
        <w:gridCol w:w="3544"/>
        <w:gridCol w:w="284"/>
        <w:gridCol w:w="2976"/>
      </w:tblGrid>
      <w:tr w:rsidR="00791F51" w:rsidRPr="002C4BAB" w14:paraId="4E35727B" w14:textId="77777777" w:rsidTr="00442F23">
        <w:trPr>
          <w:trHeight w:val="250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22224" w14:textId="77777777" w:rsidR="00791F51" w:rsidRPr="002C4BAB" w:rsidRDefault="00791F51" w:rsidP="00397C3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49CF7" w14:textId="77777777" w:rsidR="00791F51" w:rsidRPr="002C4BAB" w:rsidRDefault="00791F51" w:rsidP="00397C3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A767A10" w14:textId="0709091E" w:rsidR="00791F51" w:rsidRPr="002C4BAB" w:rsidRDefault="00402BA3" w:rsidP="00397C3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อายุการใช้</w:t>
            </w:r>
            <w:r w:rsidR="00791F51"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ประโยชน์ (จำนวนปี)</w:t>
            </w:r>
          </w:p>
        </w:tc>
      </w:tr>
      <w:tr w:rsidR="00791F51" w:rsidRPr="002C4BAB" w14:paraId="72AF4F67" w14:textId="77777777" w:rsidTr="00442F23">
        <w:trPr>
          <w:trHeight w:val="12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5BB23" w14:textId="77777777" w:rsidR="00791F51" w:rsidRPr="002C4BAB" w:rsidRDefault="00791F51" w:rsidP="00397C35">
            <w:pPr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อาคารและส่วนปรับปรุงอาคาร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699217C" w14:textId="77777777" w:rsidR="00791F51" w:rsidRPr="009F2CBD" w:rsidRDefault="00791F51" w:rsidP="00397C35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BA63796" w14:textId="0EF9E93C" w:rsidR="00791F51" w:rsidRPr="002C4BAB" w:rsidRDefault="00791F51" w:rsidP="00397C3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C4BAB">
              <w:rPr>
                <w:rFonts w:asciiTheme="majorBidi" w:hAnsiTheme="majorBidi" w:cstheme="majorBidi"/>
                <w:sz w:val="28"/>
              </w:rPr>
              <w:t xml:space="preserve">20 </w:t>
            </w:r>
            <w:r w:rsidR="0007139B" w:rsidRPr="002C4BAB">
              <w:rPr>
                <w:rFonts w:asciiTheme="majorBidi" w:hAnsiTheme="majorBidi"/>
                <w:sz w:val="28"/>
              </w:rPr>
              <w:t>-</w:t>
            </w:r>
            <w:r w:rsidRPr="002C4BAB">
              <w:rPr>
                <w:rFonts w:asciiTheme="majorBidi" w:hAnsiTheme="majorBidi" w:cstheme="majorBidi"/>
                <w:sz w:val="28"/>
              </w:rPr>
              <w:t xml:space="preserve"> 30</w:t>
            </w:r>
          </w:p>
        </w:tc>
      </w:tr>
    </w:tbl>
    <w:p w14:paraId="6BDD6A4A" w14:textId="77777777" w:rsidR="00AA0545" w:rsidRDefault="00AA0545" w:rsidP="00FD76C1">
      <w:pPr>
        <w:spacing w:before="100"/>
        <w:ind w:left="284"/>
        <w:jc w:val="thaiDistribute"/>
        <w:rPr>
          <w:rFonts w:asciiTheme="majorBidi" w:hAnsiTheme="majorBidi" w:cstheme="majorBidi"/>
          <w:sz w:val="28"/>
          <w:u w:val="single"/>
        </w:rPr>
      </w:pPr>
    </w:p>
    <w:p w14:paraId="30B84E32" w14:textId="77777777" w:rsidR="00560B66" w:rsidRDefault="00560B66" w:rsidP="00FD76C1">
      <w:pPr>
        <w:spacing w:before="100"/>
        <w:ind w:left="284"/>
        <w:jc w:val="thaiDistribute"/>
        <w:rPr>
          <w:rFonts w:asciiTheme="majorBidi" w:hAnsiTheme="majorBidi" w:cstheme="majorBidi"/>
          <w:sz w:val="28"/>
          <w:u w:val="single"/>
        </w:rPr>
      </w:pPr>
    </w:p>
    <w:p w14:paraId="28438DD9" w14:textId="77777777" w:rsidR="00AA0545" w:rsidRDefault="00AA0545" w:rsidP="00FD76C1">
      <w:pPr>
        <w:spacing w:before="100"/>
        <w:ind w:left="284"/>
        <w:jc w:val="thaiDistribute"/>
        <w:rPr>
          <w:rFonts w:asciiTheme="majorBidi" w:hAnsiTheme="majorBidi" w:cstheme="majorBidi"/>
          <w:sz w:val="28"/>
          <w:u w:val="single"/>
        </w:rPr>
      </w:pPr>
    </w:p>
    <w:p w14:paraId="4A86216C" w14:textId="799D0CC1" w:rsidR="00791F51" w:rsidRPr="0080746D" w:rsidRDefault="00791F51" w:rsidP="00FD76C1">
      <w:pPr>
        <w:spacing w:before="100"/>
        <w:ind w:left="284"/>
        <w:jc w:val="thaiDistribute"/>
        <w:rPr>
          <w:rFonts w:asciiTheme="majorBidi" w:hAnsiTheme="majorBidi" w:cstheme="majorBidi"/>
          <w:sz w:val="28"/>
          <w:u w:val="single"/>
        </w:rPr>
      </w:pPr>
      <w:r w:rsidRPr="009F2CBD">
        <w:rPr>
          <w:rFonts w:asciiTheme="majorBidi" w:hAnsiTheme="majorBidi" w:cstheme="majorBidi"/>
          <w:sz w:val="28"/>
          <w:u w:val="single"/>
          <w:cs/>
        </w:rPr>
        <w:lastRenderedPageBreak/>
        <w:t>ค่าเสื่อมราคา</w:t>
      </w:r>
    </w:p>
    <w:p w14:paraId="16BD0195" w14:textId="3B7B3D1A" w:rsidR="00791F51" w:rsidRPr="009F2CBD" w:rsidRDefault="00791F51" w:rsidP="00FD76C1">
      <w:pPr>
        <w:spacing w:before="100"/>
        <w:ind w:left="284"/>
        <w:jc w:val="thaiDistribute"/>
        <w:rPr>
          <w:rFonts w:asciiTheme="majorBidi" w:hAnsiTheme="majorBidi" w:cstheme="majorBidi"/>
          <w:sz w:val="28"/>
          <w:cs/>
        </w:rPr>
      </w:pPr>
      <w:r w:rsidRPr="009F2CBD">
        <w:rPr>
          <w:rFonts w:asciiTheme="majorBidi" w:hAnsiTheme="majorBidi" w:cstheme="majorBidi"/>
          <w:sz w:val="28"/>
          <w:cs/>
        </w:rPr>
        <w:t>ค่าเสื่อมราคาคำนวณ</w:t>
      </w:r>
      <w:r w:rsidR="00F62B61" w:rsidRPr="009F2CBD">
        <w:rPr>
          <w:rFonts w:asciiTheme="majorBidi" w:hAnsiTheme="majorBidi" w:cstheme="majorBidi"/>
          <w:sz w:val="28"/>
          <w:cs/>
        </w:rPr>
        <w:t>โดยวิธีเส้นตรงตามเกณฑ์อายุการใ</w:t>
      </w:r>
      <w:r w:rsidR="00F62B61" w:rsidRPr="009F2CBD">
        <w:rPr>
          <w:rFonts w:asciiTheme="majorBidi" w:hAnsiTheme="majorBidi" w:cstheme="majorBidi" w:hint="cs"/>
          <w:sz w:val="28"/>
          <w:cs/>
        </w:rPr>
        <w:t>ช้</w:t>
      </w:r>
      <w:r w:rsidRPr="009F2CBD">
        <w:rPr>
          <w:rFonts w:asciiTheme="majorBidi" w:hAnsiTheme="majorBidi" w:cstheme="majorBidi"/>
          <w:sz w:val="28"/>
          <w:cs/>
        </w:rPr>
        <w:t xml:space="preserve">ประโยชน์โดยประมาณ </w:t>
      </w:r>
    </w:p>
    <w:p w14:paraId="6BF26055" w14:textId="77777777" w:rsidR="00791F51" w:rsidRPr="009F2CBD" w:rsidRDefault="00791F51" w:rsidP="00FD76C1">
      <w:pPr>
        <w:spacing w:before="100"/>
        <w:ind w:left="284"/>
        <w:jc w:val="thaiDistribute"/>
        <w:rPr>
          <w:rFonts w:asciiTheme="majorBidi" w:hAnsiTheme="majorBidi"/>
          <w:sz w:val="28"/>
          <w:cs/>
        </w:rPr>
      </w:pPr>
      <w:r w:rsidRPr="009F2CBD">
        <w:rPr>
          <w:rFonts w:asciiTheme="majorBidi" w:hAnsiTheme="majorBidi" w:cstheme="majorBidi"/>
          <w:sz w:val="28"/>
          <w:cs/>
        </w:rPr>
        <w:t>ค่าเสื่อมราคารวมอยู่ในการคำนวณผลการดำเนินงานและไม่มีการคิดค่าเสื่อมราคาสำหรับที่ดิน และสินทรัพย์ระหว่างก่อสร้าง</w:t>
      </w:r>
    </w:p>
    <w:p w14:paraId="4C66875A" w14:textId="5FD03223" w:rsidR="00791F51" w:rsidRDefault="00791F51" w:rsidP="00FD76C1">
      <w:pPr>
        <w:spacing w:before="10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กลุ่มบริษัทฯ ได้มีการทบทวนและปรับปรุงมูลค่าคงเหลือและอายุการ</w:t>
      </w:r>
      <w:r w:rsidR="0053296B" w:rsidRPr="009F2CBD">
        <w:rPr>
          <w:rFonts w:asciiTheme="majorBidi" w:hAnsiTheme="majorBidi" w:cstheme="majorBidi"/>
          <w:sz w:val="28"/>
          <w:cs/>
        </w:rPr>
        <w:t>ใช้</w:t>
      </w:r>
      <w:r w:rsidRPr="009F2CBD">
        <w:rPr>
          <w:rFonts w:asciiTheme="majorBidi" w:hAnsiTheme="majorBidi" w:cstheme="majorBidi"/>
          <w:sz w:val="28"/>
          <w:cs/>
        </w:rPr>
        <w:t>ประโยชน์ของสินทรัพย์ตามความเหมาะสม ณ ทุกสิ้นรอบระยะเวลารายงาน</w:t>
      </w:r>
    </w:p>
    <w:p w14:paraId="13A65E4F" w14:textId="478E3193" w:rsidR="0083053A" w:rsidRPr="00E418D8" w:rsidRDefault="00791F51" w:rsidP="00E418D8">
      <w:pPr>
        <w:spacing w:before="10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การซ่อมแซมและบำรุงรักษาจะรับรู้ในกำไรขาดทุนระหว่างงวดบัญชีที่เกิดรายการขึ้น ต้นทุนของการปรับปรุงให้ดีขึ้นที่สำคัญจะบันทึกรวมไว้ในราคาตามบัญชีของสินทรัพย์หากมีความเป็นไปได้ค่อนข้างแน่ว่าการปรับปรุงนั้นจะทำให้</w:t>
      </w:r>
      <w:r w:rsidR="003B4A71" w:rsidRPr="009F2CBD">
        <w:rPr>
          <w:rFonts w:asciiTheme="majorBidi" w:hAnsiTheme="majorBidi" w:cstheme="majorBidi" w:hint="cs"/>
          <w:sz w:val="28"/>
          <w:cs/>
        </w:rPr>
        <w:t xml:space="preserve">           </w:t>
      </w:r>
      <w:r w:rsidRPr="009F2CBD">
        <w:rPr>
          <w:rFonts w:asciiTheme="majorBidi" w:hAnsiTheme="majorBidi" w:cstheme="majorBidi"/>
          <w:sz w:val="28"/>
          <w:cs/>
        </w:rPr>
        <w:t>กลุ่มบริษัทฯ ได้ประโยชน์กลับคืนมามากกว่าการใช้ประโยชน์โดยไม่มีการปรับปรุงสินทรัพย์ที่ได้มา การปรับปรุงหลักจะตัดค่าเสื่อมราคาตลอดอายุการใช้ประโยชน์ที่เหลืออยู่ของสินทรัพย์ที่เกี่ยวข้อง</w:t>
      </w:r>
    </w:p>
    <w:p w14:paraId="0FC5D9F3" w14:textId="1BC5F074" w:rsidR="00791F51" w:rsidRPr="0080746D" w:rsidRDefault="00791F51" w:rsidP="00791F51">
      <w:pPr>
        <w:spacing w:before="120"/>
        <w:ind w:left="284"/>
        <w:jc w:val="thaiDistribute"/>
        <w:rPr>
          <w:rFonts w:asciiTheme="majorBidi" w:hAnsiTheme="majorBidi" w:cstheme="majorBidi"/>
          <w:sz w:val="28"/>
          <w:u w:val="single"/>
        </w:rPr>
      </w:pPr>
      <w:r w:rsidRPr="009F2CBD">
        <w:rPr>
          <w:rFonts w:asciiTheme="majorBidi" w:hAnsiTheme="majorBidi" w:cstheme="majorBidi"/>
          <w:sz w:val="28"/>
          <w:u w:val="single"/>
          <w:cs/>
        </w:rPr>
        <w:t>สินทรัพย์ไม่มีตัวตน และค่าตัดจำหน่าย</w:t>
      </w:r>
    </w:p>
    <w:p w14:paraId="3447057C" w14:textId="77777777" w:rsidR="00791F51" w:rsidRPr="0080746D" w:rsidRDefault="00791F51" w:rsidP="00791F51">
      <w:pPr>
        <w:spacing w:before="120" w:after="120"/>
        <w:ind w:left="284"/>
        <w:jc w:val="thaiDistribute"/>
        <w:rPr>
          <w:rFonts w:asciiTheme="majorBidi" w:hAnsiTheme="majorBidi" w:cstheme="majorBidi"/>
          <w:b/>
          <w:sz w:val="28"/>
        </w:rPr>
      </w:pPr>
      <w:r w:rsidRPr="009F2CBD">
        <w:rPr>
          <w:rFonts w:asciiTheme="majorBidi" w:hAnsiTheme="majorBidi" w:cstheme="majorBidi"/>
          <w:b/>
          <w:sz w:val="28"/>
          <w:cs/>
        </w:rPr>
        <w:t>สินทรัพย์ไม่มีตัวตนแสดงมูลค่าตามราคาทุนหักค่าตัดจำหน่ายสะสมและค่าเผื่อการด้อยค่าสะสม (ถ้ามี) ของสินทรัพย์นั้น</w:t>
      </w:r>
    </w:p>
    <w:p w14:paraId="3BCAB0CF" w14:textId="19B0CF76" w:rsidR="00426EAB" w:rsidRPr="0080746D" w:rsidRDefault="00791F51" w:rsidP="00BB397F">
      <w:pPr>
        <w:spacing w:before="120" w:after="120"/>
        <w:ind w:left="284"/>
        <w:jc w:val="thaiDistribute"/>
        <w:rPr>
          <w:rFonts w:asciiTheme="majorBidi" w:hAnsiTheme="majorBidi" w:cstheme="majorBidi"/>
          <w:b/>
          <w:sz w:val="28"/>
        </w:rPr>
      </w:pPr>
      <w:r w:rsidRPr="009F2CBD">
        <w:rPr>
          <w:rFonts w:asciiTheme="majorBidi" w:hAnsiTheme="majorBidi" w:cstheme="majorBidi"/>
          <w:b/>
          <w:sz w:val="28"/>
          <w:cs/>
        </w:rPr>
        <w:t>กลุ่มบริษัทฯ</w:t>
      </w:r>
      <w:r w:rsidRPr="009F2CBD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Pr="009F2CBD">
        <w:rPr>
          <w:rFonts w:asciiTheme="majorBidi" w:hAnsiTheme="majorBidi" w:cstheme="majorBidi"/>
          <w:b/>
          <w:sz w:val="28"/>
          <w:cs/>
        </w:rPr>
        <w:t>ตัดจำหน่ายสินทรัพย์ไม่มีตัวตนที่มีอายุการ</w:t>
      </w:r>
      <w:r w:rsidR="0053296B" w:rsidRPr="009F2CBD">
        <w:rPr>
          <w:rFonts w:asciiTheme="majorBidi" w:hAnsiTheme="majorBidi" w:cstheme="majorBidi"/>
          <w:sz w:val="28"/>
          <w:cs/>
        </w:rPr>
        <w:t>ใช้</w:t>
      </w:r>
      <w:r w:rsidRPr="009F2CBD">
        <w:rPr>
          <w:rFonts w:asciiTheme="majorBidi" w:hAnsiTheme="majorBidi" w:cstheme="majorBidi"/>
          <w:b/>
          <w:sz w:val="28"/>
          <w:cs/>
        </w:rPr>
        <w:t>ประโ</w:t>
      </w:r>
      <w:r w:rsidR="0053296B" w:rsidRPr="009F2CBD">
        <w:rPr>
          <w:rFonts w:asciiTheme="majorBidi" w:hAnsiTheme="majorBidi" w:cstheme="majorBidi"/>
          <w:b/>
          <w:sz w:val="28"/>
          <w:cs/>
        </w:rPr>
        <w:t>ยชน์จำกัดอย่างมีระบบตลอดอายุการ</w:t>
      </w:r>
      <w:r w:rsidR="0053296B" w:rsidRPr="009F2CBD">
        <w:rPr>
          <w:rFonts w:asciiTheme="majorBidi" w:hAnsiTheme="majorBidi" w:cstheme="majorBidi"/>
          <w:sz w:val="28"/>
          <w:cs/>
        </w:rPr>
        <w:t>ใช้</w:t>
      </w:r>
      <w:r w:rsidRPr="009F2CBD">
        <w:rPr>
          <w:rFonts w:asciiTheme="majorBidi" w:hAnsiTheme="majorBidi" w:cstheme="majorBidi"/>
          <w:b/>
          <w:sz w:val="28"/>
          <w:cs/>
        </w:rPr>
        <w:t xml:space="preserve">ประโยชน์เชิงเศรษฐกิจของสินทรัพย์ และจะประเมินการด้อยค่าของสินทรัพย์ดังกล่าวเมื่อมีข้อบ่งชี้ว่าสินทรัพย์นั้นเกิดการด้อยค่า </w:t>
      </w:r>
      <w:r w:rsidR="00453A41" w:rsidRPr="009F2CBD">
        <w:rPr>
          <w:rFonts w:asciiTheme="majorBidi" w:hAnsiTheme="majorBidi" w:cstheme="majorBidi" w:hint="cs"/>
          <w:b/>
          <w:sz w:val="28"/>
          <w:cs/>
        </w:rPr>
        <w:t xml:space="preserve">            </w:t>
      </w:r>
      <w:r w:rsidRPr="009F2CBD">
        <w:rPr>
          <w:rFonts w:asciiTheme="majorBidi" w:hAnsiTheme="majorBidi" w:cstheme="majorBidi"/>
          <w:b/>
          <w:sz w:val="28"/>
          <w:cs/>
        </w:rPr>
        <w:t>กลุ่มบริษัทฯ</w:t>
      </w:r>
      <w:r w:rsidRPr="009F2CBD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Pr="009F2CBD">
        <w:rPr>
          <w:rFonts w:asciiTheme="majorBidi" w:hAnsiTheme="majorBidi" w:cstheme="majorBidi"/>
          <w:b/>
          <w:sz w:val="28"/>
          <w:cs/>
        </w:rPr>
        <w:t>จะทบทวนระยะเวลาการตัดจำหน่ายและวิธีการตัดจำหน่ายของสินทรัพย์ไม่มีตัวตนดังกล่าวทุกสิ้นปี</w:t>
      </w:r>
      <w:r w:rsidR="00C25424" w:rsidRPr="009F2CBD">
        <w:rPr>
          <w:rFonts w:asciiTheme="majorBidi" w:hAnsiTheme="majorBidi" w:cstheme="majorBidi" w:hint="cs"/>
          <w:b/>
          <w:sz w:val="28"/>
          <w:cs/>
        </w:rPr>
        <w:t xml:space="preserve">                    </w:t>
      </w:r>
      <w:r w:rsidRPr="009F2CBD">
        <w:rPr>
          <w:rFonts w:asciiTheme="majorBidi" w:hAnsiTheme="majorBidi" w:cstheme="majorBidi"/>
          <w:b/>
          <w:sz w:val="28"/>
          <w:cs/>
        </w:rPr>
        <w:t>เป็นอย่างน้อย ค่าตัดจำหน่ายรับรู้เป็นค่าใช้จ่ายในกำไรขาดทุน</w:t>
      </w:r>
    </w:p>
    <w:p w14:paraId="56840C13" w14:textId="207FBE2C" w:rsidR="00791F51" w:rsidRPr="0080746D" w:rsidRDefault="00791F51" w:rsidP="00791F51">
      <w:pPr>
        <w:spacing w:before="120" w:after="120"/>
        <w:ind w:left="284"/>
        <w:jc w:val="thaiDistribute"/>
        <w:rPr>
          <w:rFonts w:asciiTheme="majorBidi" w:hAnsiTheme="majorBidi" w:cstheme="majorBidi"/>
          <w:b/>
          <w:sz w:val="28"/>
        </w:rPr>
      </w:pPr>
      <w:r w:rsidRPr="0080746D">
        <w:rPr>
          <w:rFonts w:asciiTheme="majorBidi" w:hAnsiTheme="majorBidi" w:cstheme="majorBidi"/>
          <w:b/>
          <w:sz w:val="28"/>
          <w:cs/>
        </w:rPr>
        <w:t>สินทรัพย์ไม่มีตัวตนที่มีอายุการ</w:t>
      </w:r>
      <w:r w:rsidR="0053296B" w:rsidRPr="0053296B">
        <w:rPr>
          <w:rFonts w:asciiTheme="majorBidi" w:hAnsiTheme="majorBidi" w:cstheme="majorBidi"/>
          <w:sz w:val="28"/>
          <w:cs/>
        </w:rPr>
        <w:t>ใช้</w:t>
      </w:r>
      <w:r w:rsidRPr="0080746D">
        <w:rPr>
          <w:rFonts w:asciiTheme="majorBidi" w:hAnsiTheme="majorBidi" w:cstheme="majorBidi"/>
          <w:b/>
          <w:sz w:val="28"/>
          <w:cs/>
        </w:rPr>
        <w:t>ประโยชน์จำกัดมีดังนี้</w:t>
      </w:r>
    </w:p>
    <w:tbl>
      <w:tblPr>
        <w:tblW w:w="6521" w:type="dxa"/>
        <w:jc w:val="center"/>
        <w:tblLook w:val="04A0" w:firstRow="1" w:lastRow="0" w:firstColumn="1" w:lastColumn="0" w:noHBand="0" w:noVBand="1"/>
      </w:tblPr>
      <w:tblGrid>
        <w:gridCol w:w="3402"/>
        <w:gridCol w:w="284"/>
        <w:gridCol w:w="2835"/>
      </w:tblGrid>
      <w:tr w:rsidR="00791F51" w:rsidRPr="0080746D" w14:paraId="088633B6" w14:textId="77777777" w:rsidTr="00442F23">
        <w:trPr>
          <w:trHeight w:val="369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01410" w14:textId="77777777" w:rsidR="00791F51" w:rsidRPr="0080746D" w:rsidRDefault="00791F51" w:rsidP="00397C3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E7784" w14:textId="77777777" w:rsidR="00791F51" w:rsidRPr="0080746D" w:rsidRDefault="00791F51" w:rsidP="00397C3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15BC44B" w14:textId="67D43F7F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อายุการ</w:t>
            </w:r>
            <w:r w:rsidR="0053296B"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ใช้</w:t>
            </w: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ประโยชน์ (จำนวนปี)</w:t>
            </w:r>
          </w:p>
        </w:tc>
      </w:tr>
      <w:tr w:rsidR="00791F51" w:rsidRPr="0080746D" w14:paraId="07E6FA89" w14:textId="77777777" w:rsidTr="00442F23">
        <w:trPr>
          <w:trHeight w:val="369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A8504" w14:textId="77777777" w:rsidR="00791F51" w:rsidRPr="0080746D" w:rsidRDefault="00791F51" w:rsidP="00397C35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b/>
                <w:sz w:val="28"/>
                <w:cs/>
              </w:rPr>
              <w:t>โปรแกรมคอมพิวเตอร์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A4DB143" w14:textId="77777777" w:rsidR="00791F51" w:rsidRPr="009F2CBD" w:rsidRDefault="00791F51" w:rsidP="00397C35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19623C4" w14:textId="77777777" w:rsidR="00791F51" w:rsidRPr="009F2CBD" w:rsidRDefault="00791F51" w:rsidP="00397C35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0746D">
              <w:rPr>
                <w:rFonts w:asciiTheme="majorBidi" w:hAnsiTheme="majorBidi" w:cstheme="majorBidi"/>
                <w:sz w:val="28"/>
              </w:rPr>
              <w:t>5</w:t>
            </w:r>
          </w:p>
        </w:tc>
      </w:tr>
    </w:tbl>
    <w:p w14:paraId="43261590" w14:textId="2209286C" w:rsidR="00791F51" w:rsidRPr="0080746D" w:rsidRDefault="00791F51" w:rsidP="00791F51">
      <w:pPr>
        <w:spacing w:before="120"/>
        <w:ind w:firstLine="288"/>
        <w:rPr>
          <w:rFonts w:asciiTheme="majorBidi" w:hAnsiTheme="majorBidi" w:cstheme="majorBidi"/>
          <w:sz w:val="28"/>
          <w:u w:val="single"/>
        </w:rPr>
      </w:pPr>
      <w:r w:rsidRPr="009F2CBD">
        <w:rPr>
          <w:rFonts w:asciiTheme="majorBidi" w:hAnsiTheme="majorBidi" w:cstheme="majorBidi"/>
          <w:sz w:val="28"/>
          <w:u w:val="single"/>
          <w:cs/>
        </w:rPr>
        <w:t>การด้อยค่าของสินทรัพย์</w:t>
      </w:r>
    </w:p>
    <w:p w14:paraId="5A95C839" w14:textId="11B308B7" w:rsidR="00442F23" w:rsidRDefault="00791F51" w:rsidP="002C4BAB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pacing w:val="4"/>
          <w:sz w:val="28"/>
        </w:rPr>
      </w:pPr>
      <w:r w:rsidRPr="009F2CBD">
        <w:rPr>
          <w:rFonts w:asciiTheme="majorBidi" w:hAnsiTheme="majorBidi" w:cstheme="majorBidi"/>
          <w:spacing w:val="4"/>
          <w:sz w:val="28"/>
          <w:cs/>
        </w:rPr>
        <w:t>ทุกวันที่ในงบแสดงฐานะการเงิน กลุ่มบริษัทฯ จะทำการประเมินการด้อยค่าของที่ดิน อาคารและอุปกรณ์ของ</w:t>
      </w:r>
      <w:r w:rsidR="003B4A71" w:rsidRPr="009F2CBD">
        <w:rPr>
          <w:rFonts w:asciiTheme="majorBidi" w:hAnsiTheme="majorBidi" w:cstheme="majorBidi" w:hint="cs"/>
          <w:spacing w:val="4"/>
          <w:sz w:val="28"/>
          <w:cs/>
        </w:rPr>
        <w:t xml:space="preserve">                       </w:t>
      </w:r>
      <w:r w:rsidRPr="009F2CBD">
        <w:rPr>
          <w:rFonts w:asciiTheme="majorBidi" w:hAnsiTheme="majorBidi" w:cstheme="majorBidi"/>
          <w:spacing w:val="4"/>
          <w:sz w:val="28"/>
          <w:cs/>
        </w:rPr>
        <w:t>กลุ่มบริษัทฯ</w:t>
      </w:r>
      <w:r w:rsidR="00E4391E" w:rsidRPr="009F2CBD">
        <w:rPr>
          <w:rFonts w:asciiTheme="majorBidi" w:hAnsiTheme="majorBidi" w:cstheme="majorBidi" w:hint="cs"/>
          <w:spacing w:val="4"/>
          <w:sz w:val="28"/>
          <w:cs/>
        </w:rPr>
        <w:t xml:space="preserve"> </w:t>
      </w:r>
      <w:r w:rsidRPr="009F2CBD">
        <w:rPr>
          <w:rFonts w:asciiTheme="majorBidi" w:hAnsiTheme="majorBidi" w:cstheme="majorBidi"/>
          <w:spacing w:val="4"/>
          <w:sz w:val="28"/>
          <w:cs/>
        </w:rPr>
        <w:t>หากมีข้อบ่งชี้ว่าสินทรัพย์ดังกล่าวอาจด้อยค่า กลุ่มบริษัทฯ 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 ในการประเมินมูลค่าจากการใช้สินทรัพย์ กลุ่มบริษัทฯ ประมาณการกระแสเงินสดในอนาคตที่กิจการ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ในการประเมินมูลค่ายุติธรรมหักต้นทุนในการขาย กลุ่มบริษัทฯใช้แบบจำลองการประเมินมูลค่าที่ดีที่สุดซึ่งเหมาะสมกับสินทรัพย์ ซึ่งสะท้อนถึงจำนวนเงินที่กิจการสามารถจะได้มาจากการจำหน่ายสินทรัพย์หักด้วยต้นทุนในการจำหน่าย โดยการจำหน่ายนั้น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ความเกี่ยวข้องกัน</w:t>
      </w:r>
    </w:p>
    <w:p w14:paraId="58B773F8" w14:textId="77777777" w:rsidR="007D6E8D" w:rsidRDefault="007D6E8D" w:rsidP="002C4BAB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pacing w:val="4"/>
          <w:sz w:val="28"/>
        </w:rPr>
      </w:pPr>
    </w:p>
    <w:p w14:paraId="42A58623" w14:textId="77777777" w:rsidR="00AA0545" w:rsidRDefault="00AA0545" w:rsidP="002C4BAB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pacing w:val="4"/>
          <w:sz w:val="28"/>
        </w:rPr>
      </w:pPr>
    </w:p>
    <w:p w14:paraId="6317D16B" w14:textId="77777777" w:rsidR="00AA0545" w:rsidRPr="0080746D" w:rsidRDefault="00AA0545" w:rsidP="002C4BAB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pacing w:val="4"/>
          <w:sz w:val="28"/>
        </w:rPr>
      </w:pPr>
    </w:p>
    <w:p w14:paraId="522DF5F6" w14:textId="7937E88A" w:rsidR="00FD492F" w:rsidRPr="00B70F8F" w:rsidRDefault="00791F51" w:rsidP="00442F23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lastRenderedPageBreak/>
        <w:t>กลุ่มบริษัทฯ จะรับรู้รายการขาดทุนจากการด้อยค่าในกำไร</w:t>
      </w:r>
      <w:r w:rsidR="003A2EE1" w:rsidRPr="009F2CBD">
        <w:rPr>
          <w:rFonts w:asciiTheme="majorBidi" w:hAnsiTheme="majorBidi" w:cstheme="majorBidi" w:hint="cs"/>
          <w:sz w:val="28"/>
          <w:cs/>
        </w:rPr>
        <w:t>หรือ</w:t>
      </w:r>
      <w:r w:rsidRPr="009F2CBD">
        <w:rPr>
          <w:rFonts w:asciiTheme="majorBidi" w:hAnsiTheme="majorBidi" w:cstheme="majorBidi"/>
          <w:sz w:val="28"/>
          <w:cs/>
        </w:rPr>
        <w:t>ขาดทุน</w:t>
      </w:r>
    </w:p>
    <w:p w14:paraId="2D487C57" w14:textId="77777777" w:rsidR="00791F51" w:rsidRPr="0080746D" w:rsidRDefault="00791F51" w:rsidP="00791F51">
      <w:pPr>
        <w:spacing w:before="120"/>
        <w:ind w:left="284"/>
        <w:jc w:val="thaiDistribute"/>
        <w:rPr>
          <w:rFonts w:asciiTheme="majorBidi" w:hAnsiTheme="majorBidi" w:cstheme="majorBidi"/>
          <w:sz w:val="28"/>
          <w:u w:val="single"/>
        </w:rPr>
      </w:pPr>
      <w:r w:rsidRPr="009F2CBD">
        <w:rPr>
          <w:rFonts w:asciiTheme="majorBidi" w:hAnsiTheme="majorBidi" w:cstheme="majorBidi"/>
          <w:sz w:val="28"/>
          <w:u w:val="single"/>
          <w:cs/>
        </w:rPr>
        <w:t>ผลประโยชน์ของพนักงาน</w:t>
      </w:r>
    </w:p>
    <w:p w14:paraId="50D6DA17" w14:textId="77777777" w:rsidR="00791F51" w:rsidRPr="0080746D" w:rsidRDefault="00791F51" w:rsidP="00791F51">
      <w:pPr>
        <w:spacing w:before="120"/>
        <w:ind w:left="284"/>
        <w:jc w:val="thaiDistribute"/>
        <w:rPr>
          <w:rFonts w:asciiTheme="majorBidi" w:hAnsiTheme="majorBidi" w:cstheme="majorBidi"/>
          <w:i/>
          <w:iCs/>
          <w:sz w:val="28"/>
        </w:rPr>
      </w:pPr>
      <w:r w:rsidRPr="009F2CBD">
        <w:rPr>
          <w:rFonts w:asciiTheme="majorBidi" w:hAnsiTheme="majorBidi" w:cstheme="majorBidi"/>
          <w:i/>
          <w:iCs/>
          <w:sz w:val="28"/>
          <w:cs/>
        </w:rPr>
        <w:t>ผลประโยชน์ระยะสั้น</w:t>
      </w:r>
    </w:p>
    <w:p w14:paraId="5D797EF1" w14:textId="77777777" w:rsidR="00791F51" w:rsidRPr="0080746D" w:rsidRDefault="00791F51" w:rsidP="00791F51">
      <w:pPr>
        <w:spacing w:before="12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กลุ่มบริษัทฯ รับรู้เงินเดือน ค่าจ้าง โบนัส และเงินสมทบกองทุนประกันสังคมเป็นค่าใช้จ่ายตามเกณฑ์คงค้าง</w:t>
      </w:r>
    </w:p>
    <w:p w14:paraId="1907D48C" w14:textId="44397013" w:rsidR="00791F51" w:rsidRPr="009F2CBD" w:rsidRDefault="00791F51" w:rsidP="00791F51">
      <w:pPr>
        <w:spacing w:before="120"/>
        <w:ind w:left="284"/>
        <w:jc w:val="thaiDistribute"/>
        <w:rPr>
          <w:rFonts w:asciiTheme="majorBidi" w:hAnsiTheme="majorBidi" w:cstheme="majorBidi"/>
          <w:i/>
          <w:iCs/>
          <w:sz w:val="28"/>
          <w:cs/>
        </w:rPr>
      </w:pPr>
      <w:r w:rsidRPr="009F2CBD">
        <w:rPr>
          <w:rFonts w:asciiTheme="majorBidi" w:hAnsiTheme="majorBidi" w:cstheme="majorBidi"/>
          <w:i/>
          <w:iCs/>
          <w:sz w:val="28"/>
          <w:cs/>
        </w:rPr>
        <w:t xml:space="preserve">ผลประโยชน์หลังออกจากงาน </w:t>
      </w:r>
      <w:r w:rsidR="0007139B" w:rsidRPr="009F2CBD">
        <w:rPr>
          <w:rFonts w:asciiTheme="majorBidi" w:hAnsiTheme="majorBidi" w:cstheme="majorBidi"/>
          <w:i/>
          <w:iCs/>
          <w:sz w:val="28"/>
          <w:cs/>
        </w:rPr>
        <w:t>-</w:t>
      </w:r>
      <w:r w:rsidRPr="009F2CBD">
        <w:rPr>
          <w:rFonts w:asciiTheme="majorBidi" w:hAnsiTheme="majorBidi" w:cstheme="majorBidi"/>
          <w:i/>
          <w:iCs/>
          <w:sz w:val="28"/>
          <w:cs/>
        </w:rPr>
        <w:t xml:space="preserve"> โครงการสมทบเงินที่กำหนดไว้</w:t>
      </w:r>
    </w:p>
    <w:p w14:paraId="2A2EFDC7" w14:textId="70E0DD15" w:rsidR="00BA5F51" w:rsidRDefault="00791F51" w:rsidP="00E418D8">
      <w:pPr>
        <w:spacing w:before="12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กลุ่มบริษัทฯ ดำเนินการจัดตั้งกองทุนสำรองเลี้ยงชีพที่เป็นแผนจ่ายสมทบที่กำหนดการจ่ายสมทบไว้เป็นกองทุนโดยสินทรัพย์ของกองทุนแยกออกจากสินทรัพย์ของกลุ่มบริษัทฯ กองทุนสำรองเลี้ยงชีพดังกล่าวได้รับเงินสมทบเข้ากองทุนจากทั้งพนักงานและกลุ่มบริษัทฯ ที่เกี่ยวข้อง เงินจ่ายสมทบกองทุนสำรองเลี้ยงชีพและภาระหนี้สินตามโครงการสมทบเงินจะบันทึกเป็นค่าใช้จ่ายในกำไร</w:t>
      </w:r>
      <w:r w:rsidR="003A2EE1" w:rsidRPr="009F2CBD">
        <w:rPr>
          <w:rFonts w:asciiTheme="majorBidi" w:hAnsiTheme="majorBidi" w:cstheme="majorBidi" w:hint="cs"/>
          <w:sz w:val="28"/>
          <w:cs/>
        </w:rPr>
        <w:t>หรือ</w:t>
      </w:r>
      <w:r w:rsidRPr="009F2CBD">
        <w:rPr>
          <w:rFonts w:asciiTheme="majorBidi" w:hAnsiTheme="majorBidi" w:cstheme="majorBidi"/>
          <w:sz w:val="28"/>
          <w:cs/>
        </w:rPr>
        <w:t xml:space="preserve">ขาดทุนสำหรับรอบระยะเวลาบัญชีที่เกี่ยวข้อง </w:t>
      </w:r>
    </w:p>
    <w:p w14:paraId="3A027CAC" w14:textId="42EE68B9" w:rsidR="00791F51" w:rsidRPr="0080746D" w:rsidRDefault="00791F51" w:rsidP="00791F51">
      <w:pPr>
        <w:spacing w:before="120"/>
        <w:ind w:left="284"/>
        <w:jc w:val="thaiDistribute"/>
        <w:rPr>
          <w:rFonts w:asciiTheme="majorBidi" w:hAnsiTheme="majorBidi" w:cstheme="majorBidi"/>
          <w:i/>
          <w:iCs/>
          <w:sz w:val="28"/>
        </w:rPr>
      </w:pPr>
      <w:r w:rsidRPr="009F2CBD">
        <w:rPr>
          <w:rFonts w:asciiTheme="majorBidi" w:hAnsiTheme="majorBidi" w:cstheme="majorBidi"/>
          <w:i/>
          <w:iCs/>
          <w:sz w:val="28"/>
          <w:cs/>
        </w:rPr>
        <w:t xml:space="preserve">ผลประโยชน์หลังออกจากงาน </w:t>
      </w:r>
      <w:r w:rsidR="005716FA">
        <w:rPr>
          <w:rFonts w:asciiTheme="majorBidi" w:hAnsiTheme="majorBidi"/>
          <w:i/>
          <w:iCs/>
          <w:sz w:val="28"/>
        </w:rPr>
        <w:t>-</w:t>
      </w:r>
      <w:r w:rsidRPr="009F2CBD">
        <w:rPr>
          <w:rFonts w:asciiTheme="majorBidi" w:hAnsiTheme="majorBidi" w:cstheme="majorBidi"/>
          <w:i/>
          <w:iCs/>
          <w:sz w:val="28"/>
          <w:cs/>
        </w:rPr>
        <w:t xml:space="preserve"> โครงการผลประโยชน์ที่กำหนดไว้</w:t>
      </w:r>
      <w:r w:rsidR="00B06CD6" w:rsidRPr="009F2CBD">
        <w:rPr>
          <w:rFonts w:asciiTheme="majorBidi" w:hAnsiTheme="majorBidi" w:cstheme="majorBidi" w:hint="cs"/>
          <w:i/>
          <w:iCs/>
          <w:sz w:val="28"/>
          <w:cs/>
        </w:rPr>
        <w:t>และผลประโยชน์ระยะยาวอื่นของพนักงาน</w:t>
      </w:r>
    </w:p>
    <w:p w14:paraId="0C75B6D1" w14:textId="330FEA4E" w:rsidR="00791F51" w:rsidRPr="0080746D" w:rsidRDefault="00791F51" w:rsidP="00791F51">
      <w:pPr>
        <w:spacing w:before="12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หนี้สินผลประโยชน์พนักงานส่วนที่เป็นเงินชดเชยตามกฎหมายแรงงาน</w:t>
      </w:r>
      <w:r w:rsidR="00B06CD6" w:rsidRPr="009F2CBD">
        <w:rPr>
          <w:rFonts w:asciiTheme="majorBidi" w:hAnsiTheme="majorBidi" w:cstheme="majorBidi"/>
          <w:sz w:val="28"/>
          <w:cs/>
        </w:rPr>
        <w:t>และผลประโยชน์ระยะยาวอื่นของพนักงาน</w:t>
      </w:r>
      <w:r w:rsidR="00B06CD6" w:rsidRPr="009F2CBD">
        <w:rPr>
          <w:rFonts w:asciiTheme="majorBidi" w:hAnsiTheme="majorBidi" w:cstheme="majorBidi" w:hint="cs"/>
          <w:sz w:val="28"/>
          <w:cs/>
        </w:rPr>
        <w:t xml:space="preserve"> </w:t>
      </w:r>
      <w:r w:rsidR="0045215D">
        <w:rPr>
          <w:rFonts w:asciiTheme="majorBidi" w:hAnsiTheme="majorBidi"/>
          <w:sz w:val="28"/>
        </w:rPr>
        <w:t xml:space="preserve">                 </w:t>
      </w:r>
      <w:r w:rsidR="00B06CD6" w:rsidRPr="00E96273">
        <w:rPr>
          <w:rFonts w:asciiTheme="majorBidi" w:hAnsiTheme="majorBidi" w:hint="cs"/>
          <w:sz w:val="28"/>
        </w:rPr>
        <w:t>(</w:t>
      </w:r>
      <w:r w:rsidR="00B06CD6" w:rsidRPr="009F2CBD">
        <w:rPr>
          <w:rFonts w:asciiTheme="majorBidi" w:hAnsiTheme="majorBidi" w:hint="cs"/>
          <w:sz w:val="28"/>
          <w:cs/>
        </w:rPr>
        <w:t xml:space="preserve">รางวัลการปฏิบัติงานครบกำหนดระยะเวลา) </w:t>
      </w:r>
      <w:r w:rsidRPr="009F2CBD">
        <w:rPr>
          <w:rFonts w:asciiTheme="majorBidi" w:hAnsiTheme="majorBidi"/>
          <w:sz w:val="28"/>
          <w:cs/>
        </w:rPr>
        <w:t>บันทึกเป็นค่าใช้จ่ายตลอดอายุการทำงานของพนักงาน โดยการประมาณจำนวนเงินผลประโยชน์ในอนาคตที่พนักงานจะได้รับจากการทำงานให้กับกลุ่มบริษัทฯ ตลอดระยะเวลาทำงานถึงปีที่เกษียณอายุงาน</w:t>
      </w:r>
      <w:bookmarkStart w:id="0" w:name="_Hlk95399557"/>
      <w:r w:rsidR="0077517D" w:rsidRPr="00546CAB">
        <w:rPr>
          <w:rFonts w:asciiTheme="majorBidi" w:hAnsiTheme="majorBidi" w:cstheme="majorBidi"/>
          <w:sz w:val="28"/>
        </w:rPr>
        <w:t>/</w:t>
      </w:r>
      <w:r w:rsidR="0077517D" w:rsidRPr="009F2CBD">
        <w:rPr>
          <w:rFonts w:asciiTheme="majorBidi" w:hAnsiTheme="majorBidi" w:cstheme="majorBidi" w:hint="cs"/>
          <w:sz w:val="28"/>
          <w:cs/>
        </w:rPr>
        <w:t>ปีที่ปฏิบัติงานครบกำหนดระยะเวลา</w:t>
      </w:r>
      <w:bookmarkEnd w:id="0"/>
      <w:r w:rsidRPr="009F2CBD">
        <w:rPr>
          <w:rFonts w:asciiTheme="majorBidi" w:hAnsiTheme="majorBidi" w:cstheme="majorBidi"/>
          <w:sz w:val="28"/>
          <w:cs/>
        </w:rPr>
        <w:t>ในอนาคตตามหลักคณิตศาสตร์ประกันภัย โดยผลประโยชน์ดังกล่าวได้ถูกคิดลดเป็นมูลค่าปัจจุบัน อัตราคิดลดใช้อัตราผลตอบแทนของพันธบัตรรัฐบาลเป็นอัตราอ้างอิงเริ่มต้น การประมาณการหนี้สินดังกล่าวคำนวณตามหลักคณิตศาสตร์ประกันภัยโดยใช้วิธีคิดลดแต่ละหน่วยที่ประมาณการไว้ (</w:t>
      </w:r>
      <w:r w:rsidRPr="0080746D">
        <w:rPr>
          <w:rFonts w:asciiTheme="majorBidi" w:hAnsiTheme="majorBidi" w:cstheme="majorBidi"/>
          <w:sz w:val="28"/>
        </w:rPr>
        <w:t>Projected Unit Credit Method</w:t>
      </w:r>
      <w:r w:rsidRPr="00E96273">
        <w:rPr>
          <w:rFonts w:asciiTheme="majorBidi" w:hAnsiTheme="majorBidi" w:cstheme="majorBidi"/>
          <w:sz w:val="28"/>
        </w:rPr>
        <w:t>)</w:t>
      </w:r>
    </w:p>
    <w:p w14:paraId="5718A33D" w14:textId="6313AE10" w:rsidR="00B70F8F" w:rsidRPr="00B06CD6" w:rsidRDefault="00791F51" w:rsidP="00B06CD6">
      <w:pPr>
        <w:spacing w:before="120"/>
        <w:ind w:left="284"/>
        <w:jc w:val="thaiDistribute"/>
        <w:rPr>
          <w:rFonts w:asciiTheme="majorBidi" w:hAnsiTheme="majorBidi" w:cstheme="majorBidi"/>
          <w:sz w:val="28"/>
          <w:u w:val="single"/>
        </w:rPr>
      </w:pPr>
      <w:r w:rsidRPr="009F2CBD">
        <w:rPr>
          <w:rFonts w:asciiTheme="majorBidi" w:hAnsiTheme="majorBidi" w:cstheme="majorBidi"/>
          <w:sz w:val="28"/>
          <w:cs/>
        </w:rPr>
        <w:t>เมื่อข้อสมมติที่ใช้ในการประมาณการตามหลักคณิตศาสตร์ประกันภัยมีการเปลี่ยนแปลง กลุ่มบริษัทฯ รับรู้ผลกำไร(ขาดทุน) จากการประมาณการตามหลักคณิตศาสตร์ประกันภัยที่เกิดขึ้น</w:t>
      </w:r>
      <w:r w:rsidR="00B06CD6" w:rsidRPr="009F2CBD">
        <w:rPr>
          <w:rFonts w:asciiTheme="majorBidi" w:hAnsiTheme="majorBidi" w:cstheme="majorBidi" w:hint="cs"/>
          <w:sz w:val="28"/>
          <w:cs/>
        </w:rPr>
        <w:t>สำหรับโครงการผลประโยชน์ที่กำหนดไว้</w:t>
      </w:r>
      <w:r w:rsidR="00B04C58" w:rsidRPr="009F2CBD">
        <w:rPr>
          <w:rFonts w:asciiTheme="majorBidi" w:hAnsiTheme="majorBidi" w:cstheme="majorBidi"/>
          <w:sz w:val="28"/>
          <w:cs/>
        </w:rPr>
        <w:t>ในกำไรขาดทุนเบ็ดเสร็จอื่น</w:t>
      </w:r>
      <w:r w:rsidR="00B04C58" w:rsidRPr="009F2CBD">
        <w:rPr>
          <w:rFonts w:asciiTheme="majorBidi" w:hAnsiTheme="majorBidi" w:cstheme="majorBidi" w:hint="cs"/>
          <w:sz w:val="28"/>
          <w:cs/>
        </w:rPr>
        <w:t>แ</w:t>
      </w:r>
      <w:r w:rsidR="00A93BDB" w:rsidRPr="009F2CBD">
        <w:rPr>
          <w:rFonts w:asciiTheme="majorBidi" w:hAnsiTheme="majorBidi" w:cstheme="majorBidi" w:hint="cs"/>
          <w:sz w:val="28"/>
          <w:cs/>
        </w:rPr>
        <w:t>ละ</w:t>
      </w:r>
      <w:r w:rsidR="00B06CD6" w:rsidRPr="009F2CBD">
        <w:rPr>
          <w:rFonts w:asciiTheme="majorBidi" w:hAnsiTheme="majorBidi" w:cstheme="majorBidi" w:hint="cs"/>
          <w:sz w:val="28"/>
          <w:cs/>
        </w:rPr>
        <w:t>สำหรับผลประโยชน์ระยะยาวอื่นของพนักงาน</w:t>
      </w:r>
      <w:r w:rsidR="00B04C58" w:rsidRPr="009F2CBD">
        <w:rPr>
          <w:rFonts w:asciiTheme="majorBidi" w:hAnsiTheme="majorBidi" w:cstheme="majorBidi"/>
          <w:sz w:val="28"/>
          <w:cs/>
        </w:rPr>
        <w:t>ในกำไร</w:t>
      </w:r>
      <w:r w:rsidR="00B04C58" w:rsidRPr="009F2CBD">
        <w:rPr>
          <w:rFonts w:asciiTheme="majorBidi" w:hAnsiTheme="majorBidi" w:cstheme="majorBidi" w:hint="cs"/>
          <w:sz w:val="28"/>
          <w:cs/>
        </w:rPr>
        <w:t>หรือ</w:t>
      </w:r>
      <w:r w:rsidR="00B04C58" w:rsidRPr="009F2CBD">
        <w:rPr>
          <w:rFonts w:asciiTheme="majorBidi" w:hAnsiTheme="majorBidi" w:cstheme="majorBidi"/>
          <w:sz w:val="28"/>
          <w:cs/>
        </w:rPr>
        <w:t>ขาดทุน</w:t>
      </w:r>
    </w:p>
    <w:p w14:paraId="65E38030" w14:textId="77777777" w:rsidR="00656A67" w:rsidRPr="003B4A71" w:rsidRDefault="00656A67" w:rsidP="00656A67">
      <w:pPr>
        <w:spacing w:before="120"/>
        <w:ind w:left="288"/>
        <w:jc w:val="thaiDistribute"/>
        <w:rPr>
          <w:rFonts w:ascii="Angsana New" w:hAnsi="Angsana New"/>
          <w:b/>
          <w:sz w:val="28"/>
          <w:u w:val="single"/>
        </w:rPr>
      </w:pPr>
      <w:r w:rsidRPr="009F2CBD">
        <w:rPr>
          <w:rFonts w:asciiTheme="majorBidi" w:eastAsia="Arial Unicode MS" w:hAnsiTheme="majorBidi" w:cstheme="majorBidi"/>
          <w:sz w:val="28"/>
          <w:u w:val="single"/>
          <w:cs/>
        </w:rPr>
        <w:t>สัญญา</w:t>
      </w:r>
      <w:r w:rsidRPr="009F2CBD">
        <w:rPr>
          <w:rFonts w:ascii="Angsana New" w:hAnsi="Angsana New" w:cstheme="majorBidi"/>
          <w:b/>
          <w:sz w:val="28"/>
          <w:u w:val="single"/>
          <w:cs/>
        </w:rPr>
        <w:t>เช่า</w:t>
      </w:r>
    </w:p>
    <w:p w14:paraId="63B9A93F" w14:textId="654BA3AC" w:rsidR="00656A67" w:rsidRPr="003B4A71" w:rsidRDefault="00656A67" w:rsidP="00656A67">
      <w:pPr>
        <w:spacing w:before="120"/>
        <w:ind w:left="288"/>
        <w:jc w:val="thaiDistribute"/>
        <w:rPr>
          <w:rFonts w:asciiTheme="majorBidi" w:eastAsia="Arial Unicode MS" w:hAnsiTheme="majorBidi" w:cstheme="majorBidi"/>
          <w:i/>
          <w:iCs/>
          <w:sz w:val="28"/>
        </w:rPr>
      </w:pPr>
      <w:r w:rsidRPr="009F2CBD">
        <w:rPr>
          <w:rFonts w:asciiTheme="majorBidi" w:eastAsia="Arial Unicode MS" w:hAnsiTheme="majorBidi" w:cstheme="majorBidi"/>
          <w:i/>
          <w:iCs/>
          <w:sz w:val="28"/>
          <w:cs/>
        </w:rPr>
        <w:t xml:space="preserve">สัญญาเช่า </w:t>
      </w:r>
      <w:r w:rsidR="00CF2799" w:rsidRPr="009F2CBD">
        <w:rPr>
          <w:rFonts w:asciiTheme="majorBidi" w:eastAsia="Arial Unicode MS" w:hAnsiTheme="majorBidi" w:cstheme="majorBidi"/>
          <w:i/>
          <w:iCs/>
          <w:sz w:val="28"/>
          <w:cs/>
        </w:rPr>
        <w:t>-</w:t>
      </w:r>
      <w:r w:rsidRPr="009F2CBD">
        <w:rPr>
          <w:rFonts w:asciiTheme="majorBidi" w:eastAsia="Arial Unicode MS" w:hAnsiTheme="majorBidi" w:cstheme="majorBidi"/>
          <w:i/>
          <w:iCs/>
          <w:sz w:val="28"/>
          <w:cs/>
        </w:rPr>
        <w:t xml:space="preserve"> กรณีกลุ่มบริษัท</w:t>
      </w:r>
      <w:r w:rsidR="003B4A71" w:rsidRPr="009F2CBD">
        <w:rPr>
          <w:rFonts w:asciiTheme="majorBidi" w:eastAsia="Arial Unicode MS" w:hAnsiTheme="majorBidi" w:cstheme="majorBidi" w:hint="cs"/>
          <w:i/>
          <w:iCs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i/>
          <w:iCs/>
          <w:sz w:val="28"/>
          <w:cs/>
        </w:rPr>
        <w:t>เป็นผู้เช่า</w:t>
      </w:r>
    </w:p>
    <w:p w14:paraId="649EC0BC" w14:textId="273F05A0" w:rsidR="00656A67" w:rsidRPr="003B4A71" w:rsidRDefault="00656A67" w:rsidP="00656A67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ณ วันเริ่มต้นของสัญญา กลุ่มบริษัท</w:t>
      </w:r>
      <w:r w:rsidR="003B4A71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ถ้าสัญญาเช่านั้นเป็นการให้สิทธิในการควบคุมการใช้สินทรัพย์ที่ระบุสำหรับช่วงเวลาหนึ่งเพื่อการแลกเปลี่ยนกับสิ่งตอบแทน</w:t>
      </w:r>
    </w:p>
    <w:p w14:paraId="3954C6E3" w14:textId="37C7A3FE" w:rsidR="00656A67" w:rsidRPr="003B4A71" w:rsidRDefault="00656A67" w:rsidP="00656A67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กลุ่มบริษัท</w:t>
      </w:r>
      <w:r w:rsidR="003B4A71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รับรู้สินทรัพย์สิทธิการใช้และหนี้สินตามสัญญาเช่า ณ วันที่สัญญาเช่าเริ่มมีผล สินทรัพย์สิทธิการใช้วัดมูลค่าโดยใช้ราคาทุน ซึ่งประกอบด้วยจำนวนเงินของหนี้สินตามสัญญาเช่าจากการวัดมูลค่าเริ่มแรก ปรับปรุงด้วยการจ่ายชำระใด ๆ ตามสัญญาเช่า ณ วันที่สัญญาเริ่มมีผลหรือก่อนวันที่สัญญาเริ่มมีผล ต้นทุนทางตรงเริ่มแรกใด ๆ ที่เกิดขึ้น และประมาณการต้นทุนที่จะเกิดขึ้นสำหรับผู้เช่าในการรื้อและการขนย้ายสินทรัพย์อ้างอิง การบูรณะสถานที่ตั้งของสินทรัพย์อ้างอิง หรือการบูรณะสินทรัพย์อ้างอิงให้อยู่ในสภาพตามที่กำหนดไว้ หักด้วยสิ่งจูงใจตามสัญญาเช่าที่ได้รับใด ๆ</w:t>
      </w:r>
    </w:p>
    <w:p w14:paraId="3F2F117E" w14:textId="0AF2D376" w:rsidR="00442F23" w:rsidRPr="00502641" w:rsidRDefault="00656A67" w:rsidP="007D6E8D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  <w:cs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หนี้สินตามสัญญาเช่าวัดมูลค่าด้วยมูลค่าปัจจุบันของการจ่ายชำระตามสัญญาเช่าที่ยังไม่ได้จ่ายชำระ ณ วันที่สัญญาเช่า</w:t>
      </w:r>
      <w:r w:rsidRPr="003B4A71">
        <w:rPr>
          <w:rFonts w:asciiTheme="majorBidi" w:eastAsia="Arial Unicode MS" w:hAnsiTheme="majorBidi" w:cstheme="majorBidi"/>
          <w:sz w:val="28"/>
        </w:rPr>
        <w:br/>
      </w:r>
      <w:r w:rsidRPr="009F2CBD">
        <w:rPr>
          <w:rFonts w:asciiTheme="majorBidi" w:eastAsia="Arial Unicode MS" w:hAnsiTheme="majorBidi" w:cstheme="majorBidi" w:hint="cs"/>
          <w:sz w:val="28"/>
          <w:cs/>
        </w:rPr>
        <w:t>เริ่มมีผล ซึ่งคิดลดด้วยอัตราดอกเบี้ยตามนัยของสัญญาเช่าหากอัตรานั้นสามารถกำหนดได้ทุกเมื่อ แต่หากอัตรานั้น</w:t>
      </w:r>
      <w:r w:rsidRPr="003B4A71">
        <w:rPr>
          <w:rFonts w:asciiTheme="majorBidi" w:eastAsia="Arial Unicode MS" w:hAnsiTheme="majorBidi" w:cstheme="majorBidi"/>
          <w:sz w:val="28"/>
        </w:rPr>
        <w:br/>
      </w:r>
      <w:r w:rsidRPr="00502641">
        <w:rPr>
          <w:rFonts w:asciiTheme="majorBidi" w:eastAsia="Arial Unicode MS" w:hAnsiTheme="majorBidi" w:cstheme="majorBidi" w:hint="cs"/>
          <w:sz w:val="28"/>
          <w:cs/>
        </w:rPr>
        <w:t>ไม่สามารถกำหนดได้ทุกเมื่อ กลุ่มบริษัท</w:t>
      </w:r>
      <w:r w:rsidR="003B4A71" w:rsidRPr="00502641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502641">
        <w:rPr>
          <w:rFonts w:asciiTheme="majorBidi" w:eastAsia="Arial Unicode MS" w:hAnsiTheme="majorBidi" w:cstheme="majorBidi" w:hint="cs"/>
          <w:sz w:val="28"/>
          <w:cs/>
        </w:rPr>
        <w:t>ต้องใช้อัตราดอกเบี้ยการกู้ยืมส่วนเพิ่มของกลุ่มบริษัท</w:t>
      </w:r>
      <w:r w:rsidR="003B4A71" w:rsidRPr="00502641">
        <w:rPr>
          <w:rFonts w:asciiTheme="majorBidi" w:eastAsia="Arial Unicode MS" w:hAnsiTheme="majorBidi" w:cstheme="majorBidi" w:hint="cs"/>
          <w:sz w:val="28"/>
          <w:cs/>
        </w:rPr>
        <w:t>ฯ</w:t>
      </w:r>
    </w:p>
    <w:p w14:paraId="7AC071C0" w14:textId="2DE5ED21" w:rsidR="004970D6" w:rsidRDefault="00656A67" w:rsidP="00EE2D5B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</w:rPr>
      </w:pPr>
      <w:r w:rsidRPr="00502641">
        <w:rPr>
          <w:rFonts w:asciiTheme="majorBidi" w:eastAsia="Arial Unicode MS" w:hAnsiTheme="majorBidi" w:cstheme="majorBidi"/>
          <w:sz w:val="28"/>
          <w:cs/>
        </w:rPr>
        <w:lastRenderedPageBreak/>
        <w:t>กลุ่มบริษัท</w:t>
      </w:r>
      <w:r w:rsidR="003B4A71" w:rsidRPr="00502641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502641">
        <w:rPr>
          <w:rFonts w:asciiTheme="majorBidi" w:eastAsia="Arial Unicode MS" w:hAnsiTheme="majorBidi" w:cstheme="majorBidi"/>
          <w:sz w:val="28"/>
          <w:cs/>
        </w:rPr>
        <w:t>ต้องวัดมูลค่าสินทรัพย์สิทธิการใช้ด้วยราคาทุนหักค่าเสื่อมราคาสะสมและผลขาดทุนจากการด้อยค่าสะสม และปรับปรุงด้วยการวัดมูลค่าของหนี้สินตามสัญญาเช่าใหม่ กลุ่มบริษัท</w:t>
      </w:r>
      <w:r w:rsidR="003B4A71" w:rsidRPr="00502641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502641">
        <w:rPr>
          <w:rFonts w:asciiTheme="majorBidi" w:eastAsia="Arial Unicode MS" w:hAnsiTheme="majorBidi" w:cstheme="majorBidi"/>
          <w:sz w:val="28"/>
          <w:cs/>
        </w:rPr>
        <w:t>จะคิดค่าเสื่อมราคาสินทรัพย์สิทธิการใช้โดยใช้วิธีเส้นตรงนับจากวันที่สัญญาเช่าเริ่มมีผลจนถึงวันสิ้นสุดอายุการใช้ประโยชน์ของสินทรัพย์สิทธิการใช้หรือวันสิ้นสุดอายุสัญญาเช่าแล้วแต่วันใดจะเกิดขึ้นก่อน อย่างไรก็ตาม หากสัญญาเช่าโอนความเป็นเจ้าของในส</w:t>
      </w:r>
      <w:r w:rsidR="003B4A71" w:rsidRPr="00502641">
        <w:rPr>
          <w:rFonts w:asciiTheme="majorBidi" w:eastAsia="Arial Unicode MS" w:hAnsiTheme="majorBidi" w:cstheme="majorBidi"/>
          <w:sz w:val="28"/>
          <w:cs/>
        </w:rPr>
        <w:t>ินทรัพย์อ้างอิงให้แก่</w:t>
      </w:r>
      <w:r w:rsidR="003B4A71" w:rsidRPr="00502641">
        <w:rPr>
          <w:rFonts w:asciiTheme="majorBidi" w:eastAsia="Arial Unicode MS" w:hAnsiTheme="majorBidi" w:cstheme="majorBidi" w:hint="cs"/>
          <w:sz w:val="28"/>
          <w:cs/>
        </w:rPr>
        <w:t xml:space="preserve">               </w:t>
      </w:r>
      <w:r w:rsidR="003B4A71" w:rsidRPr="00502641">
        <w:rPr>
          <w:rFonts w:asciiTheme="majorBidi" w:eastAsia="Arial Unicode MS" w:hAnsiTheme="majorBidi" w:cstheme="majorBidi"/>
          <w:sz w:val="28"/>
          <w:cs/>
        </w:rPr>
        <w:t>กลุ่มบริษัทฯ</w:t>
      </w:r>
      <w:r w:rsidR="003B4A71" w:rsidRPr="00502641">
        <w:rPr>
          <w:rFonts w:asciiTheme="majorBidi" w:eastAsia="Arial Unicode MS" w:hAnsiTheme="majorBidi" w:cstheme="majorBidi" w:hint="cs"/>
          <w:sz w:val="28"/>
          <w:cs/>
        </w:rPr>
        <w:t xml:space="preserve"> </w:t>
      </w:r>
      <w:r w:rsidRPr="00502641">
        <w:rPr>
          <w:rFonts w:asciiTheme="majorBidi" w:eastAsia="Arial Unicode MS" w:hAnsiTheme="majorBidi" w:cstheme="majorBidi"/>
          <w:sz w:val="28"/>
          <w:cs/>
        </w:rPr>
        <w:t>เมื่อสิ้นสุดอายุสัญญาเช่า หรือหากราคาทุนของสินทรัพย์สิทธิการใช้สะท้อนว่ากลุ่มบริษัท</w:t>
      </w:r>
      <w:r w:rsidR="003B4A71" w:rsidRPr="00502641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502641">
        <w:rPr>
          <w:rFonts w:asciiTheme="majorBidi" w:eastAsia="Arial Unicode MS" w:hAnsiTheme="majorBidi" w:cstheme="majorBidi"/>
          <w:sz w:val="28"/>
          <w:cs/>
        </w:rPr>
        <w:t>จะใช้สิทธิเลือกซื้อ กลุ่มบริษัท</w:t>
      </w:r>
      <w:r w:rsidR="003B4A71" w:rsidRPr="00502641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502641">
        <w:rPr>
          <w:rFonts w:asciiTheme="majorBidi" w:eastAsia="Arial Unicode MS" w:hAnsiTheme="majorBidi" w:cstheme="majorBidi"/>
          <w:sz w:val="28"/>
          <w:cs/>
        </w:rPr>
        <w:t>ต้องคิดค่าเสื่อมราคาสินทรัพย์สิทธิการใช้จากวันที่สัญญาเช่าเริ่มมีผลจนถึงวันสิ้นสุดอายุการใช้ประโยชน์</w:t>
      </w:r>
      <w:r w:rsidR="003B4A71" w:rsidRPr="00502641">
        <w:rPr>
          <w:rFonts w:asciiTheme="majorBidi" w:eastAsia="Arial Unicode MS" w:hAnsiTheme="majorBidi" w:cstheme="majorBidi" w:hint="cs"/>
          <w:sz w:val="28"/>
          <w:cs/>
        </w:rPr>
        <w:t xml:space="preserve">       </w:t>
      </w:r>
      <w:r w:rsidRPr="00502641">
        <w:rPr>
          <w:rFonts w:asciiTheme="majorBidi" w:eastAsia="Arial Unicode MS" w:hAnsiTheme="majorBidi" w:cstheme="majorBidi"/>
          <w:sz w:val="28"/>
          <w:cs/>
        </w:rPr>
        <w:t>ของสินทรัพย์อ้างอิง อายุการใช้ประโยชน์ของสินทรัพย์สิทธิการใช้</w:t>
      </w:r>
      <w:r w:rsidR="003A2EE1" w:rsidRPr="00502641">
        <w:rPr>
          <w:rFonts w:asciiTheme="majorBidi" w:eastAsia="Arial Unicode MS" w:hAnsiTheme="majorBidi" w:cstheme="majorBidi" w:hint="cs"/>
          <w:sz w:val="28"/>
          <w:cs/>
        </w:rPr>
        <w:t>มีดังนี้</w:t>
      </w:r>
      <w:r w:rsidRPr="00502641">
        <w:rPr>
          <w:rFonts w:asciiTheme="majorBidi" w:eastAsia="Arial Unicode MS" w:hAnsiTheme="majorBidi" w:cstheme="majorBidi"/>
          <w:sz w:val="28"/>
        </w:rPr>
        <w:t xml:space="preserve"> </w:t>
      </w:r>
    </w:p>
    <w:tbl>
      <w:tblPr>
        <w:tblW w:w="6664" w:type="dxa"/>
        <w:jc w:val="center"/>
        <w:tblLook w:val="04A0" w:firstRow="1" w:lastRow="0" w:firstColumn="1" w:lastColumn="0" w:noHBand="0" w:noVBand="1"/>
      </w:tblPr>
      <w:tblGrid>
        <w:gridCol w:w="3520"/>
        <w:gridCol w:w="283"/>
        <w:gridCol w:w="2861"/>
      </w:tblGrid>
      <w:tr w:rsidR="00355568" w:rsidRPr="00355568" w14:paraId="6F0B0832" w14:textId="77777777" w:rsidTr="00142E54">
        <w:trPr>
          <w:trHeight w:val="432"/>
          <w:tblHeader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43A32" w14:textId="77777777" w:rsidR="00355568" w:rsidRPr="00355568" w:rsidRDefault="00355568" w:rsidP="007D6E8D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95B3D" w14:textId="77777777" w:rsidR="00355568" w:rsidRPr="00355568" w:rsidRDefault="00355568" w:rsidP="007D6E8D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CFE3383" w14:textId="77777777" w:rsidR="00355568" w:rsidRPr="00355568" w:rsidRDefault="00355568" w:rsidP="007D6E8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อายุการใช้ประโยชน์ (จำนวนปี)</w:t>
            </w:r>
          </w:p>
        </w:tc>
      </w:tr>
      <w:tr w:rsidR="00355568" w:rsidRPr="00355568" w14:paraId="77B2BDCE" w14:textId="77777777" w:rsidTr="00142E54">
        <w:trPr>
          <w:trHeight w:val="432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65DAD" w14:textId="77777777" w:rsidR="00355568" w:rsidRPr="00355568" w:rsidRDefault="00355568" w:rsidP="007D6E8D">
            <w:pPr>
              <w:jc w:val="both"/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อาคารและส่วนปรับปรุงอาคาร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78484E6" w14:textId="77777777" w:rsidR="00355568" w:rsidRPr="009F2CBD" w:rsidRDefault="00355568" w:rsidP="007D6E8D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1EB373C" w14:textId="0C41E981" w:rsidR="00355568" w:rsidRPr="009F2CBD" w:rsidRDefault="00355568" w:rsidP="007D6E8D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355568">
              <w:rPr>
                <w:rFonts w:asciiTheme="majorBidi" w:hAnsiTheme="majorBidi" w:cstheme="majorBidi"/>
                <w:sz w:val="28"/>
              </w:rPr>
              <w:t>30</w:t>
            </w:r>
          </w:p>
        </w:tc>
      </w:tr>
      <w:tr w:rsidR="00355568" w:rsidRPr="00355568" w14:paraId="0747FA58" w14:textId="77777777" w:rsidTr="00142E54">
        <w:trPr>
          <w:trHeight w:val="432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F286CD7" w14:textId="1CBB6246" w:rsidR="00355568" w:rsidRPr="00355568" w:rsidRDefault="000C2AF1" w:rsidP="007D6E8D">
            <w:pPr>
              <w:jc w:val="both"/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 w:hint="cs"/>
                <w:sz w:val="28"/>
                <w:cs/>
              </w:rPr>
              <w:t>อุปกรณ์</w:t>
            </w:r>
            <w:r w:rsidR="00355568" w:rsidRPr="009F2CBD">
              <w:rPr>
                <w:rFonts w:asciiTheme="majorBidi" w:hAnsiTheme="majorBidi" w:cstheme="majorBidi"/>
                <w:sz w:val="28"/>
                <w:cs/>
              </w:rPr>
              <w:t>สำนักงาน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CE4483F" w14:textId="77777777" w:rsidR="00355568" w:rsidRPr="009F2CBD" w:rsidRDefault="00355568" w:rsidP="007D6E8D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CB4986B" w14:textId="5849E1E9" w:rsidR="00355568" w:rsidRPr="00355568" w:rsidRDefault="00355568" w:rsidP="007D6E8D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55568">
              <w:rPr>
                <w:rFonts w:asciiTheme="majorBidi" w:hAnsiTheme="majorBidi" w:cstheme="majorBidi"/>
                <w:sz w:val="28"/>
              </w:rPr>
              <w:t>5</w:t>
            </w:r>
          </w:p>
        </w:tc>
      </w:tr>
      <w:tr w:rsidR="00355568" w:rsidRPr="00355568" w14:paraId="57D59B21" w14:textId="77777777" w:rsidTr="00142E54">
        <w:trPr>
          <w:trHeight w:val="432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23D9CE" w14:textId="77777777" w:rsidR="00355568" w:rsidRPr="00355568" w:rsidRDefault="00355568" w:rsidP="007D6E8D">
            <w:pPr>
              <w:jc w:val="both"/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ยานพาหนะ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067917F" w14:textId="77777777" w:rsidR="00355568" w:rsidRPr="009F2CBD" w:rsidRDefault="00355568" w:rsidP="007D6E8D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04590ED" w14:textId="77777777" w:rsidR="00355568" w:rsidRPr="00355568" w:rsidRDefault="00355568" w:rsidP="007D6E8D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355568">
              <w:rPr>
                <w:rFonts w:asciiTheme="majorBidi" w:hAnsiTheme="majorBidi" w:cstheme="majorBidi"/>
                <w:sz w:val="28"/>
              </w:rPr>
              <w:t>5</w:t>
            </w:r>
          </w:p>
        </w:tc>
      </w:tr>
    </w:tbl>
    <w:p w14:paraId="724555AF" w14:textId="7FE05BC7" w:rsidR="00656A67" w:rsidRPr="00D20491" w:rsidRDefault="00656A67" w:rsidP="00656A67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  <w:lang w:val="en-GB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เมื่อหนี้สินตามสัญญาเช่าที่ถูกวัดมูลค่าใหม่เพื่อสะท้อนการเปลี่ยนแปลงของการจ่ายชำระตามสัญญาเช่า กลุ่มบริษัท</w:t>
      </w:r>
      <w:r w:rsidR="003B4A71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ต้องรับรู้จำนวนเงินของการวัดมูลค่าของหนี้สินตามสัญญาเช่าใหม่ โดยการปรับปรุงสินทรัพย์สิทธิการใช้ อย่างไรก็ตาม ถ้ามูลค่าตามบัญชีของสินทรัพย์สิทธิการใช้มีมูลค่าลดลงจนเป็นศูนย์แล้ว และมีการลดลงเพิ่มเติมจากการวัดมูลค่าของหนี้สินตามสัญญาเช่า กลุ่มบริษัท</w:t>
      </w:r>
      <w:r w:rsidR="003B4A71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ต้องรับรู้จำนวนคงเหลือของการวัดมูลค่าใหม่ในกำไรหรือขาดทุน</w:t>
      </w:r>
    </w:p>
    <w:p w14:paraId="68F50B6A" w14:textId="77777777" w:rsidR="00656A67" w:rsidRPr="009F2CBD" w:rsidRDefault="00656A67" w:rsidP="00656A67">
      <w:pPr>
        <w:spacing w:before="120"/>
        <w:ind w:left="288"/>
        <w:jc w:val="thaiDistribute"/>
        <w:rPr>
          <w:rFonts w:asciiTheme="majorBidi" w:eastAsia="Arial Unicode MS" w:hAnsiTheme="majorBidi" w:cstheme="majorBidi"/>
          <w:i/>
          <w:iCs/>
          <w:sz w:val="28"/>
          <w:u w:val="single"/>
          <w:cs/>
        </w:rPr>
      </w:pPr>
      <w:r w:rsidRPr="009F2CBD">
        <w:rPr>
          <w:rFonts w:asciiTheme="majorBidi" w:eastAsia="Arial Unicode MS" w:hAnsiTheme="majorBidi" w:cstheme="majorBidi"/>
          <w:i/>
          <w:iCs/>
          <w:sz w:val="28"/>
          <w:u w:val="single"/>
          <w:cs/>
        </w:rPr>
        <w:t>สัญญาเช่าระยะสั้น และสัญญาเช่าซึ่งสินทรัพย์มีมูลค่าต่ำ</w:t>
      </w:r>
    </w:p>
    <w:p w14:paraId="634ED63E" w14:textId="34A40F95" w:rsidR="00292922" w:rsidRPr="00442F23" w:rsidRDefault="00656A67" w:rsidP="00442F23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  <w:lang w:val="en-GB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กลุ่มบริษัท</w:t>
      </w:r>
      <w:r w:rsidR="00D20491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 xml:space="preserve">อาจเลือกที่จะไม่รับรู้สินทรัพย์สิทธิการใช้และหนี้สินตามสัญญาเช่าสำหรับสัญญาเช่าระยะสั้น ซึ่งเป็นสัญญาเช่าที่มีอายุสัญญาเช่า </w:t>
      </w:r>
      <w:r w:rsidRPr="00D20491">
        <w:rPr>
          <w:rFonts w:asciiTheme="majorBidi" w:eastAsia="Arial Unicode MS" w:hAnsiTheme="majorBidi" w:cstheme="majorBidi"/>
          <w:sz w:val="28"/>
          <w:lang w:val="en-GB"/>
        </w:rPr>
        <w:t xml:space="preserve">12 </w:t>
      </w:r>
      <w:r w:rsidRPr="009F2CBD">
        <w:rPr>
          <w:rFonts w:asciiTheme="majorBidi" w:eastAsia="Arial Unicode MS" w:hAnsiTheme="majorBidi" w:cstheme="majorBidi"/>
          <w:sz w:val="28"/>
          <w:cs/>
        </w:rPr>
        <w:t>เดือนหรือน้อยกว่า หรือสัญญาเช่าซึ่งสินทรัพย์อ้างอิงมีมูลค่าต่ำ กลุ่มบริษัท</w:t>
      </w:r>
      <w:r w:rsidR="00D20491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รับรู้การจ่ายชำระตามสัญญาเช่าที่เกี่ยวข้องกับสัญญาเช่าดังกล่าวเป็นค่าใช้จ่ายตามวิธีเส้นตรงตลอดอายุสัญญาเช่า</w:t>
      </w:r>
    </w:p>
    <w:p w14:paraId="7E57D3B3" w14:textId="2EF62DEA" w:rsidR="00656A67" w:rsidRPr="00D20491" w:rsidRDefault="00656A67" w:rsidP="00442F23">
      <w:pPr>
        <w:spacing w:before="120"/>
        <w:ind w:firstLine="289"/>
        <w:jc w:val="thaiDistribute"/>
        <w:rPr>
          <w:rFonts w:asciiTheme="majorBidi" w:eastAsia="Arial Unicode MS" w:hAnsiTheme="majorBidi" w:cstheme="majorBidi"/>
          <w:i/>
          <w:iCs/>
          <w:sz w:val="28"/>
        </w:rPr>
      </w:pPr>
      <w:r w:rsidRPr="009F2CBD">
        <w:rPr>
          <w:rFonts w:asciiTheme="majorBidi" w:eastAsia="Arial Unicode MS" w:hAnsiTheme="majorBidi" w:cstheme="majorBidi"/>
          <w:i/>
          <w:iCs/>
          <w:sz w:val="28"/>
          <w:cs/>
        </w:rPr>
        <w:t>สัญญาเช่า</w:t>
      </w:r>
      <w:r w:rsidR="00D20491" w:rsidRPr="009F2CBD">
        <w:rPr>
          <w:rFonts w:asciiTheme="majorBidi" w:eastAsia="Arial Unicode MS" w:hAnsiTheme="majorBidi" w:cstheme="majorBidi"/>
          <w:i/>
          <w:iCs/>
          <w:sz w:val="28"/>
          <w:cs/>
        </w:rPr>
        <w:t xml:space="preserve"> - </w:t>
      </w:r>
      <w:r w:rsidRPr="009F2CBD">
        <w:rPr>
          <w:rFonts w:asciiTheme="majorBidi" w:eastAsia="Arial Unicode MS" w:hAnsiTheme="majorBidi" w:cstheme="majorBidi"/>
          <w:i/>
          <w:iCs/>
          <w:sz w:val="28"/>
          <w:cs/>
        </w:rPr>
        <w:t>กรณีกลุ่มบริษัท</w:t>
      </w:r>
      <w:r w:rsidR="00D20491" w:rsidRPr="009F2CBD">
        <w:rPr>
          <w:rFonts w:asciiTheme="majorBidi" w:eastAsia="Arial Unicode MS" w:hAnsiTheme="majorBidi" w:cstheme="majorBidi" w:hint="cs"/>
          <w:i/>
          <w:iCs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i/>
          <w:iCs/>
          <w:sz w:val="28"/>
          <w:cs/>
        </w:rPr>
        <w:t>เป็นผู้ให้เช่า</w:t>
      </w:r>
    </w:p>
    <w:p w14:paraId="558FFE27" w14:textId="1E670E04" w:rsidR="00656A67" w:rsidRPr="00D20491" w:rsidRDefault="00656A67" w:rsidP="00656A67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  <w:lang w:val="en-GB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กลุ่มบริษัท</w:t>
      </w:r>
      <w:r w:rsidR="00D20491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พิจารณาเมื่อเริ่มแรกว</w:t>
      </w:r>
      <w:r w:rsidR="00370AF5" w:rsidRPr="009F2CBD">
        <w:rPr>
          <w:rFonts w:asciiTheme="majorBidi" w:eastAsia="Arial Unicode MS" w:hAnsiTheme="majorBidi" w:cstheme="majorBidi"/>
          <w:sz w:val="28"/>
          <w:cs/>
        </w:rPr>
        <w:t>่าแต่ละสัญญาเช่าเป็นสัญญาเช่า</w:t>
      </w:r>
      <w:r w:rsidRPr="009F2CBD">
        <w:rPr>
          <w:rFonts w:asciiTheme="majorBidi" w:eastAsia="Arial Unicode MS" w:hAnsiTheme="majorBidi" w:cstheme="majorBidi"/>
          <w:sz w:val="28"/>
          <w:cs/>
        </w:rPr>
        <w:t>เงิน</w:t>
      </w:r>
      <w:r w:rsidR="00370AF5" w:rsidRPr="009F2CBD">
        <w:rPr>
          <w:rFonts w:asciiTheme="majorBidi" w:eastAsia="Arial Unicode MS" w:hAnsiTheme="majorBidi" w:cstheme="majorBidi" w:hint="cs"/>
          <w:sz w:val="28"/>
          <w:cs/>
        </w:rPr>
        <w:t>ทุน</w:t>
      </w:r>
      <w:r w:rsidRPr="009F2CBD">
        <w:rPr>
          <w:rFonts w:asciiTheme="majorBidi" w:eastAsia="Arial Unicode MS" w:hAnsiTheme="majorBidi" w:cstheme="majorBidi"/>
          <w:sz w:val="28"/>
          <w:cs/>
        </w:rPr>
        <w:t>หรือสัญญาเช่าดำเนินงาน ในการจำแนกประเภทสัญญาเช่าแต่ละครั้ง กลุ่มบริษัท</w:t>
      </w:r>
      <w:r w:rsidR="00D20491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ต้องประเมินว่าสัญญานั้นโอนความเสี่ยงและผลตอบแทนเกือบทั้งหมดของสินทรัพย์อ้างอิง</w:t>
      </w:r>
      <w:r w:rsidRPr="00D20491">
        <w:rPr>
          <w:rFonts w:asciiTheme="majorBidi" w:eastAsia="Arial Unicode MS" w:hAnsiTheme="majorBidi" w:cstheme="majorBidi"/>
          <w:sz w:val="28"/>
          <w:lang w:val="en-GB"/>
        </w:rPr>
        <w:br/>
      </w:r>
      <w:r w:rsidRPr="009F2CBD">
        <w:rPr>
          <w:rFonts w:asciiTheme="majorBidi" w:eastAsia="Arial Unicode MS" w:hAnsiTheme="majorBidi" w:cstheme="majorBidi"/>
          <w:sz w:val="28"/>
          <w:cs/>
        </w:rPr>
        <w:t>ที่ผู้เป็นเจ้าของพึงได้รับว่าสัญญาเช่ามีการโอนความเสี่ยงและผลตอบแทนทั้งหมดหรือไม่ หากเป็นไปตามนั้น สัญญาเช่าดังกล่าวจัดประเภทเป็นสัญญาเช่าเงินทุน หรือหากไม่เป็นไปตามนั้น สัญญาเช่าดังกล่าวจะจัดประเภทเป็นสัญญาเช่าดำเนินงาน</w:t>
      </w:r>
    </w:p>
    <w:p w14:paraId="03ED051A" w14:textId="5A4D9580" w:rsidR="00EE2D5B" w:rsidRDefault="00656A67" w:rsidP="00B33B9F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สินทรัพย์ที่ให้เช่าตามสัญญาเช่าดำเนินงานรวมแสดงอยู่ในงบแสดงฐานะการเง</w:t>
      </w:r>
      <w:r w:rsidR="00F4445A" w:rsidRPr="009F2CBD">
        <w:rPr>
          <w:rFonts w:asciiTheme="majorBidi" w:eastAsia="Arial Unicode MS" w:hAnsiTheme="majorBidi" w:cstheme="majorBidi"/>
          <w:sz w:val="28"/>
          <w:cs/>
        </w:rPr>
        <w:t>ินในส่วนที่ดิน อาคาร</w:t>
      </w:r>
      <w:r w:rsidRPr="009F2CBD">
        <w:rPr>
          <w:rFonts w:asciiTheme="majorBidi" w:eastAsia="Arial Unicode MS" w:hAnsiTheme="majorBidi" w:cstheme="majorBidi"/>
          <w:sz w:val="28"/>
          <w:cs/>
        </w:rPr>
        <w:t xml:space="preserve">และอุปกรณ์ </w:t>
      </w:r>
      <w:r w:rsidR="00265C96">
        <w:rPr>
          <w:rFonts w:asciiTheme="majorBidi" w:eastAsia="Arial Unicode MS" w:hAnsiTheme="majorBidi" w:cstheme="majorBidi"/>
          <w:sz w:val="28"/>
        </w:rPr>
        <w:t xml:space="preserve">                      </w:t>
      </w:r>
      <w:r w:rsidRPr="009F2CBD">
        <w:rPr>
          <w:rFonts w:asciiTheme="majorBidi" w:eastAsia="Arial Unicode MS" w:hAnsiTheme="majorBidi" w:cstheme="majorBidi"/>
          <w:sz w:val="28"/>
          <w:cs/>
        </w:rPr>
        <w:t>รายได้ค่าเช่า (สุทธิจากสิ่งตอบแทนจูงใจที่ได้จ่ายให้แก่ผู้เช่า) รับรู้ด้วยว</w:t>
      </w:r>
      <w:r w:rsidR="00B33B9F" w:rsidRPr="009F2CBD">
        <w:rPr>
          <w:rFonts w:asciiTheme="majorBidi" w:eastAsia="Arial Unicode MS" w:hAnsiTheme="majorBidi" w:cstheme="majorBidi"/>
          <w:sz w:val="28"/>
          <w:cs/>
        </w:rPr>
        <w:t>ิธีเส้นตรงตลอดช่วงเวลาการให้เช่</w:t>
      </w:r>
      <w:r w:rsidR="00B33B9F" w:rsidRPr="009F2CBD">
        <w:rPr>
          <w:rFonts w:asciiTheme="majorBidi" w:eastAsia="Arial Unicode MS" w:hAnsiTheme="majorBidi" w:cstheme="majorBidi" w:hint="cs"/>
          <w:sz w:val="28"/>
          <w:cs/>
        </w:rPr>
        <w:t>า</w:t>
      </w:r>
    </w:p>
    <w:p w14:paraId="37256827" w14:textId="77777777" w:rsidR="00E84D78" w:rsidRDefault="00E84D78" w:rsidP="00B33B9F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</w:rPr>
      </w:pPr>
    </w:p>
    <w:p w14:paraId="31196567" w14:textId="77777777" w:rsidR="00E84D78" w:rsidRDefault="00E84D78" w:rsidP="00B33B9F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</w:rPr>
      </w:pPr>
    </w:p>
    <w:p w14:paraId="3653F3F7" w14:textId="77777777" w:rsidR="00E84D78" w:rsidRDefault="00E84D78" w:rsidP="00B33B9F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</w:rPr>
      </w:pPr>
    </w:p>
    <w:p w14:paraId="4DC31283" w14:textId="77777777" w:rsidR="00E84D78" w:rsidRDefault="00E84D78" w:rsidP="00B33B9F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</w:rPr>
      </w:pPr>
    </w:p>
    <w:p w14:paraId="4FAA05E1" w14:textId="77777777" w:rsidR="00E84D78" w:rsidRDefault="00E84D78" w:rsidP="00B33B9F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</w:rPr>
      </w:pPr>
    </w:p>
    <w:p w14:paraId="48B05DDB" w14:textId="77777777" w:rsidR="00E84D78" w:rsidRPr="00B33B9F" w:rsidRDefault="00E84D78" w:rsidP="00B33B9F">
      <w:pPr>
        <w:spacing w:before="120"/>
        <w:ind w:left="288"/>
        <w:jc w:val="thaiDistribute"/>
        <w:rPr>
          <w:rFonts w:asciiTheme="majorBidi" w:eastAsia="Arial Unicode MS" w:hAnsiTheme="majorBidi" w:cstheme="majorBidi"/>
          <w:sz w:val="28"/>
        </w:rPr>
      </w:pPr>
    </w:p>
    <w:p w14:paraId="30D77E73" w14:textId="36604E50" w:rsidR="00791F51" w:rsidRPr="0080746D" w:rsidRDefault="00791F51" w:rsidP="00791F51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u w:val="single"/>
        </w:rPr>
      </w:pPr>
      <w:r w:rsidRPr="009F2CBD">
        <w:rPr>
          <w:rFonts w:asciiTheme="majorBidi" w:hAnsiTheme="majorBidi" w:cstheme="majorBidi"/>
          <w:u w:val="single"/>
          <w:cs/>
        </w:rPr>
        <w:lastRenderedPageBreak/>
        <w:t>เงินตรา</w:t>
      </w:r>
      <w:r w:rsidRPr="009F2CBD">
        <w:rPr>
          <w:rFonts w:asciiTheme="majorBidi" w:hAnsiTheme="majorBidi" w:cstheme="majorBidi"/>
          <w:sz w:val="28"/>
          <w:u w:val="single"/>
          <w:cs/>
        </w:rPr>
        <w:t>ต่างประเทศ</w:t>
      </w:r>
    </w:p>
    <w:p w14:paraId="561AD852" w14:textId="77777777" w:rsidR="00791F51" w:rsidRPr="0080746D" w:rsidRDefault="00791F51" w:rsidP="00791F51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i/>
          <w:iCs/>
        </w:rPr>
      </w:pPr>
      <w:r w:rsidRPr="009F2CBD">
        <w:rPr>
          <w:rFonts w:asciiTheme="majorBidi" w:hAnsiTheme="majorBidi" w:cstheme="majorBidi"/>
          <w:i/>
          <w:iCs/>
          <w:cs/>
        </w:rPr>
        <w:t>สกุล</w:t>
      </w:r>
      <w:r w:rsidRPr="009F2CBD">
        <w:rPr>
          <w:rFonts w:asciiTheme="majorBidi" w:hAnsiTheme="majorBidi" w:cstheme="majorBidi"/>
          <w:i/>
          <w:iCs/>
          <w:spacing w:val="4"/>
          <w:sz w:val="28"/>
          <w:cs/>
        </w:rPr>
        <w:t>เงิน</w:t>
      </w:r>
      <w:r w:rsidRPr="009F2CBD">
        <w:rPr>
          <w:rFonts w:asciiTheme="majorBidi" w:hAnsiTheme="majorBidi" w:cstheme="majorBidi"/>
          <w:i/>
          <w:iCs/>
          <w:cs/>
        </w:rPr>
        <w:t>ที่ใช้ในการดำเนินงาน และสกุลเงินที่ใช้ในการรายงาน</w:t>
      </w:r>
    </w:p>
    <w:p w14:paraId="5EE993C2" w14:textId="77777777" w:rsidR="00791F51" w:rsidRPr="009F2CBD" w:rsidRDefault="00791F51" w:rsidP="00820751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cs/>
        </w:rPr>
      </w:pPr>
      <w:r w:rsidRPr="009F2CBD">
        <w:rPr>
          <w:rFonts w:asciiTheme="majorBidi" w:hAnsiTheme="majorBidi" w:cstheme="majorBidi"/>
          <w:cs/>
        </w:rPr>
        <w:t>งบการเงินของแต่ละกิจการภายในกลุ่มบริษัทฯ แสดงเป็นสกุลเงินที่ใช้ในการดำเนินงาน ซึ่งเป็นสกุลเงินในสภาวะแวดล้อมทางเศรษฐกิจที่กิจการนั้นประกอบกิจการ งบการเงินของกลุ่มบริษัทฯ แสดงสกุลเงินที่ใช้ในการรายงานเป็นสกุลเงินบาท เพื่อให้เป็นไปตามกฎระเบียบของหน่วยงานในประเทศไทย โดยสกุลเงินที่ใช้ในการดำเนินงานของบริษัทฯ และบริษัท พีดี เจเนซิส เอ็นจิเนียริ่ง จำกัด</w:t>
      </w:r>
      <w:r w:rsidRPr="0080746D">
        <w:rPr>
          <w:rFonts w:asciiTheme="majorBidi" w:hAnsiTheme="majorBidi" w:cstheme="majorBidi"/>
        </w:rPr>
        <w:t xml:space="preserve">, </w:t>
      </w:r>
      <w:r w:rsidRPr="009F2CBD">
        <w:rPr>
          <w:rFonts w:asciiTheme="majorBidi" w:hAnsiTheme="majorBidi" w:cstheme="majorBidi"/>
          <w:cs/>
        </w:rPr>
        <w:t>บริษัท ผล พาลาเดียม</w:t>
      </w:r>
      <w:r w:rsidRPr="009F2CBD">
        <w:rPr>
          <w:rFonts w:asciiTheme="majorBidi" w:hAnsiTheme="majorBidi" w:cstheme="majorBidi"/>
          <w:szCs w:val="24"/>
          <w:cs/>
        </w:rPr>
        <w:t xml:space="preserve"> </w:t>
      </w:r>
      <w:r w:rsidRPr="009F2CBD">
        <w:rPr>
          <w:rFonts w:asciiTheme="majorBidi" w:hAnsiTheme="majorBidi" w:cstheme="majorBidi"/>
          <w:cs/>
        </w:rPr>
        <w:t>จำกัด</w:t>
      </w:r>
      <w:r w:rsidRPr="009F2CBD">
        <w:rPr>
          <w:rFonts w:asciiTheme="majorBidi" w:hAnsiTheme="majorBidi" w:cstheme="majorBidi"/>
          <w:szCs w:val="24"/>
          <w:cs/>
        </w:rPr>
        <w:t xml:space="preserve"> </w:t>
      </w:r>
      <w:r w:rsidRPr="009F2CBD">
        <w:rPr>
          <w:rFonts w:asciiTheme="majorBidi" w:hAnsiTheme="majorBidi" w:cstheme="majorBidi"/>
          <w:cs/>
        </w:rPr>
        <w:t>และ บริษัท ผล วอเตอร์ จำกัด เป็นส</w:t>
      </w:r>
      <w:r w:rsidR="009A72EB" w:rsidRPr="009F2CBD">
        <w:rPr>
          <w:rFonts w:asciiTheme="majorBidi" w:hAnsiTheme="majorBidi" w:cstheme="majorBidi"/>
          <w:cs/>
        </w:rPr>
        <w:t>กุลเงินบาท และของ</w:t>
      </w:r>
      <w:r w:rsidR="00820751" w:rsidRPr="009F2CBD">
        <w:rPr>
          <w:rFonts w:asciiTheme="majorBidi" w:hAnsiTheme="majorBidi" w:cstheme="majorBidi" w:hint="cs"/>
          <w:cs/>
        </w:rPr>
        <w:t xml:space="preserve">                                 </w:t>
      </w:r>
      <w:r w:rsidRPr="009F2CBD">
        <w:rPr>
          <w:rFonts w:asciiTheme="majorBidi" w:hAnsiTheme="majorBidi" w:cstheme="majorBidi"/>
          <w:cs/>
        </w:rPr>
        <w:t>บริษัท ผลธัญญะ (แคมโบเดีย) จำกัด เป็นสกุลเงินดอลล่าร์สหรัฐ</w:t>
      </w:r>
    </w:p>
    <w:p w14:paraId="41D66EBD" w14:textId="77777777" w:rsidR="00791F51" w:rsidRPr="0080746D" w:rsidRDefault="00791F51" w:rsidP="00791F51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i/>
          <w:iCs/>
        </w:rPr>
      </w:pPr>
      <w:r w:rsidRPr="009F2CBD">
        <w:rPr>
          <w:rFonts w:asciiTheme="majorBidi" w:hAnsiTheme="majorBidi" w:cstheme="majorBidi"/>
          <w:i/>
          <w:iCs/>
          <w:cs/>
        </w:rPr>
        <w:t>รายการบัญชีที่เป็นเงินตราต่างประเทศ</w:t>
      </w:r>
    </w:p>
    <w:p w14:paraId="5A632CC3" w14:textId="77777777" w:rsidR="00791F51" w:rsidRPr="0080746D" w:rsidRDefault="00791F51" w:rsidP="00791F51">
      <w:pPr>
        <w:tabs>
          <w:tab w:val="left" w:pos="1440"/>
        </w:tabs>
        <w:ind w:left="288"/>
        <w:jc w:val="thaiDistribute"/>
        <w:rPr>
          <w:rFonts w:asciiTheme="majorBidi" w:hAnsiTheme="majorBidi" w:cstheme="majorBidi"/>
        </w:rPr>
      </w:pPr>
      <w:r w:rsidRPr="009F2CBD">
        <w:rPr>
          <w:rFonts w:asciiTheme="majorBidi" w:hAnsiTheme="majorBidi" w:cstheme="majorBidi"/>
          <w:cs/>
        </w:rPr>
        <w:t>รายการบัญชีที่เป็นเงินตราต่างประเทศแปลงค่าเป็นสกุลเงินที่ใช้ในการดำเนินงาน โดยใช้อัตราแลกเปลี่ยน ณ วันที่เกิดรายการ</w:t>
      </w:r>
    </w:p>
    <w:p w14:paraId="29B92875" w14:textId="77777777" w:rsidR="00791F51" w:rsidRPr="0080746D" w:rsidRDefault="00791F51" w:rsidP="00791F51">
      <w:pPr>
        <w:spacing w:before="120" w:line="240" w:lineRule="atLeast"/>
        <w:ind w:left="289" w:right="-11"/>
        <w:jc w:val="thaiDistribute"/>
        <w:rPr>
          <w:rFonts w:asciiTheme="majorBidi" w:hAnsiTheme="majorBidi" w:cstheme="majorBidi"/>
        </w:rPr>
      </w:pPr>
      <w:r w:rsidRPr="009F2CBD">
        <w:rPr>
          <w:rFonts w:asciiTheme="majorBidi" w:hAnsiTheme="majorBidi" w:cstheme="majorBidi"/>
          <w:cs/>
        </w:rPr>
        <w:t>สินทรัพย์และหนี้สินที่เป็นตัวเงินและเป็นเงินตราต่างประเทศ ณ วันสิ้นรอบระยะเวลารายงาน แปลงค่าเป็นสกุลที่ใช้ในการดำเนินงานโดยใช้อัตราแลกเปลี่ยน ณ วันสิ้นรอบระยะเวลารายงาน ส่วนกำไรหรือขาดทุนจากการแปลงค่าบันทึกในกำไรหรือขาดทุน</w:t>
      </w:r>
    </w:p>
    <w:p w14:paraId="546703BA" w14:textId="6ED70BB7" w:rsidR="007D6E8D" w:rsidRDefault="00791F51" w:rsidP="00E84D78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</w:rPr>
      </w:pPr>
      <w:r w:rsidRPr="009F2CBD">
        <w:rPr>
          <w:rFonts w:asciiTheme="majorBidi" w:hAnsiTheme="majorBidi" w:cstheme="majorBidi"/>
          <w:cs/>
        </w:rPr>
        <w:t xml:space="preserve">สินทรัพย์และหนี้สินที่ไม่เป็นตัวเงินและเป็นเงินตราต่างประเทศที่วัดมูลค่าด้วยราคาทุนเดิม ณ วันสิ้นรอบระยะเวลารายงาน แปลงค่าเป็นสกุลเงินที่ใช้ในการดำเนินงานโดยใช้อัตราแลกเปลี่ยน ณ วันที่เกิดรายการ </w:t>
      </w:r>
    </w:p>
    <w:p w14:paraId="4067D3E1" w14:textId="5C31C461" w:rsidR="00791F51" w:rsidRPr="0080746D" w:rsidRDefault="00791F51" w:rsidP="00791F51">
      <w:pPr>
        <w:spacing w:before="120" w:line="240" w:lineRule="atLeast"/>
        <w:ind w:right="-11" w:firstLine="284"/>
        <w:jc w:val="thaiDistribute"/>
        <w:rPr>
          <w:rFonts w:asciiTheme="majorBidi" w:hAnsiTheme="majorBidi" w:cstheme="majorBidi"/>
          <w:i/>
          <w:iCs/>
        </w:rPr>
      </w:pPr>
      <w:r w:rsidRPr="009F2CBD">
        <w:rPr>
          <w:rFonts w:asciiTheme="majorBidi" w:hAnsiTheme="majorBidi" w:cstheme="majorBidi"/>
          <w:i/>
          <w:iCs/>
          <w:cs/>
        </w:rPr>
        <w:t>การแปลงค่างบการเงินของกลุ่มบริษัทฯ</w:t>
      </w:r>
    </w:p>
    <w:p w14:paraId="6A383ABF" w14:textId="77777777" w:rsidR="00791F51" w:rsidRPr="0080746D" w:rsidRDefault="00791F51" w:rsidP="00791F51">
      <w:pPr>
        <w:spacing w:before="120" w:line="240" w:lineRule="atLeast"/>
        <w:ind w:left="284" w:right="-11"/>
        <w:jc w:val="thaiDistribute"/>
        <w:rPr>
          <w:rFonts w:asciiTheme="majorBidi" w:hAnsiTheme="majorBidi" w:cstheme="majorBidi"/>
        </w:rPr>
      </w:pPr>
      <w:r w:rsidRPr="009F2CBD">
        <w:rPr>
          <w:rFonts w:asciiTheme="majorBidi" w:hAnsiTheme="majorBidi" w:cstheme="majorBidi"/>
          <w:cs/>
        </w:rPr>
        <w:t>งบการเงินของกลุ่มบริษัทฯ ได้ถูกแปลงค่าเป็นสกุลเงินที่ใช้ในการรายงาน โดยใช้อัตราแลกเปลี่ยนดังต่อไปนี้</w:t>
      </w:r>
    </w:p>
    <w:p w14:paraId="0A32B3B1" w14:textId="77777777" w:rsidR="00791F51" w:rsidRPr="00FE5256" w:rsidRDefault="00791F51" w:rsidP="00FE5256">
      <w:pPr>
        <w:numPr>
          <w:ilvl w:val="0"/>
          <w:numId w:val="40"/>
        </w:numPr>
        <w:jc w:val="thaiDistribute"/>
        <w:rPr>
          <w:rFonts w:asciiTheme="majorBidi" w:eastAsia="Arial Unicode MS" w:hAnsiTheme="majorBidi" w:cstheme="majorBidi"/>
          <w:sz w:val="28"/>
          <w:lang w:val="en-GB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สินทรัพย์และหนี้สินของกลุ่มบริษัทฯ แปลงค่าโดยใช้อัตราปิด ณ วันสิ้นรอบระยะเวลารายงาน</w:t>
      </w:r>
    </w:p>
    <w:p w14:paraId="56243BE8" w14:textId="2826FE9B" w:rsidR="00E345CB" w:rsidRPr="00FE5256" w:rsidRDefault="00791F51" w:rsidP="00FE5256">
      <w:pPr>
        <w:numPr>
          <w:ilvl w:val="0"/>
          <w:numId w:val="40"/>
        </w:numPr>
        <w:jc w:val="thaiDistribute"/>
        <w:rPr>
          <w:rFonts w:asciiTheme="majorBidi" w:eastAsia="Arial Unicode MS" w:hAnsiTheme="majorBidi" w:cstheme="majorBidi"/>
          <w:sz w:val="28"/>
          <w:lang w:val="en-GB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 xml:space="preserve">รายได้และค่าใช้จ่ายของกลุ่มบริษัทฯ แปลงค่าโดยใช้อัตราถัวเฉลี่ยระหว่างปี ซึ่งใกล้เคียงกับอัตราแลกเปลี่ยน </w:t>
      </w:r>
      <w:r w:rsidR="00F900CB" w:rsidRPr="009F2CBD">
        <w:rPr>
          <w:rFonts w:asciiTheme="majorBidi" w:eastAsia="Arial Unicode MS" w:hAnsiTheme="majorBidi" w:cstheme="majorBidi" w:hint="cs"/>
          <w:sz w:val="28"/>
          <w:cs/>
        </w:rPr>
        <w:t xml:space="preserve">      </w:t>
      </w:r>
      <w:r w:rsidRPr="009F2CBD">
        <w:rPr>
          <w:rFonts w:asciiTheme="majorBidi" w:eastAsia="Arial Unicode MS" w:hAnsiTheme="majorBidi" w:cstheme="majorBidi"/>
          <w:sz w:val="28"/>
          <w:cs/>
        </w:rPr>
        <w:t>ณ วันที่เกิดรายการ</w:t>
      </w:r>
    </w:p>
    <w:p w14:paraId="471B0C5F" w14:textId="77777777" w:rsidR="00791F51" w:rsidRPr="0080746D" w:rsidRDefault="00791F51" w:rsidP="00FE5256">
      <w:pPr>
        <w:numPr>
          <w:ilvl w:val="0"/>
          <w:numId w:val="40"/>
        </w:numPr>
        <w:jc w:val="thaiDistribute"/>
        <w:rPr>
          <w:rFonts w:asciiTheme="majorBidi" w:hAnsiTheme="majorBidi" w:cstheme="majorBidi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ทุนเรือนหุ้นแปลงค่าโดยใช้อัตรา</w:t>
      </w:r>
      <w:r w:rsidRPr="009F2CBD">
        <w:rPr>
          <w:rFonts w:asciiTheme="majorBidi" w:hAnsiTheme="majorBidi" w:cstheme="majorBidi"/>
          <w:cs/>
        </w:rPr>
        <w:t>แลกเปลี่ยน ณ วันที่เกิดรายการเริ่มแรก</w:t>
      </w:r>
    </w:p>
    <w:p w14:paraId="19B5FDD1" w14:textId="71BB83E5" w:rsidR="00442F23" w:rsidRPr="000248AF" w:rsidRDefault="00791F51" w:rsidP="003A2EE1">
      <w:pPr>
        <w:spacing w:before="120" w:line="240" w:lineRule="atLeast"/>
        <w:ind w:left="284" w:right="-11"/>
        <w:jc w:val="thaiDistribute"/>
        <w:rPr>
          <w:rFonts w:asciiTheme="majorBidi" w:hAnsiTheme="majorBidi" w:cstheme="majorBidi"/>
        </w:rPr>
      </w:pPr>
      <w:r w:rsidRPr="009F2CBD">
        <w:rPr>
          <w:rFonts w:asciiTheme="majorBidi" w:hAnsiTheme="majorBidi" w:cstheme="majorBidi"/>
          <w:cs/>
        </w:rPr>
        <w:t>ผลต่างของอัตราแลกเปลี่ยนจากการแปลงค่างบการเงิน จะรับรู้ในกำไรขาดทุนเบ็ดเสร็จอื่น และแสดงเป็นรายการผลต่างจากอัตราแลกเปลี่ยนในองค์ประกอบอื่นของส่วนของผู้ถือหุ้น จนกว่าจะมีการจำหน่ายเงินลงทุนนั้นออกไป</w:t>
      </w:r>
    </w:p>
    <w:p w14:paraId="39229A4F" w14:textId="77777777" w:rsidR="00791F51" w:rsidRPr="009F2CBD" w:rsidRDefault="00791F51" w:rsidP="00791F51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b/>
          <w:sz w:val="28"/>
          <w:u w:val="single"/>
          <w:cs/>
        </w:rPr>
      </w:pPr>
      <w:r w:rsidRPr="009F2CBD">
        <w:rPr>
          <w:rFonts w:asciiTheme="majorBidi" w:hAnsiTheme="majorBidi" w:cstheme="majorBidi"/>
          <w:b/>
          <w:sz w:val="28"/>
          <w:u w:val="single"/>
          <w:cs/>
        </w:rPr>
        <w:t>รายการธุรกิจกับบุคคลหรือกิจการที่เกี่ยวข้องกัน</w:t>
      </w:r>
    </w:p>
    <w:p w14:paraId="7F869340" w14:textId="40406C20" w:rsidR="00791F51" w:rsidRPr="0080746D" w:rsidRDefault="00791F51" w:rsidP="00791F51">
      <w:pPr>
        <w:spacing w:before="80" w:after="80"/>
        <w:ind w:left="284"/>
        <w:jc w:val="thaiDistribute"/>
        <w:rPr>
          <w:rFonts w:asciiTheme="majorBidi" w:hAnsiTheme="majorBidi" w:cstheme="majorBidi"/>
          <w:b/>
          <w:sz w:val="28"/>
        </w:rPr>
      </w:pPr>
      <w:r w:rsidRPr="009F2CBD">
        <w:rPr>
          <w:rFonts w:asciiTheme="majorBidi" w:hAnsiTheme="majorBidi" w:cstheme="majorBidi"/>
          <w:b/>
          <w:sz w:val="28"/>
          <w:cs/>
        </w:rPr>
        <w:t>บุคคลหรือกิจการที่เกี่ยวข้</w:t>
      </w:r>
      <w:r w:rsidR="009507EC" w:rsidRPr="009F2CBD">
        <w:rPr>
          <w:rFonts w:asciiTheme="majorBidi" w:hAnsiTheme="majorBidi" w:cstheme="majorBidi"/>
          <w:b/>
          <w:sz w:val="28"/>
          <w:cs/>
        </w:rPr>
        <w:t xml:space="preserve">องกันกับกลุ่มบริษัทฯ </w:t>
      </w:r>
      <w:r w:rsidRPr="009F2CBD">
        <w:rPr>
          <w:rFonts w:asciiTheme="majorBidi" w:hAnsiTheme="majorBidi" w:cstheme="majorBidi"/>
          <w:b/>
          <w:sz w:val="28"/>
          <w:cs/>
        </w:rPr>
        <w:t>หมายถึง บุคคลหรือกิจการที่มีอำ</w:t>
      </w:r>
      <w:r w:rsidR="009507EC" w:rsidRPr="009F2CBD">
        <w:rPr>
          <w:rFonts w:asciiTheme="majorBidi" w:hAnsiTheme="majorBidi" w:cstheme="majorBidi"/>
          <w:b/>
          <w:sz w:val="28"/>
          <w:cs/>
        </w:rPr>
        <w:t>นาจควบคุมกลุ่มบริษัทฯ</w:t>
      </w:r>
      <w:r w:rsidRPr="009F2CBD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Pr="009F2CBD">
        <w:rPr>
          <w:rFonts w:asciiTheme="majorBidi" w:hAnsiTheme="majorBidi" w:cstheme="majorBidi"/>
          <w:b/>
          <w:sz w:val="28"/>
          <w:cs/>
        </w:rPr>
        <w:t xml:space="preserve">หรือถูกควบคุมโดยกลุ่มบริษัทฯ ไม่ว่าจะเป็นโดยทางตรงหรือทางอ้อม หรืออยู่ภายใต้การควบคุมเดียวกันกับกลุ่มบริษัทฯ </w:t>
      </w:r>
    </w:p>
    <w:p w14:paraId="68CBF42F" w14:textId="080A5477" w:rsidR="00791F51" w:rsidRPr="0080746D" w:rsidRDefault="00791F51" w:rsidP="00974BFD">
      <w:pPr>
        <w:spacing w:before="80" w:after="80"/>
        <w:ind w:left="284"/>
        <w:jc w:val="thaiDistribute"/>
        <w:rPr>
          <w:rFonts w:asciiTheme="majorBidi" w:hAnsiTheme="majorBidi" w:cstheme="majorBidi"/>
          <w:b/>
          <w:sz w:val="28"/>
        </w:rPr>
      </w:pPr>
      <w:r w:rsidRPr="009F2CBD">
        <w:rPr>
          <w:rFonts w:asciiTheme="majorBidi" w:hAnsiTheme="majorBidi" w:cstheme="majorBidi"/>
          <w:b/>
          <w:sz w:val="28"/>
          <w:cs/>
        </w:rPr>
        <w:t>นอกจากนี้บุคคลหรือกิจการที่เกี่ยวข้องกันยังหมายรวมถึงบุคคลซึ่งมีอิทธิพลอย่างเป็นสาระสำคัญกับกลุ่มบริษัทฯ ผู้บริหารสำคัญ กรรมการหรือพ</w:t>
      </w:r>
      <w:r w:rsidR="000A438E" w:rsidRPr="009F2CBD">
        <w:rPr>
          <w:rFonts w:asciiTheme="majorBidi" w:hAnsiTheme="majorBidi" w:cstheme="majorBidi"/>
          <w:b/>
          <w:sz w:val="28"/>
          <w:cs/>
        </w:rPr>
        <w:t>นักงานของกลุ่มบริษัทฯ</w:t>
      </w:r>
      <w:r w:rsidR="000A438E">
        <w:rPr>
          <w:rFonts w:asciiTheme="majorBidi" w:hAnsiTheme="majorBidi" w:cstheme="majorBidi"/>
          <w:b/>
          <w:sz w:val="28"/>
        </w:rPr>
        <w:t xml:space="preserve"> </w:t>
      </w:r>
      <w:r w:rsidRPr="009F2CBD">
        <w:rPr>
          <w:rFonts w:asciiTheme="majorBidi" w:hAnsiTheme="majorBidi" w:cstheme="majorBidi"/>
          <w:b/>
          <w:sz w:val="28"/>
          <w:cs/>
        </w:rPr>
        <w:t>ที่มีอำนาจในการวางแผนและควบคุมการดำเนินงานของกลุ่มบริษัทฯ และบริษัทฯ</w:t>
      </w:r>
    </w:p>
    <w:p w14:paraId="2BAD336F" w14:textId="4B1336CB" w:rsidR="00787F27" w:rsidRDefault="00791F51" w:rsidP="00BB397F">
      <w:pPr>
        <w:spacing w:before="80" w:after="80"/>
        <w:ind w:left="284"/>
        <w:jc w:val="thaiDistribute"/>
        <w:rPr>
          <w:rFonts w:asciiTheme="majorBidi" w:hAnsiTheme="majorBidi" w:cstheme="majorBidi"/>
          <w:b/>
          <w:sz w:val="28"/>
        </w:rPr>
      </w:pPr>
      <w:r w:rsidRPr="009F2CBD">
        <w:rPr>
          <w:rFonts w:asciiTheme="majorBidi" w:hAnsiTheme="majorBidi" w:cstheme="majorBidi"/>
          <w:b/>
          <w:sz w:val="28"/>
          <w:cs/>
        </w:rPr>
        <w:t>ในการพิจารณาความสัมพันธ์ระหว่างบุคคลหรือกิจการที่เกี่ยวข้องกันกับ</w:t>
      </w:r>
      <w:r w:rsidR="009507EC" w:rsidRPr="009F2CBD">
        <w:rPr>
          <w:rFonts w:asciiTheme="majorBidi" w:hAnsiTheme="majorBidi" w:cstheme="majorBidi" w:hint="cs"/>
          <w:b/>
          <w:sz w:val="28"/>
          <w:cs/>
        </w:rPr>
        <w:t>กลุ่ม</w:t>
      </w:r>
      <w:r w:rsidRPr="009F2CBD">
        <w:rPr>
          <w:rFonts w:asciiTheme="majorBidi" w:hAnsiTheme="majorBidi" w:cstheme="majorBidi"/>
          <w:b/>
          <w:sz w:val="28"/>
          <w:cs/>
        </w:rPr>
        <w:t>บริษัทฯ แต่ละรายการ บริษัทฯ คำนึงถึงเนื้อหาของความสัมพันธ์มากกว่ารูปแบบทางกฏหมาย</w:t>
      </w:r>
    </w:p>
    <w:p w14:paraId="4AE9555B" w14:textId="77777777" w:rsidR="00E84D78" w:rsidRDefault="00E84D78" w:rsidP="00BB397F">
      <w:pPr>
        <w:spacing w:before="80" w:after="80"/>
        <w:ind w:left="284"/>
        <w:jc w:val="thaiDistribute"/>
        <w:rPr>
          <w:rFonts w:asciiTheme="majorBidi" w:hAnsiTheme="majorBidi" w:cstheme="majorBidi"/>
          <w:b/>
          <w:sz w:val="28"/>
        </w:rPr>
      </w:pPr>
    </w:p>
    <w:p w14:paraId="747C50DB" w14:textId="77777777" w:rsidR="00E84D78" w:rsidRDefault="00E84D78" w:rsidP="00BB397F">
      <w:pPr>
        <w:spacing w:before="80" w:after="80"/>
        <w:ind w:left="284"/>
        <w:jc w:val="thaiDistribute"/>
        <w:rPr>
          <w:rFonts w:asciiTheme="majorBidi" w:hAnsiTheme="majorBidi" w:cstheme="majorBidi"/>
          <w:b/>
          <w:sz w:val="28"/>
        </w:rPr>
      </w:pPr>
    </w:p>
    <w:p w14:paraId="6036E8BA" w14:textId="77777777" w:rsidR="00E84D78" w:rsidRDefault="00E84D78" w:rsidP="00BB397F">
      <w:pPr>
        <w:spacing w:before="80" w:after="80"/>
        <w:ind w:left="284"/>
        <w:jc w:val="thaiDistribute"/>
        <w:rPr>
          <w:rFonts w:asciiTheme="majorBidi" w:hAnsiTheme="majorBidi" w:cstheme="majorBidi"/>
          <w:b/>
          <w:sz w:val="28"/>
        </w:rPr>
      </w:pPr>
    </w:p>
    <w:p w14:paraId="51BE0EAC" w14:textId="71740576" w:rsidR="00791F51" w:rsidRPr="009F2CBD" w:rsidRDefault="00791F51" w:rsidP="00791F51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z w:val="28"/>
          <w:u w:val="single"/>
          <w:cs/>
        </w:rPr>
      </w:pPr>
      <w:r w:rsidRPr="009F2CBD">
        <w:rPr>
          <w:rFonts w:asciiTheme="majorBidi" w:hAnsiTheme="majorBidi" w:cstheme="majorBidi"/>
          <w:sz w:val="28"/>
          <w:u w:val="single"/>
          <w:cs/>
        </w:rPr>
        <w:lastRenderedPageBreak/>
        <w:t>ประมาณการหนี้สิน</w:t>
      </w:r>
    </w:p>
    <w:p w14:paraId="0345BC06" w14:textId="77777777" w:rsidR="00791F51" w:rsidRPr="0080746D" w:rsidRDefault="00791F51" w:rsidP="00791F51">
      <w:pPr>
        <w:tabs>
          <w:tab w:val="left" w:pos="0"/>
        </w:tabs>
        <w:spacing w:before="120"/>
        <w:ind w:left="28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b/>
          <w:sz w:val="28"/>
          <w:cs/>
        </w:rPr>
        <w:t>กลุ่มบริษัทฯ 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 และมี</w:t>
      </w:r>
      <w:r w:rsidRPr="009F2CBD">
        <w:rPr>
          <w:rFonts w:asciiTheme="majorBidi" w:hAnsiTheme="majorBidi" w:cstheme="majorBidi"/>
          <w:sz w:val="28"/>
          <w:cs/>
        </w:rPr>
        <w:t>ความเป็นไปได้ค่อนข้างแน่นอนว่า</w:t>
      </w:r>
      <w:r w:rsidR="00FD76C1" w:rsidRPr="009F2CBD">
        <w:rPr>
          <w:rFonts w:asciiTheme="majorBidi" w:hAnsiTheme="majorBidi" w:cstheme="majorBidi" w:hint="cs"/>
          <w:sz w:val="28"/>
          <w:cs/>
        </w:rPr>
        <w:t xml:space="preserve">กลุ่มบริษัทฯ </w:t>
      </w:r>
      <w:r w:rsidRPr="009F2CBD">
        <w:rPr>
          <w:rFonts w:asciiTheme="majorBidi" w:hAnsiTheme="majorBidi" w:cstheme="majorBidi"/>
          <w:sz w:val="28"/>
          <w:cs/>
        </w:rPr>
        <w:t>จะเสียทรัพยากรเชิงเศรษฐกิจไปเพื่อปลดเปลื้องภาระผูกพันนั้น และ</w:t>
      </w:r>
      <w:r w:rsidR="003B5227" w:rsidRPr="009F2CBD">
        <w:rPr>
          <w:rFonts w:asciiTheme="majorBidi" w:hAnsiTheme="majorBidi" w:cstheme="majorBidi" w:hint="cs"/>
          <w:sz w:val="28"/>
          <w:cs/>
        </w:rPr>
        <w:t xml:space="preserve">            </w:t>
      </w:r>
      <w:r w:rsidR="00FD76C1" w:rsidRPr="009F2CBD">
        <w:rPr>
          <w:rFonts w:asciiTheme="majorBidi" w:hAnsiTheme="majorBidi" w:cstheme="majorBidi" w:hint="cs"/>
          <w:sz w:val="28"/>
          <w:cs/>
        </w:rPr>
        <w:t xml:space="preserve">กลุ่มบริษัทฯ </w:t>
      </w:r>
      <w:r w:rsidRPr="009F2CBD">
        <w:rPr>
          <w:rFonts w:asciiTheme="majorBidi" w:hAnsiTheme="majorBidi" w:cstheme="majorBidi"/>
          <w:sz w:val="28"/>
          <w:cs/>
        </w:rPr>
        <w:t xml:space="preserve">สามารถประมาณมูลค่าภาระผูกพันนั้นได้อย่างน่าเชื่อถือ </w:t>
      </w:r>
    </w:p>
    <w:p w14:paraId="254AD5FF" w14:textId="77777777" w:rsidR="00791F51" w:rsidRPr="0080746D" w:rsidRDefault="00791F51" w:rsidP="00791F51">
      <w:pPr>
        <w:tabs>
          <w:tab w:val="left" w:pos="426"/>
        </w:tabs>
        <w:spacing w:before="120" w:line="240" w:lineRule="atLeast"/>
        <w:ind w:firstLine="284"/>
        <w:rPr>
          <w:rFonts w:asciiTheme="majorBidi" w:hAnsiTheme="majorBidi" w:cstheme="majorBidi"/>
          <w:sz w:val="28"/>
          <w:u w:val="single"/>
        </w:rPr>
      </w:pPr>
      <w:r w:rsidRPr="009F2CBD">
        <w:rPr>
          <w:rFonts w:asciiTheme="majorBidi" w:hAnsiTheme="majorBidi" w:cstheme="majorBidi"/>
          <w:sz w:val="28"/>
          <w:u w:val="single"/>
          <w:cs/>
        </w:rPr>
        <w:t>ภาษีเงินได้</w:t>
      </w:r>
    </w:p>
    <w:p w14:paraId="43006ABC" w14:textId="77777777" w:rsidR="00791F51" w:rsidRPr="009F2CBD" w:rsidRDefault="00791F51" w:rsidP="00791F51">
      <w:pPr>
        <w:spacing w:before="120" w:line="240" w:lineRule="atLeast"/>
        <w:ind w:left="284" w:right="-11"/>
        <w:jc w:val="thaiDistribute"/>
        <w:rPr>
          <w:rFonts w:asciiTheme="majorBidi" w:hAnsiTheme="majorBidi" w:cstheme="majorBidi"/>
          <w:sz w:val="28"/>
          <w:cs/>
        </w:rPr>
      </w:pPr>
      <w:r w:rsidRPr="009F2CBD">
        <w:rPr>
          <w:rFonts w:asciiTheme="majorBidi" w:hAnsiTheme="majorBidi" w:cstheme="majorBidi"/>
          <w:sz w:val="28"/>
          <w:cs/>
        </w:rPr>
        <w:t>ค่าใช้จ่ายภาษีเงินได้สำหรับงวดประกอบด้วยภาษีเงินได้ปัจจุบันและภาษีเงินได้รอการตัดบัญชี ภาษีเงินได้ปัจจุบันและภาษี     เงินได้รอการตัดบัญชีรับรู้ในกำไรหรือขาดทุน เว้นแต่ภาษีเงินได้รอการตัดบัญชีในส่วนที่เกี่ยวกับรายการที่บันทึกในส่วนของ   ผู้ถือหุ้นให้รับรู้ในกำไรขาดทุนเบ็ดเสร็จอื่น</w:t>
      </w:r>
    </w:p>
    <w:p w14:paraId="020B89A3" w14:textId="77777777" w:rsidR="00791F51" w:rsidRPr="0080746D" w:rsidRDefault="00791F51" w:rsidP="00791F51">
      <w:pPr>
        <w:spacing w:before="120" w:line="240" w:lineRule="atLeast"/>
        <w:ind w:left="284" w:right="-11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 xml:space="preserve">ภาษีเงินได้ปัจจุบันได้แก่ภาษีที่คาดว่าจะจ่ายชำระหรือได้รับชำระ โดยคำนวณจากกำไรหรือขาดทุนประจำงวดที่ต้องเสียภาษี โดยใช้อัตราภาษีที่ประกาศใช้หรือที่คาดว่ามีผลบังคับใช้ ณ วันสิ้นรอบระยะเวลารายงาน ตลอดจนการปรับปรุงทางภาษีที่เกี่ยวกับรายการในงวดก่อน ๆ </w:t>
      </w:r>
    </w:p>
    <w:p w14:paraId="1B008513" w14:textId="5DD14634" w:rsidR="00E345CB" w:rsidRDefault="00791F51" w:rsidP="00E63FDB">
      <w:pPr>
        <w:spacing w:before="120" w:line="240" w:lineRule="atLeast"/>
        <w:ind w:left="284" w:right="-11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 xml:space="preserve">ภาษีเงินได้รอการตัดบัญชีบันทึกโดยคำนวณจากผลแตกต่างชั่วคราวที่เกิดขึ้นระหว่างมูลค่าตามบัญชีและและมูลค่าฐานภาษี  ของสินทรัพย์และหนี้สิน </w:t>
      </w:r>
    </w:p>
    <w:p w14:paraId="67EC50FC" w14:textId="6FEBBA1F" w:rsidR="00292922" w:rsidRPr="0080746D" w:rsidRDefault="00791F51" w:rsidP="00292922">
      <w:pPr>
        <w:spacing w:before="120" w:line="240" w:lineRule="atLeast"/>
        <w:ind w:left="284" w:right="-11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ภาษีเงินได้รอการตัดบัญชีจะไม่ถูกรับรู้เมื่อเกิดจากผลแตกต่างชั่วคราวต่อไปนี้</w:t>
      </w:r>
    </w:p>
    <w:p w14:paraId="7D919757" w14:textId="6255364B" w:rsidR="00791F51" w:rsidRPr="00FE5256" w:rsidRDefault="00791F51" w:rsidP="00BD7D58">
      <w:pPr>
        <w:numPr>
          <w:ilvl w:val="0"/>
          <w:numId w:val="40"/>
        </w:numPr>
        <w:spacing w:before="120"/>
        <w:jc w:val="thaiDistribute"/>
        <w:rPr>
          <w:rFonts w:asciiTheme="majorBidi" w:eastAsia="Arial Unicode MS" w:hAnsiTheme="majorBidi" w:cstheme="majorBidi"/>
          <w:sz w:val="28"/>
          <w:lang w:val="en-GB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ผลแตกต่างที่เกี่ยวข้องกับเงินลงทุนในบริษัทย่อยและกิจการร่วมค้าหากเป็นไปได้ว่าจะไม่มีการกลับรายการภาษีเงินได้รอการตัดบัญชีในอนาคตอันใกล้</w:t>
      </w:r>
    </w:p>
    <w:p w14:paraId="39563825" w14:textId="13D42DDB" w:rsidR="00E345CB" w:rsidRPr="009F2CBD" w:rsidRDefault="00791F51" w:rsidP="00E345CB">
      <w:pPr>
        <w:spacing w:before="120"/>
        <w:ind w:left="284" w:right="34" w:firstLine="5"/>
        <w:jc w:val="thaiDistribute"/>
        <w:rPr>
          <w:rFonts w:asciiTheme="majorBidi" w:hAnsiTheme="majorBidi" w:cstheme="majorBidi"/>
          <w:sz w:val="28"/>
          <w:cs/>
        </w:rPr>
      </w:pPr>
      <w:r w:rsidRPr="009F2CBD">
        <w:rPr>
          <w:rFonts w:asciiTheme="majorBidi" w:hAnsiTheme="majorBidi" w:cstheme="majorBidi"/>
          <w:sz w:val="28"/>
          <w:cs/>
        </w:rPr>
        <w:t xml:space="preserve"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โดยใช้อัตราภาษีที่ประกาศใช้หรือที่คาดว่ามีผลบังคับใช้ ณ วันสิ้นรอบระยะเวลารายงาน </w:t>
      </w:r>
    </w:p>
    <w:p w14:paraId="0B3AE81F" w14:textId="407F1893" w:rsidR="00791F51" w:rsidRPr="009F2CBD" w:rsidRDefault="00791F51" w:rsidP="00791F51">
      <w:pPr>
        <w:spacing w:before="120"/>
        <w:ind w:left="284" w:right="34" w:firstLine="5"/>
        <w:jc w:val="thaiDistribute"/>
        <w:rPr>
          <w:rFonts w:asciiTheme="majorBidi" w:hAnsiTheme="majorBidi" w:cstheme="majorBidi"/>
          <w:sz w:val="28"/>
          <w:cs/>
        </w:rPr>
      </w:pPr>
      <w:r w:rsidRPr="009F2CBD">
        <w:rPr>
          <w:rFonts w:asciiTheme="majorBidi" w:hAnsiTheme="majorBidi" w:cstheme="majorBidi"/>
          <w:sz w:val="28"/>
          <w:cs/>
        </w:rPr>
        <w:t>ในการกำหนดมูลค่าของภาษีเงินได้ปัจจุบันและภาษีเงินได้รอการตัดบัญชี  กลุ่มบริษัทฯ ต้องคำนึงถึงผลกระทบของสถานการณ์ทางภาษีที่ไม่แน่นอนและอาจทำให้จำนวนภาษีที่ต้องจ่ายเพิ่มขึ้น และมีดอกเบี้ยที่ต้องชำระ กลุ่มบริษัทฯ 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ซึ่งเกิดจากการประเมินผลกระทบจากหลายปัจจัย รวมถึง การตีความทางกฎหมายภาษี และจากประสบการณ์ในอดีต  การประเมินนี้อยู่บนพื้นฐานการประมาณการและข้อสมมติฐาน และอาจจะเกี่ยวข้องกับการตัดสินใจเกี่ยวกับเหตุการณ์ในอนาคต  ข้อมูลใหม่ ๆ อาจจะทำให้กลุ่มบริษัทฯ เปลี่ยนการตัดสินใจโดยขึ้นอยู่กับความเพียงพอของภาษีเงินได้ค้างจ่ายที่มีอยู่ 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14:paraId="6DE7B4BE" w14:textId="77777777" w:rsidR="00791F51" w:rsidRPr="009F2CBD" w:rsidRDefault="00791F51" w:rsidP="00791F51">
      <w:pPr>
        <w:spacing w:before="120"/>
        <w:ind w:left="284" w:right="34" w:firstLine="5"/>
        <w:jc w:val="thaiDistribute"/>
        <w:rPr>
          <w:rFonts w:asciiTheme="majorBidi" w:hAnsiTheme="majorBidi" w:cstheme="majorBidi"/>
          <w:sz w:val="28"/>
          <w:cs/>
        </w:rPr>
      </w:pPr>
      <w:r w:rsidRPr="009F2CBD">
        <w:rPr>
          <w:rFonts w:asciiTheme="majorBidi" w:hAnsiTheme="majorBidi" w:cstheme="majorBidi"/>
          <w:sz w:val="28"/>
          <w:cs/>
        </w:rPr>
        <w:t xml:space="preserve"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ตามกฎหมายที่  จะนำสินทรัพย์ภาษีเงินได้ของงวดปัจจุบันมาหักกลบกับหนี้สินภาษีเงินได้ของงวดปัจจุบันและภาษีเงินได้นี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งวดปัจจุบันด้วยยอดสุทธิหรือตั้งใจจะรับคืนสินทรัพย์และจ่ายชำระหนี้สินในเวลาเดียวกัน </w:t>
      </w:r>
    </w:p>
    <w:p w14:paraId="48996F8A" w14:textId="65195076" w:rsidR="00EE2D5B" w:rsidRDefault="00791F51" w:rsidP="007D6E8D">
      <w:pPr>
        <w:spacing w:before="120"/>
        <w:ind w:left="284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 xml:space="preserve"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ผลแตกต่างชั่วคราวดังกล่าว  สินทรัพย์ภาษีเงินได้รอการตัดบัญชีจะถูกทบทวน ณ ทุกวันสิ้นรอบระยะเวลารายงานและจะถูกปรับลดลงเท่าที่ประโยชน์ทางภาษีจะมีโอกาสถูกใช้จริง </w:t>
      </w:r>
    </w:p>
    <w:p w14:paraId="358B1B7C" w14:textId="77777777" w:rsidR="00E84D78" w:rsidRPr="00BB397F" w:rsidRDefault="00E84D78" w:rsidP="007D6E8D">
      <w:pPr>
        <w:spacing w:before="120"/>
        <w:ind w:left="284" w:right="34"/>
        <w:jc w:val="thaiDistribute"/>
        <w:rPr>
          <w:rFonts w:asciiTheme="majorBidi" w:hAnsiTheme="majorBidi" w:cstheme="majorBidi"/>
          <w:sz w:val="28"/>
        </w:rPr>
      </w:pPr>
    </w:p>
    <w:p w14:paraId="43D0BB27" w14:textId="4D1D74E6" w:rsidR="00791F51" w:rsidRPr="009F2CBD" w:rsidRDefault="00FD76C1" w:rsidP="00791F51">
      <w:pPr>
        <w:spacing w:before="120"/>
        <w:ind w:left="284" w:right="34"/>
        <w:jc w:val="thaiDistribute"/>
        <w:rPr>
          <w:rFonts w:asciiTheme="majorBidi" w:hAnsiTheme="majorBidi" w:cstheme="majorBidi"/>
          <w:sz w:val="28"/>
          <w:u w:val="single"/>
          <w:cs/>
        </w:rPr>
      </w:pPr>
      <w:r w:rsidRPr="009F2CBD">
        <w:rPr>
          <w:rFonts w:asciiTheme="majorBidi" w:hAnsiTheme="majorBidi" w:cstheme="majorBidi"/>
          <w:sz w:val="28"/>
          <w:u w:val="single"/>
          <w:cs/>
        </w:rPr>
        <w:lastRenderedPageBreak/>
        <w:t>กำไร</w:t>
      </w:r>
      <w:r w:rsidR="00791F51" w:rsidRPr="009F2CBD">
        <w:rPr>
          <w:rFonts w:asciiTheme="majorBidi" w:hAnsiTheme="majorBidi" w:cstheme="majorBidi"/>
          <w:sz w:val="28"/>
          <w:u w:val="single"/>
          <w:cs/>
        </w:rPr>
        <w:t>ต่อหุ้น</w:t>
      </w:r>
    </w:p>
    <w:p w14:paraId="4B88E937" w14:textId="154232D0" w:rsidR="00B70F8F" w:rsidRPr="00787F27" w:rsidRDefault="00791F51" w:rsidP="00FC10F1">
      <w:pPr>
        <w:spacing w:before="120"/>
        <w:ind w:left="284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กำไรต่อหุ้นขั้นพื้นฐานคำนวณโดยการหารกำไรสำหรับปีที่เป็นของผู้ถือหุ้นสามัญด้วยจำนวนหุ้นสามัญถัวเฉลี่ยถ่วงน้ำหนักที่ถือโดยบุคคลภายนอกในระหว่างปี และกำไรต่อหุ้นปรับลดคำนวณจากจำนวนหุ้นสามัญถัวเฉลี่ยถ่วงน้ำหนักที่รวมสมมติฐานว่าหุ้นสามัญเทียบเท่าปรับลดได้ถูกแปลงเป็นหุ้นสามัญทั้งหมด</w:t>
      </w:r>
    </w:p>
    <w:p w14:paraId="12447D49" w14:textId="77777777" w:rsidR="00791F51" w:rsidRPr="0080746D" w:rsidRDefault="00791F51" w:rsidP="00791F51">
      <w:pPr>
        <w:spacing w:before="120"/>
        <w:ind w:left="284" w:right="34"/>
        <w:jc w:val="thaiDistribute"/>
        <w:rPr>
          <w:rFonts w:asciiTheme="majorBidi" w:hAnsiTheme="majorBidi" w:cstheme="majorBidi"/>
          <w:sz w:val="28"/>
          <w:u w:val="single"/>
        </w:rPr>
      </w:pPr>
      <w:r w:rsidRPr="009F2CBD">
        <w:rPr>
          <w:rFonts w:asciiTheme="majorBidi" w:hAnsiTheme="majorBidi" w:cstheme="majorBidi"/>
          <w:sz w:val="28"/>
          <w:u w:val="single"/>
          <w:cs/>
        </w:rPr>
        <w:t>การวัดมูลค่ายุติธรรม</w:t>
      </w:r>
    </w:p>
    <w:p w14:paraId="04A87B0A" w14:textId="34AA3DD0" w:rsidR="007D6E8D" w:rsidRDefault="00791F51" w:rsidP="00E84D78">
      <w:pPr>
        <w:spacing w:before="120"/>
        <w:ind w:left="284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 xml:space="preserve"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</w:t>
      </w:r>
      <w:r w:rsidR="00FD76C1" w:rsidRPr="009F2CBD">
        <w:rPr>
          <w:rFonts w:asciiTheme="majorBidi" w:hAnsiTheme="majorBidi" w:cstheme="majorBidi" w:hint="cs"/>
          <w:sz w:val="28"/>
          <w:cs/>
        </w:rPr>
        <w:t xml:space="preserve">กลุ่มบริษัทฯ         </w:t>
      </w:r>
      <w:r w:rsidRPr="009F2CBD">
        <w:rPr>
          <w:rFonts w:asciiTheme="majorBidi" w:hAnsiTheme="majorBidi" w:cstheme="majorBidi"/>
          <w:sz w:val="28"/>
          <w:cs/>
        </w:rPr>
        <w:t xml:space="preserve">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</w:t>
      </w:r>
      <w:r w:rsidR="00C25424" w:rsidRPr="009F2CBD">
        <w:rPr>
          <w:rFonts w:asciiTheme="majorBidi" w:hAnsiTheme="majorBidi" w:cstheme="majorBidi" w:hint="cs"/>
          <w:sz w:val="28"/>
          <w:cs/>
        </w:rPr>
        <w:t xml:space="preserve">กลุ่มบริษัทฯ </w:t>
      </w:r>
      <w:r w:rsidRPr="009F2CBD">
        <w:rPr>
          <w:rFonts w:asciiTheme="majorBidi" w:hAnsiTheme="majorBidi" w:cstheme="majorBidi"/>
          <w:sz w:val="28"/>
          <w:cs/>
        </w:rPr>
        <w:t xml:space="preserve">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14:paraId="20CDDB84" w14:textId="4DEFE155" w:rsidR="00791F51" w:rsidRPr="0080746D" w:rsidRDefault="00791F51" w:rsidP="00791F51">
      <w:pPr>
        <w:spacing w:before="120"/>
        <w:ind w:left="284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ออกเป็นสามระดับตามประเภทของข้อมูลที่นำมาใช้ในการวัดมูลค่ายุติธรรม ดังนี้</w:t>
      </w:r>
    </w:p>
    <w:p w14:paraId="146B24A8" w14:textId="77777777" w:rsidR="00791F51" w:rsidRPr="0080746D" w:rsidRDefault="00791F51" w:rsidP="00791F51">
      <w:pPr>
        <w:spacing w:before="120"/>
        <w:ind w:left="284" w:right="34"/>
        <w:jc w:val="thaiDistribute"/>
        <w:rPr>
          <w:rFonts w:asciiTheme="majorBidi" w:hAnsiTheme="majorBidi" w:cstheme="majorBidi"/>
          <w:sz w:val="28"/>
        </w:rPr>
      </w:pPr>
      <w:r w:rsidRPr="00E96273">
        <w:rPr>
          <w:rFonts w:asciiTheme="majorBidi" w:hAnsiTheme="majorBidi" w:cstheme="majorBidi"/>
          <w:sz w:val="28"/>
        </w:rPr>
        <w:tab/>
      </w:r>
      <w:r w:rsidRPr="009F2CBD">
        <w:rPr>
          <w:rFonts w:asciiTheme="majorBidi" w:hAnsiTheme="majorBidi" w:cstheme="majorBidi"/>
          <w:sz w:val="28"/>
          <w:cs/>
        </w:rPr>
        <w:t xml:space="preserve">ระดับ </w:t>
      </w:r>
      <w:r w:rsidRPr="0080746D">
        <w:rPr>
          <w:rFonts w:asciiTheme="majorBidi" w:hAnsiTheme="majorBidi" w:cstheme="majorBidi"/>
          <w:sz w:val="28"/>
        </w:rPr>
        <w:t xml:space="preserve">1 </w:t>
      </w:r>
      <w:r w:rsidRPr="0080746D">
        <w:rPr>
          <w:rFonts w:asciiTheme="majorBidi" w:hAnsiTheme="majorBidi" w:cstheme="majorBidi"/>
          <w:sz w:val="28"/>
        </w:rPr>
        <w:tab/>
      </w:r>
      <w:r w:rsidRPr="009F2CBD">
        <w:rPr>
          <w:rFonts w:asciiTheme="majorBidi" w:hAnsiTheme="majorBidi" w:cstheme="majorBidi"/>
          <w:sz w:val="28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6D6A025E" w14:textId="77777777" w:rsidR="00791F51" w:rsidRPr="0080746D" w:rsidRDefault="00791F51" w:rsidP="00791F51">
      <w:pPr>
        <w:spacing w:before="120"/>
        <w:ind w:left="284" w:right="34"/>
        <w:jc w:val="thaiDistribute"/>
        <w:rPr>
          <w:rFonts w:asciiTheme="majorBidi" w:hAnsiTheme="majorBidi" w:cstheme="majorBidi"/>
          <w:sz w:val="28"/>
        </w:rPr>
      </w:pPr>
      <w:r w:rsidRPr="00E96273">
        <w:rPr>
          <w:rFonts w:asciiTheme="majorBidi" w:hAnsiTheme="majorBidi" w:cstheme="majorBidi"/>
          <w:sz w:val="28"/>
        </w:rPr>
        <w:tab/>
      </w:r>
      <w:r w:rsidRPr="009F2CBD">
        <w:rPr>
          <w:rFonts w:asciiTheme="majorBidi" w:hAnsiTheme="majorBidi" w:cstheme="majorBidi"/>
          <w:sz w:val="28"/>
          <w:cs/>
        </w:rPr>
        <w:t xml:space="preserve">ระดับ </w:t>
      </w:r>
      <w:r w:rsidRPr="0080746D">
        <w:rPr>
          <w:rFonts w:asciiTheme="majorBidi" w:hAnsiTheme="majorBidi" w:cstheme="majorBidi"/>
          <w:sz w:val="28"/>
        </w:rPr>
        <w:t>2</w:t>
      </w:r>
      <w:r w:rsidRPr="0080746D">
        <w:rPr>
          <w:rFonts w:asciiTheme="majorBidi" w:hAnsiTheme="majorBidi" w:cstheme="majorBidi"/>
          <w:sz w:val="28"/>
        </w:rPr>
        <w:tab/>
      </w:r>
      <w:r w:rsidRPr="009F2CBD">
        <w:rPr>
          <w:rFonts w:asciiTheme="majorBidi" w:hAnsiTheme="majorBidi" w:cstheme="majorBidi"/>
          <w:sz w:val="28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2160B2BA" w14:textId="502C9F38" w:rsidR="00E345CB" w:rsidRPr="009F2CBD" w:rsidRDefault="00791F51" w:rsidP="00E63FDB">
      <w:pPr>
        <w:spacing w:before="120"/>
        <w:ind w:left="284" w:right="34"/>
        <w:jc w:val="thaiDistribute"/>
        <w:rPr>
          <w:rFonts w:asciiTheme="majorBidi" w:hAnsiTheme="majorBidi" w:cstheme="majorBidi"/>
          <w:sz w:val="28"/>
          <w:cs/>
        </w:rPr>
      </w:pPr>
      <w:r w:rsidRPr="00E96273">
        <w:rPr>
          <w:rFonts w:asciiTheme="majorBidi" w:hAnsiTheme="majorBidi" w:cstheme="majorBidi"/>
          <w:sz w:val="28"/>
        </w:rPr>
        <w:tab/>
      </w:r>
      <w:r w:rsidRPr="009F2CBD">
        <w:rPr>
          <w:rFonts w:asciiTheme="majorBidi" w:hAnsiTheme="majorBidi" w:cstheme="majorBidi"/>
          <w:sz w:val="28"/>
          <w:cs/>
        </w:rPr>
        <w:t xml:space="preserve">ระดับ </w:t>
      </w:r>
      <w:r w:rsidRPr="0080746D">
        <w:rPr>
          <w:rFonts w:asciiTheme="majorBidi" w:hAnsiTheme="majorBidi" w:cstheme="majorBidi"/>
          <w:sz w:val="28"/>
        </w:rPr>
        <w:t>3</w:t>
      </w:r>
      <w:r w:rsidRPr="0080746D">
        <w:rPr>
          <w:rFonts w:asciiTheme="majorBidi" w:hAnsiTheme="majorBidi" w:cstheme="majorBidi"/>
          <w:sz w:val="28"/>
        </w:rPr>
        <w:tab/>
      </w:r>
      <w:r w:rsidRPr="009F2CBD">
        <w:rPr>
          <w:rFonts w:asciiTheme="majorBidi" w:hAnsiTheme="majorBidi" w:cstheme="majorBidi"/>
          <w:sz w:val="28"/>
          <w:cs/>
        </w:rPr>
        <w:t xml:space="preserve">ใช้ข้อมูลที่ไม่สามารถสังเกตได้ เช่น ข้อมูลเกี่ยวกับกระแสเงินในอนาคตที่กิจการประมาณขึ้น </w:t>
      </w:r>
    </w:p>
    <w:p w14:paraId="1F6A06CB" w14:textId="3BB4C7C5" w:rsidR="00791F51" w:rsidRPr="0080746D" w:rsidRDefault="00791F51" w:rsidP="00791F51">
      <w:pPr>
        <w:spacing w:before="120"/>
        <w:ind w:left="284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 xml:space="preserve">ทุกวันสิ้นรอบระยะเวลารายงาน </w:t>
      </w:r>
      <w:r w:rsidR="00FD76C1" w:rsidRPr="009F2CBD">
        <w:rPr>
          <w:rFonts w:asciiTheme="majorBidi" w:hAnsiTheme="majorBidi" w:cstheme="majorBidi" w:hint="cs"/>
          <w:sz w:val="28"/>
          <w:cs/>
        </w:rPr>
        <w:t xml:space="preserve">กลุ่มบริษัทฯ </w:t>
      </w:r>
      <w:r w:rsidRPr="009F2CBD">
        <w:rPr>
          <w:rFonts w:asciiTheme="majorBidi" w:hAnsiTheme="majorBidi" w:cstheme="majorBidi"/>
          <w:sz w:val="28"/>
          <w:cs/>
        </w:rPr>
        <w:t>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 ณ วันสิ้นรอบระยะเวลารายงานที่มีการวัดมูลค่ายุติธรรมแบบเกิดขึ้นประจำ</w:t>
      </w:r>
    </w:p>
    <w:p w14:paraId="41936786" w14:textId="77777777" w:rsidR="00791F51" w:rsidRPr="0080746D" w:rsidRDefault="00791F51" w:rsidP="00791F51">
      <w:pPr>
        <w:tabs>
          <w:tab w:val="left" w:pos="1440"/>
        </w:tabs>
        <w:spacing w:before="120" w:after="120"/>
        <w:ind w:left="284"/>
        <w:jc w:val="thaiDistribute"/>
        <w:rPr>
          <w:rFonts w:asciiTheme="majorBidi" w:hAnsiTheme="majorBidi" w:cstheme="majorBidi"/>
          <w:sz w:val="28"/>
          <w:u w:val="single"/>
        </w:rPr>
      </w:pPr>
      <w:r w:rsidRPr="009F2CBD">
        <w:rPr>
          <w:rFonts w:asciiTheme="majorBidi" w:hAnsiTheme="majorBidi" w:cstheme="majorBidi"/>
          <w:sz w:val="28"/>
          <w:u w:val="single"/>
          <w:cs/>
        </w:rPr>
        <w:t>การใช้ดุลยพินิจและประมาณการทางบัญชีที่สำคัญ</w:t>
      </w:r>
    </w:p>
    <w:p w14:paraId="49B854CA" w14:textId="02A4DFA3" w:rsidR="00477EC6" w:rsidRDefault="00791F51" w:rsidP="00EE2D5B">
      <w:pPr>
        <w:spacing w:before="120"/>
        <w:ind w:left="284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ผลที่เกิดขึ้นจริงอาจแตกต่างไปจากจำนวนที่ประมาณการไว้  การใช้ดุลยพินิจและการประมาณการที่สำคัญมีดังนี้</w:t>
      </w:r>
    </w:p>
    <w:p w14:paraId="23B462B8" w14:textId="77777777" w:rsidR="00E027E6" w:rsidRDefault="00E027E6" w:rsidP="00E027E6">
      <w:pPr>
        <w:spacing w:before="120"/>
        <w:ind w:left="284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="Angsana New" w:hAnsi="Angsana New" w:hint="cs"/>
          <w:i/>
          <w:iCs/>
          <w:sz w:val="28"/>
          <w:cs/>
        </w:rPr>
        <w:t>ค่าเผื่อผลขาดทุนด้านเครดิตที่คาดว่าจะเกิดขึ้นของลูกหนี้การค้า</w:t>
      </w:r>
    </w:p>
    <w:p w14:paraId="013424FA" w14:textId="29C2572A" w:rsidR="00787F27" w:rsidRDefault="00E027E6" w:rsidP="00BB397F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  <w:r w:rsidRPr="009F2CBD">
        <w:rPr>
          <w:rFonts w:ascii="Angsana New" w:hAnsi="Angsana New" w:hint="cs"/>
          <w:spacing w:val="4"/>
          <w:sz w:val="28"/>
          <w:cs/>
        </w:rPr>
        <w:t>ในการประมาณค่าเผื่อผลขาดทุนด้านเครดิตที่คาดว่าจะเกิดขึ้นของลูกหนี้การค้า ฝ่ายบริหารจำเป็นต้องใช้ดุลยพินิจในการประมาณการผลขาดทุนด้านเครดิตที่คาดว่าจะเกิดขึ้นจากลูกหนี้แต่ละราย โดยคำนึงถึงประสบการณ์การเก็บเงิน                ในอดีต อายุของหนี้ที่คงค้างและสภาวะเศรษฐกิจที่คาดการณ์ไว้ของกลุ่มลูกค้าที่มีความเสี่ยงด้านเครดิตที่คล้ายคลึงกัน เป็นต้น ทั้งนี้ ข้อมูลผลขาดทุนด้านเครดิตจากประสบการณ์ในอดีตและการคาดการณ์สภาวะเศรษฐกิจของ</w:t>
      </w:r>
      <w:r w:rsidR="008C4C7D" w:rsidRPr="009F2CBD">
        <w:rPr>
          <w:rFonts w:ascii="Angsana New" w:hAnsi="Angsana New" w:hint="cs"/>
          <w:spacing w:val="4"/>
          <w:sz w:val="28"/>
          <w:cs/>
        </w:rPr>
        <w:t>บริษั</w:t>
      </w:r>
      <w:r w:rsidRPr="009F2CBD">
        <w:rPr>
          <w:rFonts w:ascii="Angsana New" w:hAnsi="Angsana New" w:hint="cs"/>
          <w:spacing w:val="4"/>
          <w:sz w:val="28"/>
          <w:cs/>
        </w:rPr>
        <w:t>ทฯ และกลุ่มบริษัทฯ อาจไม่ได้บ่งบอกถึงการผิดสัญญาของลูกค้าที่เกิดขึ้นจริงในอนาคต</w:t>
      </w:r>
    </w:p>
    <w:p w14:paraId="02121F45" w14:textId="77777777" w:rsidR="00E84D78" w:rsidRDefault="00E84D78" w:rsidP="00BB397F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</w:p>
    <w:p w14:paraId="0C465138" w14:textId="77777777" w:rsidR="00E84D78" w:rsidRDefault="00E84D78" w:rsidP="00BB397F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</w:p>
    <w:p w14:paraId="00A678D6" w14:textId="77777777" w:rsidR="00E84D78" w:rsidRDefault="00E84D78" w:rsidP="00BB397F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</w:p>
    <w:p w14:paraId="7C4AC2EA" w14:textId="4252E551" w:rsidR="00791F51" w:rsidRPr="0080746D" w:rsidRDefault="00791F51" w:rsidP="00D20491">
      <w:pPr>
        <w:spacing w:before="120"/>
        <w:ind w:left="288"/>
        <w:jc w:val="thaiDistribute"/>
        <w:rPr>
          <w:rFonts w:asciiTheme="majorBidi" w:hAnsiTheme="majorBidi" w:cstheme="majorBidi"/>
          <w:i/>
          <w:iCs/>
          <w:sz w:val="28"/>
        </w:rPr>
      </w:pPr>
      <w:r w:rsidRPr="009F2CBD">
        <w:rPr>
          <w:rFonts w:asciiTheme="majorBidi" w:hAnsiTheme="majorBidi" w:cstheme="majorBidi"/>
          <w:i/>
          <w:iCs/>
          <w:sz w:val="28"/>
          <w:cs/>
        </w:rPr>
        <w:lastRenderedPageBreak/>
        <w:t>ค่าเผื่อการลดลงของมูลค่าสินค้าคงเหลือ</w:t>
      </w:r>
    </w:p>
    <w:p w14:paraId="4F44991F" w14:textId="4060CC2A" w:rsidR="00B70F8F" w:rsidRPr="00CD12E4" w:rsidRDefault="00791F51" w:rsidP="00CD12E4">
      <w:pPr>
        <w:spacing w:before="120" w:after="120"/>
        <w:ind w:left="284"/>
        <w:jc w:val="thaiDistribute"/>
        <w:rPr>
          <w:rFonts w:asciiTheme="majorBidi" w:hAnsiTheme="majorBidi" w:cstheme="majorBidi"/>
          <w:spacing w:val="4"/>
          <w:sz w:val="28"/>
        </w:rPr>
      </w:pPr>
      <w:r w:rsidRPr="009F2CBD">
        <w:rPr>
          <w:rFonts w:asciiTheme="majorBidi" w:hAnsiTheme="majorBidi" w:cstheme="majorBidi"/>
          <w:spacing w:val="4"/>
          <w:sz w:val="28"/>
          <w:cs/>
        </w:rPr>
        <w:t>ค่าเผื่อการลดลงของมูลค่าสินค้าคงเหลือเกิดจากการปรับมูลค่าของสินค้าจากผลขาดทุนที่อาจเกิดขึ้น ฝ่ายบริหารได้ใช้ดุลยพินิจในการประมาณการผลขาดทุนที่คาดว่าจะเกิดขึ้นโดยใช้การวิเคราะห์อายุสินค้าคงเหลือ และสถานะการขายของสินค้าคงเหลือรายตัวในปัจจุบัน อย่างไรก็ตาม การใช้ประมาณการและข้อสมมติฐานที่แตกต่างกัน อาจมีผลต่อการเปลี่ยนแปลงจำนวนค่าเผื่อการลดลงของมูลค่าสินค้าคงเหลือในอนาคต</w:t>
      </w:r>
    </w:p>
    <w:p w14:paraId="22AA37A0" w14:textId="431F83C6" w:rsidR="00791F51" w:rsidRPr="00401722" w:rsidRDefault="00F661A5" w:rsidP="00401722">
      <w:pPr>
        <w:spacing w:before="120" w:after="120"/>
        <w:ind w:left="284"/>
        <w:jc w:val="thaiDistribute"/>
        <w:rPr>
          <w:rFonts w:asciiTheme="majorBidi" w:hAnsiTheme="majorBidi" w:cstheme="majorBidi"/>
          <w:spacing w:val="4"/>
          <w:sz w:val="28"/>
        </w:rPr>
      </w:pPr>
      <w:r w:rsidRPr="009F2CBD">
        <w:rPr>
          <w:rFonts w:asciiTheme="majorBidi" w:hAnsiTheme="majorBidi" w:cstheme="majorBidi"/>
          <w:i/>
          <w:iCs/>
          <w:sz w:val="28"/>
          <w:cs/>
        </w:rPr>
        <w:t>อสังหาริมทรัพย์เพื่อการลงทุน</w:t>
      </w:r>
      <w:r>
        <w:rPr>
          <w:rFonts w:asciiTheme="majorBidi" w:hAnsiTheme="majorBidi" w:cstheme="majorBidi"/>
          <w:i/>
          <w:iCs/>
          <w:sz w:val="28"/>
        </w:rPr>
        <w:t>,</w:t>
      </w:r>
      <w:r w:rsidR="00265C96">
        <w:rPr>
          <w:rFonts w:asciiTheme="majorBidi" w:hAnsiTheme="majorBidi" w:cstheme="majorBidi"/>
          <w:i/>
          <w:iCs/>
          <w:sz w:val="28"/>
        </w:rPr>
        <w:t xml:space="preserve"> </w:t>
      </w:r>
      <w:r w:rsidRPr="009F2CBD">
        <w:rPr>
          <w:rFonts w:asciiTheme="majorBidi" w:hAnsiTheme="majorBidi" w:cstheme="majorBidi"/>
          <w:i/>
          <w:iCs/>
          <w:sz w:val="28"/>
          <w:cs/>
        </w:rPr>
        <w:t>ที่ดิน อาคาร</w:t>
      </w:r>
      <w:r w:rsidR="00791F51" w:rsidRPr="009F2CBD">
        <w:rPr>
          <w:rFonts w:asciiTheme="majorBidi" w:hAnsiTheme="majorBidi" w:cstheme="majorBidi"/>
          <w:i/>
          <w:iCs/>
          <w:sz w:val="28"/>
          <w:cs/>
        </w:rPr>
        <w:t>และอุปกรณ์</w:t>
      </w:r>
      <w:r>
        <w:rPr>
          <w:rFonts w:asciiTheme="majorBidi" w:hAnsiTheme="majorBidi" w:cstheme="majorBidi"/>
          <w:i/>
          <w:iCs/>
          <w:sz w:val="28"/>
        </w:rPr>
        <w:t>,</w:t>
      </w:r>
      <w:r w:rsidR="00265C96">
        <w:rPr>
          <w:rFonts w:asciiTheme="majorBidi" w:hAnsiTheme="majorBidi" w:cstheme="majorBidi"/>
          <w:i/>
          <w:iCs/>
          <w:sz w:val="28"/>
        </w:rPr>
        <w:t xml:space="preserve"> </w:t>
      </w:r>
      <w:r w:rsidRPr="009F2CBD">
        <w:rPr>
          <w:rFonts w:asciiTheme="majorBidi" w:hAnsiTheme="majorBidi" w:cstheme="majorBidi" w:hint="cs"/>
          <w:i/>
          <w:iCs/>
          <w:sz w:val="28"/>
          <w:cs/>
        </w:rPr>
        <w:t>สินทรัพย์สิทธิการใช้</w:t>
      </w:r>
      <w:r w:rsidR="00265C96">
        <w:rPr>
          <w:rFonts w:asciiTheme="majorBidi" w:hAnsiTheme="majorBidi" w:cstheme="majorBidi"/>
          <w:i/>
          <w:iCs/>
          <w:sz w:val="28"/>
        </w:rPr>
        <w:t xml:space="preserve"> </w:t>
      </w:r>
      <w:r w:rsidR="00791F51" w:rsidRPr="009F2CBD">
        <w:rPr>
          <w:rFonts w:asciiTheme="majorBidi" w:hAnsiTheme="majorBidi" w:cstheme="majorBidi"/>
          <w:i/>
          <w:iCs/>
          <w:sz w:val="28"/>
          <w:cs/>
        </w:rPr>
        <w:t>และค่าเสื่อมราคา</w:t>
      </w:r>
    </w:p>
    <w:p w14:paraId="7724C90B" w14:textId="2B5DA647" w:rsidR="00791F51" w:rsidRPr="0080746D" w:rsidRDefault="00791F51" w:rsidP="00791F51">
      <w:pPr>
        <w:spacing w:before="120" w:after="120"/>
        <w:ind w:left="284"/>
        <w:jc w:val="thaiDistribute"/>
        <w:rPr>
          <w:rFonts w:asciiTheme="majorBidi" w:hAnsiTheme="majorBidi" w:cstheme="majorBidi"/>
          <w:spacing w:val="4"/>
          <w:sz w:val="28"/>
        </w:rPr>
      </w:pPr>
      <w:r w:rsidRPr="009F2CBD">
        <w:rPr>
          <w:rFonts w:asciiTheme="majorBidi" w:hAnsiTheme="majorBidi" w:cstheme="majorBidi"/>
          <w:spacing w:val="4"/>
          <w:sz w:val="28"/>
          <w:cs/>
        </w:rPr>
        <w:t>ในการคำนวณค่าเสื่อมราคาของอสังหาริมทรัพย์เพื่อการ</w:t>
      </w:r>
      <w:r w:rsidR="00F661A5" w:rsidRPr="009F2CBD">
        <w:rPr>
          <w:rFonts w:asciiTheme="majorBidi" w:hAnsiTheme="majorBidi" w:cstheme="majorBidi"/>
          <w:spacing w:val="4"/>
          <w:sz w:val="28"/>
          <w:cs/>
        </w:rPr>
        <w:t>ลงทุน</w:t>
      </w:r>
      <w:r w:rsidR="00F661A5">
        <w:rPr>
          <w:rFonts w:asciiTheme="majorBidi" w:hAnsiTheme="majorBidi" w:cstheme="majorBidi"/>
          <w:spacing w:val="4"/>
          <w:sz w:val="28"/>
        </w:rPr>
        <w:t>,</w:t>
      </w:r>
      <w:r w:rsidRPr="009F2CBD">
        <w:rPr>
          <w:rFonts w:asciiTheme="majorBidi" w:hAnsiTheme="majorBidi" w:cstheme="majorBidi"/>
          <w:spacing w:val="4"/>
          <w:sz w:val="28"/>
          <w:cs/>
        </w:rPr>
        <w:t>อาคารและอุปกรณ์</w:t>
      </w:r>
      <w:r w:rsidR="00F661A5" w:rsidRPr="009F2CBD">
        <w:rPr>
          <w:rFonts w:asciiTheme="majorBidi" w:hAnsiTheme="majorBidi" w:cstheme="majorBidi" w:hint="cs"/>
          <w:spacing w:val="4"/>
          <w:sz w:val="28"/>
          <w:cs/>
        </w:rPr>
        <w:t>และ</w:t>
      </w:r>
      <w:r w:rsidR="00F661A5" w:rsidRPr="009F2CBD">
        <w:rPr>
          <w:rFonts w:asciiTheme="majorBidi" w:hAnsiTheme="majorBidi" w:cstheme="majorBidi" w:hint="cs"/>
          <w:sz w:val="28"/>
          <w:cs/>
        </w:rPr>
        <w:t>สินทรัพย์สิทธิการใช้</w:t>
      </w:r>
      <w:r w:rsidRPr="009F2CBD">
        <w:rPr>
          <w:rFonts w:asciiTheme="majorBidi" w:hAnsiTheme="majorBidi" w:cstheme="majorBidi"/>
          <w:spacing w:val="4"/>
          <w:sz w:val="28"/>
          <w:cs/>
        </w:rPr>
        <w:t xml:space="preserve"> ฝ่ายบริหารจำเป็นต้องทำการประมาณอายุการใช้</w:t>
      </w:r>
      <w:r w:rsidR="007877B3" w:rsidRPr="009F2CBD">
        <w:rPr>
          <w:rFonts w:asciiTheme="majorBidi" w:hAnsiTheme="majorBidi" w:cstheme="majorBidi" w:hint="cs"/>
          <w:spacing w:val="4"/>
          <w:sz w:val="28"/>
          <w:cs/>
        </w:rPr>
        <w:t>ประโยชน์</w:t>
      </w:r>
      <w:r w:rsidRPr="009F2CBD">
        <w:rPr>
          <w:rFonts w:asciiTheme="majorBidi" w:hAnsiTheme="majorBidi" w:cstheme="majorBidi"/>
          <w:spacing w:val="4"/>
          <w:sz w:val="28"/>
          <w:cs/>
        </w:rPr>
        <w:t>และมูลค่าซากเมื่อเลิกใช้งานของอาคารและอ</w:t>
      </w:r>
      <w:r w:rsidR="00F661A5" w:rsidRPr="009F2CBD">
        <w:rPr>
          <w:rFonts w:asciiTheme="majorBidi" w:hAnsiTheme="majorBidi" w:cstheme="majorBidi"/>
          <w:spacing w:val="4"/>
          <w:sz w:val="28"/>
          <w:cs/>
        </w:rPr>
        <w:t>ุปกรณ์</w:t>
      </w:r>
      <w:r w:rsidR="00F661A5" w:rsidRPr="009F2CBD">
        <w:rPr>
          <w:rFonts w:asciiTheme="majorBidi" w:hAnsiTheme="majorBidi" w:cstheme="majorBidi" w:hint="cs"/>
          <w:spacing w:val="4"/>
          <w:sz w:val="28"/>
          <w:cs/>
        </w:rPr>
        <w:t>และสินทรัพย์สิทธิการใช้</w:t>
      </w:r>
      <w:r w:rsidR="00F661A5" w:rsidRPr="009F2CBD">
        <w:rPr>
          <w:rFonts w:asciiTheme="majorBidi" w:hAnsiTheme="majorBidi" w:cstheme="majorBidi"/>
          <w:spacing w:val="4"/>
          <w:sz w:val="28"/>
          <w:cs/>
        </w:rPr>
        <w:t xml:space="preserve"> และต้องทบทวนอายุการให้ประ</w:t>
      </w:r>
      <w:r w:rsidR="00F661A5" w:rsidRPr="009F2CBD">
        <w:rPr>
          <w:rFonts w:asciiTheme="majorBidi" w:hAnsiTheme="majorBidi" w:cstheme="majorBidi" w:hint="cs"/>
          <w:spacing w:val="4"/>
          <w:sz w:val="28"/>
          <w:cs/>
        </w:rPr>
        <w:t>โยชน์</w:t>
      </w:r>
      <w:r w:rsidRPr="009F2CBD">
        <w:rPr>
          <w:rFonts w:asciiTheme="majorBidi" w:hAnsiTheme="majorBidi" w:cstheme="majorBidi"/>
          <w:spacing w:val="4"/>
          <w:sz w:val="28"/>
          <w:cs/>
        </w:rPr>
        <w:t>และมูลค่าซากใหม่หากมีการเปลี่ยนแปลงเช่นนั้นเกิดขึ้น</w:t>
      </w:r>
    </w:p>
    <w:p w14:paraId="14AC2112" w14:textId="7998B449" w:rsidR="00E63FDB" w:rsidRDefault="00791F51" w:rsidP="00E63FDB">
      <w:pPr>
        <w:spacing w:before="120" w:after="120"/>
        <w:ind w:left="284"/>
        <w:jc w:val="thaiDistribute"/>
        <w:rPr>
          <w:rFonts w:asciiTheme="majorBidi" w:hAnsiTheme="majorBidi" w:cstheme="majorBidi"/>
          <w:spacing w:val="4"/>
          <w:sz w:val="28"/>
        </w:rPr>
      </w:pPr>
      <w:r w:rsidRPr="009F2CBD">
        <w:rPr>
          <w:rFonts w:asciiTheme="majorBidi" w:hAnsiTheme="majorBidi" w:cstheme="majorBidi"/>
          <w:spacing w:val="4"/>
          <w:sz w:val="28"/>
          <w:cs/>
        </w:rPr>
        <w:t>นอกจากนี้ ฝ่ายบริหารจำเป็นต้องสอบทานการด้อยค่าของอสังหาริมทรัพย์เพื่อการลงทุน ที่ดิน อาคารและอุปกรณ์</w:t>
      </w:r>
      <w:r w:rsidR="007877B3" w:rsidRPr="009F2CBD">
        <w:rPr>
          <w:rFonts w:asciiTheme="majorBidi" w:hAnsiTheme="majorBidi" w:cstheme="majorBidi" w:hint="cs"/>
          <w:spacing w:val="4"/>
          <w:sz w:val="28"/>
          <w:cs/>
        </w:rPr>
        <w:t xml:space="preserve"> </w:t>
      </w:r>
      <w:r w:rsidR="00F661A5" w:rsidRPr="009F2CBD">
        <w:rPr>
          <w:rFonts w:asciiTheme="majorBidi" w:hAnsiTheme="majorBidi" w:cstheme="majorBidi" w:hint="cs"/>
          <w:sz w:val="28"/>
          <w:cs/>
        </w:rPr>
        <w:t>สินทรัพย์สิทธิการใช้</w:t>
      </w:r>
      <w:r w:rsidRPr="009F2CBD">
        <w:rPr>
          <w:rFonts w:asciiTheme="majorBidi" w:hAnsiTheme="majorBidi" w:cstheme="majorBidi"/>
          <w:spacing w:val="4"/>
          <w:sz w:val="28"/>
          <w:cs/>
        </w:rPr>
        <w:t>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3E1A2BE4" w14:textId="658CA790" w:rsidR="00791F51" w:rsidRPr="009F2CBD" w:rsidRDefault="00791F51" w:rsidP="00791F51">
      <w:pPr>
        <w:spacing w:before="120" w:after="120"/>
        <w:ind w:left="284"/>
        <w:jc w:val="thaiDistribute"/>
        <w:rPr>
          <w:rFonts w:asciiTheme="majorBidi" w:hAnsiTheme="majorBidi" w:cstheme="majorBidi"/>
          <w:i/>
          <w:iCs/>
          <w:sz w:val="28"/>
          <w:cs/>
        </w:rPr>
      </w:pPr>
      <w:r w:rsidRPr="009F2CBD">
        <w:rPr>
          <w:rFonts w:asciiTheme="majorBidi" w:hAnsiTheme="majorBidi" w:cstheme="majorBidi"/>
          <w:i/>
          <w:iCs/>
          <w:sz w:val="28"/>
          <w:cs/>
        </w:rPr>
        <w:t>ผลประโยชน์พนักงานเมื่อเกษียณอายุ</w:t>
      </w:r>
    </w:p>
    <w:p w14:paraId="399873F1" w14:textId="1668B2B8" w:rsidR="003E200B" w:rsidRDefault="00791F51" w:rsidP="00AA5E7E">
      <w:pPr>
        <w:spacing w:before="120" w:after="120"/>
        <w:ind w:left="284"/>
        <w:jc w:val="thaiDistribute"/>
        <w:rPr>
          <w:rFonts w:asciiTheme="majorBidi" w:hAnsiTheme="majorBidi" w:cstheme="majorBidi"/>
          <w:spacing w:val="4"/>
          <w:sz w:val="28"/>
        </w:rPr>
      </w:pPr>
      <w:r w:rsidRPr="009F2CBD">
        <w:rPr>
          <w:rFonts w:asciiTheme="majorBidi" w:hAnsiTheme="majorBidi" w:cstheme="majorBidi"/>
          <w:spacing w:val="4"/>
          <w:sz w:val="28"/>
          <w:cs/>
        </w:rPr>
        <w:t>กลุ่มบริษัทฯ มีข้อผูกมัดในการให้ประโยชน์แก่พนักงานหลังเกษียณอายุ</w:t>
      </w:r>
      <w:r w:rsidR="00927F46" w:rsidRPr="009F2CBD">
        <w:rPr>
          <w:rFonts w:asciiTheme="majorBidi" w:hAnsiTheme="majorBidi" w:cstheme="majorBidi" w:hint="cs"/>
          <w:spacing w:val="4"/>
          <w:sz w:val="28"/>
          <w:cs/>
        </w:rPr>
        <w:t>/</w:t>
      </w:r>
      <w:r w:rsidR="00FE1E1A" w:rsidRPr="009F2CBD">
        <w:rPr>
          <w:rFonts w:asciiTheme="majorBidi" w:hAnsiTheme="majorBidi" w:cstheme="majorBidi" w:hint="cs"/>
          <w:spacing w:val="4"/>
          <w:sz w:val="28"/>
          <w:cs/>
        </w:rPr>
        <w:t>ปฏิบัติงานครบกำหนดเวลา</w:t>
      </w:r>
      <w:r w:rsidRPr="009F2CBD">
        <w:rPr>
          <w:rFonts w:asciiTheme="majorBidi" w:hAnsiTheme="majorBidi" w:cstheme="majorBidi"/>
          <w:spacing w:val="4"/>
          <w:sz w:val="28"/>
          <w:cs/>
        </w:rPr>
        <w:t xml:space="preserve"> โดยหนี้ที่มีต่อพนักงานเป็นไปตามกฎหมายแรงงานไทย</w:t>
      </w:r>
      <w:r w:rsidR="00FE1E1A" w:rsidRPr="009F2CBD">
        <w:rPr>
          <w:rFonts w:asciiTheme="majorBidi" w:hAnsiTheme="majorBidi" w:cstheme="majorBidi" w:hint="cs"/>
          <w:spacing w:val="4"/>
          <w:sz w:val="28"/>
          <w:cs/>
        </w:rPr>
        <w:t>และนโยบายของ</w:t>
      </w:r>
      <w:r w:rsidR="00AA034A" w:rsidRPr="009F2CBD">
        <w:rPr>
          <w:rFonts w:asciiTheme="majorBidi" w:hAnsiTheme="majorBidi" w:cstheme="majorBidi" w:hint="cs"/>
          <w:spacing w:val="4"/>
          <w:sz w:val="28"/>
          <w:cs/>
        </w:rPr>
        <w:t>กลุ่ม</w:t>
      </w:r>
      <w:r w:rsidR="00FE1E1A" w:rsidRPr="009F2CBD">
        <w:rPr>
          <w:rFonts w:asciiTheme="majorBidi" w:hAnsiTheme="majorBidi" w:cstheme="majorBidi" w:hint="cs"/>
          <w:spacing w:val="4"/>
          <w:sz w:val="28"/>
          <w:cs/>
        </w:rPr>
        <w:t>บริษัท</w:t>
      </w:r>
      <w:r w:rsidR="00C94C4E" w:rsidRPr="009F2CBD">
        <w:rPr>
          <w:rFonts w:ascii="Angsana New" w:hAnsi="Angsana New" w:cstheme="majorBidi" w:hint="cs"/>
          <w:sz w:val="28"/>
          <w:cs/>
        </w:rPr>
        <w:t>ฯ</w:t>
      </w:r>
      <w:r w:rsidR="000D2CBD" w:rsidRPr="009F2CBD">
        <w:rPr>
          <w:rFonts w:asciiTheme="majorBidi" w:hAnsiTheme="majorBidi" w:cstheme="majorBidi" w:hint="cs"/>
          <w:spacing w:val="4"/>
          <w:sz w:val="28"/>
          <w:cs/>
        </w:rPr>
        <w:t xml:space="preserve"> </w:t>
      </w:r>
      <w:r w:rsidRPr="009F2CBD">
        <w:rPr>
          <w:rFonts w:asciiTheme="majorBidi" w:hAnsiTheme="majorBidi" w:cstheme="majorBidi"/>
          <w:spacing w:val="4"/>
          <w:sz w:val="28"/>
          <w:cs/>
        </w:rPr>
        <w:t>ประมาณการหนี้สินที่แสดงอยู่ในงบแสดงฐานะการเงินเป็นมูลค่าปัจจุบันของภาระผูกพันผลประโยชน์ของพนักงานที่คำนวณด้วยวิธีคณิตศาสตร์ประกันภัยจากหลายสมมติฐาน สมมติฐานที่ใช้ในการประเมินค่าใช้จ่ายผลประโยชน์ของพนักงานสุทธิประจำงวดได้รวมถึงอัตราคิดลด อัตราการเพิ่มขึ้นของเงินเดือนพนักงาน และอัตราการเปลี่ยนแปลงในจำนวนพนักงานและอื่น ๆ การเปลี่ยนแปลงในอัตราเหล่านี้มีผลต่อประมาณการค่าใช้จ่ายที่เกี่ยวข้องกับผลประโยชน์ของพนักงานสุทธิ ในทุกปีกลุ่มบริษัทฯ จะมีการทบทวนสมมติฐานดังกล่าว เช่น อัตราคิดลดที่เหมาะสม ซึ่งควรสะท้อนถึงอัตราดอกเบี้ยที่ควรนำมาใช้ในการคำนวณมูลค่าปัจจุบันสุทธิของกระแสเงินสดจ่ายในอนาคตที่คาดว่าจะต้องจ่ายให้กับพนักงาน ในการประเมินอัตราคิดลดที่เหมาะสม กลุ่มบริษัทฯ จะพิจารณาโดยเทียบเคียงกับอัตรา</w:t>
      </w:r>
      <w:r w:rsidR="00AA5E7E" w:rsidRPr="009F2CBD">
        <w:rPr>
          <w:rFonts w:asciiTheme="majorBidi" w:hAnsiTheme="majorBidi" w:cstheme="majorBidi"/>
          <w:spacing w:val="4"/>
          <w:sz w:val="28"/>
          <w:cs/>
        </w:rPr>
        <w:t>ดอกเบี้ยของพันธบัตรรัฐบาลระยะยา</w:t>
      </w:r>
      <w:r w:rsidR="00AA5E7E" w:rsidRPr="009F2CBD">
        <w:rPr>
          <w:rFonts w:asciiTheme="majorBidi" w:hAnsiTheme="majorBidi" w:cstheme="majorBidi" w:hint="cs"/>
          <w:spacing w:val="4"/>
          <w:sz w:val="28"/>
          <w:cs/>
        </w:rPr>
        <w:t>ว</w:t>
      </w:r>
    </w:p>
    <w:p w14:paraId="61B416BF" w14:textId="77777777" w:rsidR="00D20491" w:rsidRPr="00CF2799" w:rsidRDefault="00D20491" w:rsidP="0041190C">
      <w:pPr>
        <w:spacing w:before="120"/>
        <w:ind w:left="288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  <w:lang w:val="en-GB"/>
        </w:rPr>
      </w:pPr>
      <w:r w:rsidRPr="009F2CBD">
        <w:rPr>
          <w:rFonts w:asciiTheme="majorBidi" w:eastAsia="Arial Unicode MS" w:hAnsiTheme="majorBidi" w:cstheme="majorBidi"/>
          <w:i/>
          <w:iCs/>
          <w:sz w:val="28"/>
          <w:cs/>
        </w:rPr>
        <w:t>มูลค่ายุติธรรมของสินทรัพย์ทางการเงินและตราสารอนุพันธ์</w:t>
      </w:r>
    </w:p>
    <w:p w14:paraId="67A0F378" w14:textId="64AFA7C3" w:rsidR="00F661A5" w:rsidRDefault="00D20491" w:rsidP="00F661A5">
      <w:pPr>
        <w:spacing w:before="120" w:after="120"/>
        <w:ind w:left="284"/>
        <w:jc w:val="thaiDistribute"/>
        <w:rPr>
          <w:rFonts w:asciiTheme="majorBidi" w:eastAsia="Arial Unicode MS" w:hAnsiTheme="majorBidi" w:cstheme="majorBidi"/>
          <w:sz w:val="28"/>
        </w:rPr>
      </w:pPr>
      <w:r w:rsidRPr="009F2CBD">
        <w:rPr>
          <w:rFonts w:asciiTheme="majorBidi" w:eastAsia="Arial Unicode MS" w:hAnsiTheme="majorBidi" w:cstheme="majorBidi"/>
          <w:sz w:val="28"/>
          <w:cs/>
        </w:rPr>
        <w:t>มูลค่ายุติธรรมของเครื่องมือทางการเงิน ซึ่งไม่มีการซื้อขายในตลาดซื้อขายคล่องวัดมูลค่าโดยใช้เทคนิคการประเมินมูลค่า กลุ่มบริษัท</w:t>
      </w:r>
      <w:r w:rsidR="0083053A" w:rsidRPr="009F2CBD">
        <w:rPr>
          <w:rFonts w:asciiTheme="majorBidi" w:eastAsia="Arial Unicode MS" w:hAnsiTheme="majorBidi" w:cstheme="majorBidi" w:hint="cs"/>
          <w:sz w:val="28"/>
          <w:cs/>
        </w:rPr>
        <w:t xml:space="preserve">ฯ </w:t>
      </w:r>
      <w:r w:rsidRPr="009F2CBD">
        <w:rPr>
          <w:rFonts w:asciiTheme="majorBidi" w:eastAsia="Arial Unicode MS" w:hAnsiTheme="majorBidi" w:cstheme="majorBidi"/>
          <w:sz w:val="28"/>
          <w:cs/>
        </w:rPr>
        <w:t>ใช้ดุลยพินิจในการเลือกวิธีการและตั้งข้อสมมติฐานซึ่งส่วนใหญ่อ้างอิงจากสถานะของตลาดที่ม</w:t>
      </w:r>
      <w:r w:rsidR="002C3FD1" w:rsidRPr="009F2CBD">
        <w:rPr>
          <w:rFonts w:asciiTheme="majorBidi" w:eastAsia="Arial Unicode MS" w:hAnsiTheme="majorBidi" w:cstheme="majorBidi"/>
          <w:sz w:val="28"/>
          <w:cs/>
        </w:rPr>
        <w:t>ีอยู่ ณ วัน</w:t>
      </w:r>
      <w:r w:rsidR="00442F23" w:rsidRPr="009F2CBD">
        <w:rPr>
          <w:rFonts w:asciiTheme="majorBidi" w:eastAsia="Arial Unicode MS" w:hAnsiTheme="majorBidi" w:cstheme="majorBidi"/>
          <w:sz w:val="28"/>
          <w:cs/>
        </w:rPr>
        <w:t>สิ้นรอบระยะเวลารายงา</w:t>
      </w:r>
      <w:r w:rsidR="00F112CE" w:rsidRPr="009F2CBD">
        <w:rPr>
          <w:rFonts w:asciiTheme="majorBidi" w:eastAsia="Arial Unicode MS" w:hAnsiTheme="majorBidi" w:cstheme="majorBidi" w:hint="cs"/>
          <w:sz w:val="28"/>
          <w:cs/>
        </w:rPr>
        <w:t>น</w:t>
      </w:r>
    </w:p>
    <w:p w14:paraId="368ADBF9" w14:textId="77777777" w:rsidR="00F661A5" w:rsidRDefault="00F661A5" w:rsidP="00F661A5">
      <w:pPr>
        <w:spacing w:before="120" w:after="120"/>
        <w:ind w:left="284"/>
        <w:jc w:val="thaiDistribute"/>
        <w:rPr>
          <w:rFonts w:asciiTheme="majorBidi" w:eastAsia="Arial Unicode MS" w:hAnsiTheme="majorBidi" w:cstheme="majorBidi"/>
          <w:sz w:val="28"/>
        </w:rPr>
      </w:pPr>
    </w:p>
    <w:p w14:paraId="0825A4EB" w14:textId="77777777" w:rsidR="00F661A5" w:rsidRDefault="00F661A5" w:rsidP="00F661A5">
      <w:pPr>
        <w:spacing w:before="120" w:after="120"/>
        <w:ind w:left="284"/>
        <w:jc w:val="thaiDistribute"/>
        <w:rPr>
          <w:rFonts w:asciiTheme="majorBidi" w:eastAsia="Arial Unicode MS" w:hAnsiTheme="majorBidi" w:cstheme="majorBidi"/>
          <w:sz w:val="28"/>
        </w:rPr>
      </w:pPr>
    </w:p>
    <w:p w14:paraId="27348D76" w14:textId="77777777" w:rsidR="00F661A5" w:rsidRDefault="00F661A5" w:rsidP="00F661A5">
      <w:pPr>
        <w:spacing w:before="120" w:after="120"/>
        <w:ind w:left="284"/>
        <w:jc w:val="thaiDistribute"/>
        <w:rPr>
          <w:rFonts w:asciiTheme="majorBidi" w:eastAsia="Arial Unicode MS" w:hAnsiTheme="majorBidi" w:cstheme="majorBidi"/>
          <w:sz w:val="28"/>
        </w:rPr>
      </w:pPr>
    </w:p>
    <w:p w14:paraId="2623A34A" w14:textId="77777777" w:rsidR="00F661A5" w:rsidRDefault="00F661A5" w:rsidP="00F661A5">
      <w:pPr>
        <w:spacing w:before="120" w:after="120"/>
        <w:ind w:left="284"/>
        <w:jc w:val="thaiDistribute"/>
        <w:rPr>
          <w:rFonts w:asciiTheme="majorBidi" w:eastAsia="Arial Unicode MS" w:hAnsiTheme="majorBidi" w:cstheme="majorBidi"/>
          <w:sz w:val="28"/>
        </w:rPr>
      </w:pPr>
    </w:p>
    <w:p w14:paraId="403C02EF" w14:textId="77777777" w:rsidR="00F661A5" w:rsidRDefault="00F661A5" w:rsidP="00F661A5">
      <w:pPr>
        <w:spacing w:before="120" w:after="120"/>
        <w:ind w:left="284"/>
        <w:jc w:val="thaiDistribute"/>
        <w:rPr>
          <w:rFonts w:asciiTheme="majorBidi" w:eastAsia="Arial Unicode MS" w:hAnsiTheme="majorBidi" w:cstheme="majorBidi"/>
          <w:sz w:val="28"/>
        </w:rPr>
      </w:pPr>
    </w:p>
    <w:p w14:paraId="59495560" w14:textId="77777777" w:rsidR="00F661A5" w:rsidRPr="00F661A5" w:rsidRDefault="00F661A5" w:rsidP="00F661A5">
      <w:pPr>
        <w:spacing w:before="120" w:after="120"/>
        <w:ind w:left="284"/>
        <w:jc w:val="thaiDistribute"/>
        <w:rPr>
          <w:rFonts w:asciiTheme="majorBidi" w:eastAsia="Arial Unicode MS" w:hAnsiTheme="majorBidi" w:cstheme="majorBidi"/>
          <w:sz w:val="28"/>
        </w:rPr>
      </w:pPr>
    </w:p>
    <w:p w14:paraId="1E5D1176" w14:textId="77777777" w:rsidR="00791F51" w:rsidRDefault="00DE4D36" w:rsidP="00791F51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</w:rPr>
      </w:pPr>
      <w:r w:rsidRPr="009F2CBD">
        <w:rPr>
          <w:b/>
          <w:bCs/>
          <w:sz w:val="28"/>
          <w:cs/>
        </w:rPr>
        <w:lastRenderedPageBreak/>
        <w:t>รายการ</w:t>
      </w:r>
      <w:r w:rsidRPr="009F2CBD">
        <w:rPr>
          <w:rFonts w:ascii="Angsana New" w:hAnsi="Angsana New"/>
          <w:b/>
          <w:bCs/>
          <w:sz w:val="28"/>
          <w:cs/>
        </w:rPr>
        <w:t>บัญชีกับบุคคลหรือกิจการที่เกี่ยวข้องกัน</w:t>
      </w:r>
    </w:p>
    <w:p w14:paraId="73739675" w14:textId="393B8CD2" w:rsidR="00791F51" w:rsidRDefault="00791F51" w:rsidP="00820751">
      <w:pPr>
        <w:spacing w:before="240"/>
        <w:ind w:left="289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Theme="majorBidi" w:hAnsiTheme="majorBidi" w:cstheme="majorBidi"/>
          <w:spacing w:val="4"/>
          <w:sz w:val="28"/>
          <w:cs/>
        </w:rPr>
        <w:t>บุคคลหรือกิจการที่เกี่ยวข้องกันได้แก่บุคคลหรือกิจการต่าง</w:t>
      </w:r>
      <w:r w:rsidR="00752E81" w:rsidRPr="009F2CBD">
        <w:rPr>
          <w:rFonts w:asciiTheme="majorBidi" w:hAnsiTheme="majorBidi" w:cstheme="majorBidi" w:hint="cs"/>
          <w:spacing w:val="4"/>
          <w:sz w:val="28"/>
          <w:cs/>
        </w:rPr>
        <w:t xml:space="preserve"> </w:t>
      </w:r>
      <w:r w:rsidRPr="009F2CBD">
        <w:rPr>
          <w:rFonts w:asciiTheme="majorBidi" w:hAnsiTheme="majorBidi" w:cstheme="majorBidi"/>
          <w:spacing w:val="4"/>
          <w:sz w:val="28"/>
          <w:cs/>
        </w:rPr>
        <w:t>ๆ ที่มีความเกี่</w:t>
      </w:r>
      <w:r w:rsidR="00F661A5" w:rsidRPr="009F2CBD">
        <w:rPr>
          <w:rFonts w:asciiTheme="majorBidi" w:hAnsiTheme="majorBidi" w:cstheme="majorBidi"/>
          <w:spacing w:val="4"/>
          <w:sz w:val="28"/>
          <w:cs/>
        </w:rPr>
        <w:t>ยวข้องกับกลุ่มบริษัทฯ</w:t>
      </w:r>
      <w:r w:rsidR="00EB463D">
        <w:rPr>
          <w:rFonts w:asciiTheme="majorBidi" w:hAnsiTheme="majorBidi" w:cstheme="majorBidi"/>
          <w:spacing w:val="4"/>
          <w:sz w:val="28"/>
        </w:rPr>
        <w:t xml:space="preserve"> </w:t>
      </w:r>
      <w:r w:rsidRPr="009F2CBD">
        <w:rPr>
          <w:rFonts w:asciiTheme="majorBidi" w:hAnsiTheme="majorBidi" w:cstheme="majorBidi"/>
          <w:spacing w:val="4"/>
          <w:sz w:val="28"/>
          <w:cs/>
        </w:rPr>
        <w:t xml:space="preserve">โดยการเป็นผู้ถือหุ้นหรือมีผู้ถือหุ้นร่วมกันหรือมีกรรมการร่วมกัน รายการที่มีขึ้นกับ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  </w:t>
      </w:r>
    </w:p>
    <w:p w14:paraId="53E0CDDC" w14:textId="10F18529" w:rsidR="00E418D8" w:rsidRDefault="00791F51" w:rsidP="00401722">
      <w:pPr>
        <w:spacing w:before="120" w:after="120"/>
        <w:ind w:left="284"/>
        <w:jc w:val="thaiDistribute"/>
        <w:rPr>
          <w:rFonts w:asciiTheme="majorBidi" w:hAnsiTheme="majorBidi" w:cstheme="majorBidi"/>
          <w:spacing w:val="4"/>
          <w:sz w:val="28"/>
        </w:rPr>
      </w:pPr>
      <w:r w:rsidRPr="009F2CBD">
        <w:rPr>
          <w:rFonts w:asciiTheme="majorBidi" w:hAnsiTheme="majorBidi" w:cstheme="majorBidi"/>
          <w:spacing w:val="4"/>
          <w:sz w:val="28"/>
          <w:cs/>
        </w:rPr>
        <w:t>รายละเอียดความสัมพันธ์ที่กลุ่มบริษัทฯ  มีกับบุคคลหรือกิจการที่เกี่ยวข้องกันซึ่งมีการควบคุม หรือเป็นกิจการที่บริษัทฯ ควบคุม หรือเป็นบุคคลหรือกิจการที่มีรายการบัญชีกับกลุ่มบริษัทฯ มีดังนี้</w:t>
      </w:r>
    </w:p>
    <w:p w14:paraId="54A46D5B" w14:textId="77777777" w:rsidR="00A412B3" w:rsidRPr="00A412B3" w:rsidRDefault="00A412B3" w:rsidP="00A412B3">
      <w:pPr>
        <w:pStyle w:val="ListParagraph"/>
        <w:numPr>
          <w:ilvl w:val="0"/>
          <w:numId w:val="29"/>
        </w:numPr>
        <w:spacing w:before="120" w:after="120"/>
        <w:jc w:val="thaiDistribute"/>
        <w:rPr>
          <w:rFonts w:asciiTheme="majorBidi" w:hAnsiTheme="majorBidi" w:cstheme="majorBidi"/>
          <w:b/>
          <w:vanish/>
          <w:sz w:val="28"/>
          <w:cs/>
        </w:rPr>
      </w:pPr>
    </w:p>
    <w:p w14:paraId="129D1E21" w14:textId="77777777" w:rsidR="00A412B3" w:rsidRPr="00A412B3" w:rsidRDefault="00A412B3" w:rsidP="00A412B3">
      <w:pPr>
        <w:pStyle w:val="ListParagraph"/>
        <w:numPr>
          <w:ilvl w:val="0"/>
          <w:numId w:val="29"/>
        </w:numPr>
        <w:spacing w:before="120" w:after="120"/>
        <w:jc w:val="thaiDistribute"/>
        <w:rPr>
          <w:rFonts w:asciiTheme="majorBidi" w:hAnsiTheme="majorBidi" w:cstheme="majorBidi"/>
          <w:b/>
          <w:vanish/>
          <w:sz w:val="28"/>
          <w:cs/>
        </w:rPr>
      </w:pPr>
    </w:p>
    <w:p w14:paraId="62DE8639" w14:textId="43042F73" w:rsidR="00791F51" w:rsidRPr="0080746D" w:rsidRDefault="00791F51" w:rsidP="00A412B3">
      <w:pPr>
        <w:numPr>
          <w:ilvl w:val="1"/>
          <w:numId w:val="29"/>
        </w:numPr>
        <w:spacing w:before="120" w:after="120"/>
        <w:jc w:val="thaiDistribute"/>
        <w:rPr>
          <w:rFonts w:asciiTheme="majorBidi" w:hAnsiTheme="majorBidi" w:cstheme="majorBidi"/>
          <w:b/>
          <w:sz w:val="28"/>
        </w:rPr>
      </w:pPr>
      <w:r w:rsidRPr="009F2CBD">
        <w:rPr>
          <w:rFonts w:asciiTheme="majorBidi" w:hAnsiTheme="majorBidi" w:cstheme="majorBidi"/>
          <w:b/>
          <w:sz w:val="28"/>
          <w:cs/>
        </w:rPr>
        <w:t>กิจการที่เกี่ยวข้องกัน ประกอบด้วย</w:t>
      </w:r>
    </w:p>
    <w:tbl>
      <w:tblPr>
        <w:tblW w:w="9313" w:type="dxa"/>
        <w:tblInd w:w="236" w:type="dxa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190"/>
        <w:gridCol w:w="3495"/>
        <w:gridCol w:w="190"/>
        <w:gridCol w:w="944"/>
        <w:gridCol w:w="190"/>
        <w:gridCol w:w="1936"/>
        <w:gridCol w:w="190"/>
        <w:gridCol w:w="2178"/>
      </w:tblGrid>
      <w:tr w:rsidR="00791F51" w:rsidRPr="0080746D" w14:paraId="5D33E6E6" w14:textId="77777777" w:rsidTr="00677D1E">
        <w:trPr>
          <w:trHeight w:val="113"/>
          <w:tblHeader/>
        </w:trPr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DD031B8" w14:textId="77777777" w:rsidR="00791F51" w:rsidRPr="009F2CBD" w:rsidRDefault="00791F51" w:rsidP="00397C3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71020BC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0C48B51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ประเทศ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F214CAF" w14:textId="77777777" w:rsidR="00791F51" w:rsidRPr="0080746D" w:rsidRDefault="00791F51" w:rsidP="00397C35">
            <w:pPr>
              <w:ind w:left="-549" w:right="-518" w:firstLine="28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B87C080" w14:textId="77777777" w:rsidR="00791F51" w:rsidRPr="00C87ED6" w:rsidRDefault="00791F51" w:rsidP="00397C3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ลักษณะความสัมพันธ์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1F0A9B2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8AAD82C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สถานะบริษัท</w:t>
            </w:r>
          </w:p>
        </w:tc>
      </w:tr>
      <w:tr w:rsidR="00791F51" w:rsidRPr="0080746D" w14:paraId="7A2ED801" w14:textId="77777777" w:rsidTr="00677D1E">
        <w:trPr>
          <w:trHeight w:val="113"/>
        </w:trPr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B2DFA5F" w14:textId="77777777" w:rsidR="00791F51" w:rsidRPr="0080746D" w:rsidRDefault="00791F51" w:rsidP="00397C3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u w:val="single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u w:val="single"/>
                <w:cs/>
              </w:rPr>
              <w:t>บริษัทย่อย</w:t>
            </w: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: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1DEAC8CF" w14:textId="77777777" w:rsidR="00791F51" w:rsidRPr="0080746D" w:rsidRDefault="00791F51" w:rsidP="00397C35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3266CD0" w14:textId="77777777" w:rsidR="00791F51" w:rsidRPr="0080746D" w:rsidRDefault="00791F51" w:rsidP="00397C35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04294993" w14:textId="77777777" w:rsidR="00791F51" w:rsidRPr="0080746D" w:rsidRDefault="00791F51" w:rsidP="00397C35">
            <w:pPr>
              <w:ind w:left="-108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EF82FFE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525607D4" w14:textId="77777777" w:rsidR="00791F51" w:rsidRPr="0080746D" w:rsidRDefault="00791F51" w:rsidP="00397C35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97720B7" w14:textId="77777777" w:rsidR="00791F51" w:rsidRPr="0080746D" w:rsidRDefault="00791F51" w:rsidP="00397C35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</w:tr>
      <w:tr w:rsidR="00791F51" w:rsidRPr="0080746D" w14:paraId="19F538F0" w14:textId="77777777" w:rsidTr="00677D1E">
        <w:trPr>
          <w:trHeight w:val="113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21A229" w14:textId="77777777" w:rsidR="00791F51" w:rsidRPr="0080746D" w:rsidRDefault="00791F51" w:rsidP="00397C35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56EC38" w14:textId="77777777" w:rsidR="00791F51" w:rsidRPr="0080746D" w:rsidRDefault="00791F51" w:rsidP="00397C35">
            <w:pPr>
              <w:rPr>
                <w:rFonts w:asciiTheme="majorBidi" w:hAnsiTheme="majorBidi" w:cstheme="majorBidi"/>
                <w:color w:val="000000"/>
                <w:sz w:val="28"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บริษัท พีดี เจเนซิส เอ็นจิเนียริ่ง จำกัด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B0D46C" w14:textId="77777777" w:rsidR="00791F51" w:rsidRPr="0080746D" w:rsidRDefault="00791F51" w:rsidP="00397C35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D1EFED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EE35E2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95F052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ถือหุ้น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317618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8C5DBE" w14:textId="6D2E52E1" w:rsidR="00791F51" w:rsidRPr="0080746D" w:rsidRDefault="00783595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ร้าง</w:t>
            </w:r>
          </w:p>
        </w:tc>
      </w:tr>
      <w:tr w:rsidR="00791F51" w:rsidRPr="0080746D" w14:paraId="183F7628" w14:textId="77777777" w:rsidTr="00677D1E">
        <w:trPr>
          <w:trHeight w:val="113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960CDA" w14:textId="77777777" w:rsidR="00791F51" w:rsidRPr="0080746D" w:rsidRDefault="00791F51" w:rsidP="00397C35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77F3D7" w14:textId="77777777" w:rsidR="00791F51" w:rsidRPr="009F2CBD" w:rsidRDefault="00791F51" w:rsidP="00397C35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บริษัท ผล พาลาเดียม จำกัด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D267A2" w14:textId="77777777" w:rsidR="00791F51" w:rsidRPr="0080746D" w:rsidRDefault="00791F51" w:rsidP="00397C35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DE743E" w14:textId="77777777" w:rsidR="00791F51" w:rsidRPr="009F2CB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1E1F74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A97012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ถือหุ้น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3D2E97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313EB5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ดำเนินธุรกิจ</w:t>
            </w:r>
          </w:p>
        </w:tc>
      </w:tr>
      <w:tr w:rsidR="00791F51" w:rsidRPr="0080746D" w14:paraId="1840FDBD" w14:textId="77777777" w:rsidTr="00677D1E">
        <w:trPr>
          <w:trHeight w:val="113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A48C2F" w14:textId="77777777" w:rsidR="00791F51" w:rsidRPr="0080746D" w:rsidRDefault="00791F51" w:rsidP="00397C35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A2D4FF" w14:textId="77777777" w:rsidR="00791F51" w:rsidRPr="009F2CBD" w:rsidRDefault="00791F51" w:rsidP="00397C35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บริษัท ผลธัญญะ (แคมโบเดีย) จำกัด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D20006" w14:textId="77777777" w:rsidR="00791F51" w:rsidRPr="0080746D" w:rsidRDefault="00791F51" w:rsidP="00397C35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57A14D" w14:textId="77777777" w:rsidR="00791F51" w:rsidRPr="009F2CB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กัมพูชา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D3C684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736AA0" w14:textId="77777777" w:rsidR="00791F51" w:rsidRPr="009F2CB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ถือหุ้น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CE7091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C128A5" w14:textId="77777777" w:rsidR="00791F51" w:rsidRPr="009F2CBD" w:rsidRDefault="00FD76C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หยุด</w:t>
            </w:r>
            <w:r w:rsidR="00791F51"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ดำเนินธุรกิจ</w:t>
            </w:r>
          </w:p>
        </w:tc>
      </w:tr>
      <w:tr w:rsidR="00791F51" w:rsidRPr="0080746D" w14:paraId="12B73A91" w14:textId="77777777" w:rsidTr="00677D1E">
        <w:trPr>
          <w:trHeight w:val="113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52ED31" w14:textId="77777777" w:rsidR="00791F51" w:rsidRPr="0080746D" w:rsidRDefault="00791F51" w:rsidP="00397C35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6226BF" w14:textId="77777777" w:rsidR="00791F51" w:rsidRPr="009F2CBD" w:rsidRDefault="00791F51" w:rsidP="00397C35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บริษัท ผล วอเตอร์ จำกัด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756532" w14:textId="77777777" w:rsidR="00791F51" w:rsidRPr="0080746D" w:rsidRDefault="00791F51" w:rsidP="00397C35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B81A03" w14:textId="77777777" w:rsidR="00791F51" w:rsidRPr="009F2CB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CABFAD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2840D6" w14:textId="77777777" w:rsidR="00791F51" w:rsidRPr="009F2CB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ถือหุ้น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4C4EA6" w14:textId="77777777" w:rsidR="00791F51" w:rsidRPr="0080746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72085A" w14:textId="77777777" w:rsidR="00791F51" w:rsidRPr="009F2CBD" w:rsidRDefault="00791F51" w:rsidP="00397C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ดำเนินธุรกิจ</w:t>
            </w:r>
          </w:p>
        </w:tc>
      </w:tr>
      <w:tr w:rsidR="00C87ED6" w:rsidRPr="0080746D" w14:paraId="148572AE" w14:textId="77777777" w:rsidTr="00677D1E">
        <w:trPr>
          <w:trHeight w:val="113"/>
        </w:trPr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B6FF89" w14:textId="7B384E8F" w:rsidR="00C87ED6" w:rsidRPr="009F2CBD" w:rsidRDefault="0074055D" w:rsidP="00C87ED6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u w:val="single"/>
                <w:cs/>
              </w:rPr>
              <w:t>การร่วมค้า</w:t>
            </w:r>
            <w:r w:rsidRPr="00E30004">
              <w:rPr>
                <w:rFonts w:asciiTheme="majorBidi" w:hAnsiTheme="majorBidi" w:cstheme="majorBidi"/>
                <w:b/>
                <w:bCs/>
                <w:color w:val="000000"/>
                <w:sz w:val="28"/>
                <w:u w:val="single"/>
              </w:rPr>
              <w:t>: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760057" w14:textId="77777777" w:rsidR="00C87ED6" w:rsidRPr="0080746D" w:rsidRDefault="00C87ED6" w:rsidP="00C87ED6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F7CDB8" w14:textId="77777777" w:rsidR="00C87ED6" w:rsidRPr="009F2CBD" w:rsidRDefault="00C87ED6" w:rsidP="00C87ED6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9BC397" w14:textId="77777777" w:rsidR="00C87ED6" w:rsidRPr="0080746D" w:rsidRDefault="00C87ED6" w:rsidP="00C87ED6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AB5717" w14:textId="77777777" w:rsidR="00C87ED6" w:rsidRPr="009F2CBD" w:rsidRDefault="00C87ED6" w:rsidP="00C87ED6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38E206" w14:textId="77777777" w:rsidR="00C87ED6" w:rsidRPr="0080746D" w:rsidRDefault="00C87ED6" w:rsidP="00C87ED6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43E3C3" w14:textId="77777777" w:rsidR="00C87ED6" w:rsidRPr="009F2CBD" w:rsidRDefault="00C87ED6" w:rsidP="00C87ED6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</w:tr>
      <w:tr w:rsidR="00C87ED6" w:rsidRPr="0080746D" w14:paraId="3DAFE2C0" w14:textId="77777777" w:rsidTr="00677D1E">
        <w:trPr>
          <w:trHeight w:val="113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A6FEB4" w14:textId="77777777" w:rsidR="00C87ED6" w:rsidRPr="0080746D" w:rsidRDefault="00C87ED6" w:rsidP="00C87ED6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862F69" w14:textId="5D1C6DE9" w:rsidR="00C87ED6" w:rsidRPr="009F2CBD" w:rsidRDefault="0074055D" w:rsidP="00C87ED6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hint="cs"/>
                <w:color w:val="000000"/>
                <w:sz w:val="28"/>
                <w:cs/>
              </w:rPr>
              <w:t>กิจการร่วมค้า ลอยผล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D597E6" w14:textId="77777777" w:rsidR="00C87ED6" w:rsidRPr="0080746D" w:rsidRDefault="00C87ED6" w:rsidP="00C87ED6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313AB5" w14:textId="7FB4B966" w:rsidR="00C87ED6" w:rsidRPr="009F2CBD" w:rsidRDefault="0074055D" w:rsidP="00C87ED6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A5F7D0" w14:textId="77777777" w:rsidR="00C87ED6" w:rsidRPr="0080746D" w:rsidRDefault="00C87ED6" w:rsidP="00C87ED6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20BA09" w14:textId="6C514F4E" w:rsidR="00C87ED6" w:rsidRPr="009F2CBD" w:rsidRDefault="0074055D" w:rsidP="00C87ED6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การร่วมค้า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8DAC16" w14:textId="77777777" w:rsidR="00C87ED6" w:rsidRPr="0080746D" w:rsidRDefault="00C87ED6" w:rsidP="00C87ED6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0F800B" w14:textId="4EF3B332" w:rsidR="00C87ED6" w:rsidRPr="009F2CBD" w:rsidRDefault="0074055D" w:rsidP="00C87ED6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ดำเนินธุรกิจ</w:t>
            </w:r>
          </w:p>
        </w:tc>
      </w:tr>
      <w:tr w:rsidR="00133A57" w:rsidRPr="0080746D" w14:paraId="245B2AE0" w14:textId="77777777" w:rsidTr="00677D1E">
        <w:trPr>
          <w:trHeight w:val="113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EC9E77" w14:textId="77777777" w:rsidR="00133A57" w:rsidRPr="0080746D" w:rsidRDefault="00133A57" w:rsidP="00133A57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87FEBD" w14:textId="36456DAC" w:rsidR="00133A57" w:rsidRPr="009F2CBD" w:rsidRDefault="0074055D" w:rsidP="0074055D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hint="cs"/>
                <w:color w:val="000000"/>
                <w:sz w:val="28"/>
                <w:cs/>
              </w:rPr>
              <w:t>กิจการร่วมค้า ผลเอสเค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448BC1" w14:textId="77777777" w:rsidR="00133A57" w:rsidRPr="0080746D" w:rsidRDefault="00133A57" w:rsidP="00133A57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B21E97" w14:textId="533968FA" w:rsidR="00133A57" w:rsidRPr="009F2CBD" w:rsidRDefault="0074055D" w:rsidP="00133A57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4C5887" w14:textId="77777777" w:rsidR="00133A57" w:rsidRPr="0080746D" w:rsidRDefault="00133A57" w:rsidP="00133A57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ED0C6F" w14:textId="065C5D19" w:rsidR="00133A57" w:rsidRPr="009F2CBD" w:rsidRDefault="0074055D" w:rsidP="00133A57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การร่วมค้า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02CC8C" w14:textId="77777777" w:rsidR="00133A57" w:rsidRPr="0080746D" w:rsidRDefault="00133A57" w:rsidP="00133A57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6E08F9" w14:textId="762E53FC" w:rsidR="00133A57" w:rsidRPr="009F2CBD" w:rsidRDefault="0074055D" w:rsidP="00133A57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ดำเนินธุรกิจ</w:t>
            </w:r>
          </w:p>
        </w:tc>
      </w:tr>
      <w:tr w:rsidR="00E30004" w:rsidRPr="0080746D" w14:paraId="422325D1" w14:textId="77777777" w:rsidTr="00677D1E">
        <w:trPr>
          <w:trHeight w:val="113"/>
        </w:trPr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1DDDD0" w14:textId="288A41BC" w:rsidR="00E30004" w:rsidRPr="00133A57" w:rsidRDefault="00783595" w:rsidP="00133A57">
            <w:pPr>
              <w:rPr>
                <w:rFonts w:asciiTheme="majorBidi" w:hAnsiTheme="majorBidi"/>
                <w:color w:val="000000"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u w:val="single"/>
                <w:cs/>
              </w:rPr>
              <w:t>บริษัท</w:t>
            </w:r>
            <w:r w:rsidRPr="009F2CBD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u w:val="single"/>
                <w:cs/>
              </w:rPr>
              <w:t>ที่เกี่ยวข้องกัน</w:t>
            </w: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: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D33227" w14:textId="77777777" w:rsidR="00E30004" w:rsidRPr="0080746D" w:rsidRDefault="00E30004" w:rsidP="00133A57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37E7D9" w14:textId="77777777" w:rsidR="00E30004" w:rsidRPr="009F2CBD" w:rsidRDefault="00E30004" w:rsidP="00133A57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C635F8" w14:textId="77777777" w:rsidR="00E30004" w:rsidRPr="0080746D" w:rsidRDefault="00E30004" w:rsidP="00133A57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111F2A" w14:textId="77777777" w:rsidR="00E30004" w:rsidRPr="009F2CBD" w:rsidRDefault="00E30004" w:rsidP="00133A57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E597AD" w14:textId="77777777" w:rsidR="00E30004" w:rsidRPr="0080746D" w:rsidRDefault="00E30004" w:rsidP="00133A57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F8A6C8" w14:textId="77777777" w:rsidR="00E30004" w:rsidRPr="009F2CBD" w:rsidRDefault="00E30004" w:rsidP="00133A57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</w:tr>
      <w:tr w:rsidR="00783595" w:rsidRPr="0080746D" w14:paraId="6D33B89F" w14:textId="77777777" w:rsidTr="00677D1E">
        <w:trPr>
          <w:trHeight w:val="113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1D96B9" w14:textId="77777777" w:rsidR="00783595" w:rsidRPr="0080746D" w:rsidRDefault="00783595" w:rsidP="00783595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2C17A4" w14:textId="4C05140C" w:rsidR="00783595" w:rsidRPr="009F2CBD" w:rsidRDefault="00783595" w:rsidP="00783595">
            <w:pPr>
              <w:rPr>
                <w:rFonts w:asciiTheme="majorBidi" w:hAnsi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บริษัท บีแอนด์พี อกริ โปรดักส์ จำกัด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93BFA8" w14:textId="77777777" w:rsidR="00783595" w:rsidRPr="0080746D" w:rsidRDefault="00783595" w:rsidP="00783595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2C31AD" w14:textId="79DEDC1C" w:rsidR="00783595" w:rsidRPr="009F2CBD" w:rsidRDefault="00783595" w:rsidP="00783595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7A82AE" w14:textId="77777777" w:rsidR="00783595" w:rsidRPr="0080746D" w:rsidRDefault="00783595" w:rsidP="00783595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F415F8" w14:textId="75AF1082" w:rsidR="00783595" w:rsidRPr="009F2CBD" w:rsidRDefault="00783595" w:rsidP="00783595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กรรมการร่วมกัน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FB8CE1" w14:textId="77777777" w:rsidR="00783595" w:rsidRPr="0080746D" w:rsidRDefault="00783595" w:rsidP="00783595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588002" w14:textId="5819529F" w:rsidR="00783595" w:rsidRPr="009F2CBD" w:rsidRDefault="00783595" w:rsidP="00783595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ดำเนินธุรกิจ</w:t>
            </w:r>
          </w:p>
        </w:tc>
      </w:tr>
      <w:tr w:rsidR="00E03E0E" w:rsidRPr="0080746D" w14:paraId="54AEC5EA" w14:textId="77777777" w:rsidTr="00677D1E">
        <w:trPr>
          <w:trHeight w:val="113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CBDB62" w14:textId="77777777" w:rsidR="00E03E0E" w:rsidRPr="0080746D" w:rsidRDefault="00E03E0E" w:rsidP="00E03E0E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ABE2CA" w14:textId="5E83804A" w:rsidR="00E03E0E" w:rsidRPr="00133A57" w:rsidRDefault="00E03E0E" w:rsidP="00E03E0E">
            <w:pPr>
              <w:rPr>
                <w:rFonts w:asciiTheme="majorBidi" w:hAnsiTheme="majorBidi"/>
                <w:color w:val="000000"/>
                <w:sz w:val="28"/>
              </w:rPr>
            </w:pPr>
            <w:r w:rsidRPr="009F2CBD">
              <w:rPr>
                <w:rFonts w:asciiTheme="majorBidi" w:hAnsiTheme="majorBidi"/>
                <w:color w:val="000000"/>
                <w:sz w:val="28"/>
                <w:cs/>
              </w:rPr>
              <w:t>บริษัท ไทยไบโอเล็กซ์ จำกัด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285551" w14:textId="77777777" w:rsidR="00E03E0E" w:rsidRPr="0080746D" w:rsidRDefault="00E03E0E" w:rsidP="00E03E0E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5E0109" w14:textId="75DD919D" w:rsidR="00E03E0E" w:rsidRPr="009F2CBD" w:rsidRDefault="00E03E0E" w:rsidP="00E03E0E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5A6C71" w14:textId="77777777" w:rsidR="00E03E0E" w:rsidRPr="0080746D" w:rsidRDefault="00E03E0E" w:rsidP="00E03E0E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FF1168" w14:textId="08033E2B" w:rsidR="00E03E0E" w:rsidRPr="009F2CBD" w:rsidRDefault="00E03E0E" w:rsidP="00E03E0E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กรรมการร่วมกัน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4B7AE7" w14:textId="77777777" w:rsidR="00E03E0E" w:rsidRPr="0080746D" w:rsidRDefault="00E03E0E" w:rsidP="00E03E0E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B6CBA1" w14:textId="2EB13935" w:rsidR="00E03E0E" w:rsidRPr="009F2CBD" w:rsidRDefault="00E03E0E" w:rsidP="00E03E0E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ดำเนินธุรกิจ</w:t>
            </w:r>
          </w:p>
        </w:tc>
      </w:tr>
      <w:tr w:rsidR="00E03E0E" w:rsidRPr="0080746D" w14:paraId="71DF4B60" w14:textId="77777777" w:rsidTr="00677D1E">
        <w:trPr>
          <w:trHeight w:val="113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49797A" w14:textId="77777777" w:rsidR="00E03E0E" w:rsidRPr="0080746D" w:rsidRDefault="00E03E0E" w:rsidP="00E03E0E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C63249" w14:textId="20E0BFD1" w:rsidR="00E03E0E" w:rsidRPr="009F2CBD" w:rsidRDefault="00E03E0E" w:rsidP="00E03E0E">
            <w:pPr>
              <w:rPr>
                <w:rFonts w:asciiTheme="majorBidi" w:hAnsi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/>
                <w:color w:val="000000"/>
                <w:sz w:val="28"/>
                <w:cs/>
              </w:rPr>
              <w:t>บริษัท บีเจซี เฮฟวี่ อินดัสทรี จำกัด (มหาชน)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83E2C0" w14:textId="77777777" w:rsidR="00E03E0E" w:rsidRPr="0080746D" w:rsidRDefault="00E03E0E" w:rsidP="00E03E0E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9EBD7B" w14:textId="25DF9ACB" w:rsidR="00E03E0E" w:rsidRPr="009F2CBD" w:rsidRDefault="00E03E0E" w:rsidP="00E03E0E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ไทย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D820CD" w14:textId="77777777" w:rsidR="00E03E0E" w:rsidRPr="0080746D" w:rsidRDefault="00E03E0E" w:rsidP="00E03E0E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6F41E6" w14:textId="7F749AFC" w:rsidR="00E03E0E" w:rsidRPr="009F2CBD" w:rsidRDefault="00E03E0E" w:rsidP="00E03E0E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กรรมการร่วมกัน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3FDDE8" w14:textId="77777777" w:rsidR="00E03E0E" w:rsidRPr="0080746D" w:rsidRDefault="00E03E0E" w:rsidP="00E03E0E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3106D1" w14:textId="22EE03DF" w:rsidR="00E03E0E" w:rsidRPr="009F2CBD" w:rsidRDefault="00E03E0E" w:rsidP="00E03E0E">
            <w:pPr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ดำเนินธุรกิจ</w:t>
            </w:r>
          </w:p>
        </w:tc>
      </w:tr>
    </w:tbl>
    <w:p w14:paraId="1A4E864C" w14:textId="0EA3335C" w:rsidR="007F6F5C" w:rsidRPr="005277AF" w:rsidRDefault="00E80508" w:rsidP="00560B66">
      <w:pPr>
        <w:numPr>
          <w:ilvl w:val="1"/>
          <w:numId w:val="29"/>
        </w:numPr>
        <w:spacing w:before="120"/>
        <w:ind w:left="648"/>
        <w:jc w:val="thaiDistribute"/>
        <w:rPr>
          <w:rFonts w:asciiTheme="majorBidi" w:hAnsiTheme="majorBidi" w:cstheme="majorBidi"/>
          <w:b/>
          <w:sz w:val="28"/>
        </w:rPr>
      </w:pPr>
      <w:r w:rsidRPr="00E96273">
        <w:rPr>
          <w:rFonts w:asciiTheme="majorBidi" w:hAnsiTheme="majorBidi" w:cstheme="majorBidi"/>
          <w:b/>
          <w:sz w:val="28"/>
          <w:cs/>
        </w:rPr>
        <w:t>รายการบัญชีที่มีสาระสำคัญระหว่างบริษัทฯ กับ</w:t>
      </w:r>
      <w:r w:rsidRPr="00E96273">
        <w:rPr>
          <w:rFonts w:asciiTheme="majorBidi" w:hAnsiTheme="majorBidi" w:cstheme="majorBidi" w:hint="cs"/>
          <w:b/>
          <w:sz w:val="28"/>
          <w:cs/>
        </w:rPr>
        <w:t>กิจการ</w:t>
      </w:r>
      <w:r w:rsidRPr="00E96273">
        <w:rPr>
          <w:rFonts w:asciiTheme="majorBidi" w:hAnsiTheme="majorBidi" w:cstheme="majorBidi"/>
          <w:b/>
          <w:sz w:val="28"/>
          <w:cs/>
        </w:rPr>
        <w:t>ที่เกี่ยวข้องกัน</w:t>
      </w:r>
      <w:r w:rsidR="007F6F5C" w:rsidRPr="00E96273">
        <w:rPr>
          <w:rFonts w:asciiTheme="majorBidi" w:hAnsiTheme="majorBidi" w:cstheme="majorBidi"/>
          <w:b/>
          <w:sz w:val="28"/>
          <w:cs/>
        </w:rPr>
        <w:t>สำหรับ</w:t>
      </w:r>
      <w:r w:rsidR="00791F51" w:rsidRPr="00E96273">
        <w:rPr>
          <w:rFonts w:asciiTheme="majorBidi" w:hAnsiTheme="majorBidi" w:cstheme="majorBidi" w:hint="cs"/>
          <w:b/>
          <w:sz w:val="28"/>
          <w:cs/>
        </w:rPr>
        <w:t>ปี</w:t>
      </w:r>
      <w:r w:rsidR="007F6F5C" w:rsidRPr="005277AF">
        <w:rPr>
          <w:rFonts w:asciiTheme="majorBidi" w:hAnsiTheme="majorBidi" w:cstheme="majorBidi"/>
          <w:b/>
          <w:sz w:val="28"/>
          <w:cs/>
        </w:rPr>
        <w:t>สิ้นสุดวันที่</w:t>
      </w:r>
      <w:r w:rsidR="007F6F5C" w:rsidRPr="005277AF">
        <w:rPr>
          <w:rFonts w:asciiTheme="majorBidi" w:hAnsiTheme="majorBidi" w:cstheme="majorBidi" w:hint="cs"/>
          <w:b/>
          <w:sz w:val="28"/>
        </w:rPr>
        <w:t xml:space="preserve"> </w:t>
      </w:r>
      <w:r w:rsidR="00791F51" w:rsidRPr="005277AF">
        <w:rPr>
          <w:rFonts w:asciiTheme="majorBidi" w:hAnsiTheme="majorBidi" w:cstheme="majorBidi"/>
          <w:bCs/>
          <w:sz w:val="28"/>
        </w:rPr>
        <w:t>31</w:t>
      </w:r>
      <w:r w:rsidR="007F6F5C" w:rsidRPr="009F2CBD">
        <w:rPr>
          <w:rFonts w:asciiTheme="majorBidi" w:hAnsiTheme="majorBidi" w:cstheme="majorBidi"/>
          <w:b/>
          <w:sz w:val="28"/>
          <w:cs/>
        </w:rPr>
        <w:t xml:space="preserve"> </w:t>
      </w:r>
      <w:r w:rsidR="00791F51" w:rsidRPr="009F2CBD">
        <w:rPr>
          <w:rFonts w:asciiTheme="majorBidi" w:hAnsiTheme="majorBidi" w:cstheme="majorBidi" w:hint="cs"/>
          <w:b/>
          <w:sz w:val="28"/>
          <w:cs/>
        </w:rPr>
        <w:t>ธันวาค</w:t>
      </w:r>
      <w:r w:rsidR="000A5B50" w:rsidRPr="009F2CBD">
        <w:rPr>
          <w:rFonts w:asciiTheme="majorBidi" w:hAnsiTheme="majorBidi" w:cstheme="majorBidi" w:hint="cs"/>
          <w:b/>
          <w:sz w:val="28"/>
          <w:cs/>
        </w:rPr>
        <w:t>ม</w:t>
      </w:r>
      <w:r w:rsidR="000A5B50" w:rsidRPr="005277AF">
        <w:rPr>
          <w:rFonts w:asciiTheme="majorBidi" w:hAnsiTheme="majorBidi" w:cstheme="majorBidi" w:hint="cs"/>
          <w:b/>
          <w:sz w:val="28"/>
        </w:rPr>
        <w:t xml:space="preserve"> </w:t>
      </w:r>
      <w:r w:rsidR="0056209F">
        <w:rPr>
          <w:rFonts w:asciiTheme="majorBidi" w:hAnsiTheme="majorBidi" w:cstheme="majorBidi"/>
          <w:bCs/>
          <w:sz w:val="28"/>
        </w:rPr>
        <w:t>2566</w:t>
      </w:r>
      <w:r w:rsidR="007F6F5C" w:rsidRPr="009F2CBD">
        <w:rPr>
          <w:rFonts w:asciiTheme="majorBidi" w:hAnsiTheme="majorBidi" w:cstheme="majorBidi"/>
          <w:bCs/>
          <w:sz w:val="28"/>
          <w:cs/>
        </w:rPr>
        <w:t xml:space="preserve"> </w:t>
      </w:r>
      <w:r w:rsidR="0088015B" w:rsidRPr="009F2CBD">
        <w:rPr>
          <w:rFonts w:asciiTheme="majorBidi" w:hAnsiTheme="majorBidi" w:cstheme="majorBidi"/>
          <w:b/>
          <w:sz w:val="28"/>
          <w:cs/>
        </w:rPr>
        <w:t>และ</w:t>
      </w:r>
      <w:r w:rsidR="00630633" w:rsidRPr="005277AF">
        <w:rPr>
          <w:rFonts w:asciiTheme="majorBidi" w:hAnsiTheme="majorBidi" w:cstheme="majorBidi" w:hint="cs"/>
          <w:b/>
          <w:sz w:val="28"/>
        </w:rPr>
        <w:t xml:space="preserve"> </w:t>
      </w:r>
      <w:r w:rsidR="0056209F">
        <w:rPr>
          <w:rFonts w:asciiTheme="majorBidi" w:hAnsiTheme="majorBidi" w:cstheme="majorBidi"/>
          <w:bCs/>
          <w:sz w:val="28"/>
        </w:rPr>
        <w:t>2565</w:t>
      </w:r>
      <w:r w:rsidR="007F6F5C" w:rsidRPr="009F2CBD">
        <w:rPr>
          <w:rFonts w:asciiTheme="majorBidi" w:hAnsiTheme="majorBidi" w:cstheme="majorBidi" w:hint="cs"/>
          <w:bCs/>
          <w:sz w:val="28"/>
          <w:cs/>
        </w:rPr>
        <w:t xml:space="preserve"> </w:t>
      </w:r>
      <w:r w:rsidR="007F6F5C" w:rsidRPr="009F2CBD">
        <w:rPr>
          <w:rFonts w:asciiTheme="majorBidi" w:hAnsiTheme="majorBidi" w:cstheme="majorBidi" w:hint="cs"/>
          <w:b/>
          <w:sz w:val="28"/>
          <w:cs/>
        </w:rPr>
        <w:t>ประกอบด้วย</w:t>
      </w:r>
    </w:p>
    <w:tbl>
      <w:tblPr>
        <w:tblW w:w="9848" w:type="dxa"/>
        <w:tblInd w:w="142" w:type="dxa"/>
        <w:tblLayout w:type="fixed"/>
        <w:tblCellMar>
          <w:left w:w="6" w:type="dxa"/>
          <w:right w:w="6" w:type="dxa"/>
        </w:tblCellMar>
        <w:tblLook w:val="00A0" w:firstRow="1" w:lastRow="0" w:firstColumn="1" w:lastColumn="0" w:noHBand="0" w:noVBand="0"/>
      </w:tblPr>
      <w:tblGrid>
        <w:gridCol w:w="2198"/>
        <w:gridCol w:w="1080"/>
        <w:gridCol w:w="90"/>
        <w:gridCol w:w="990"/>
        <w:gridCol w:w="90"/>
        <w:gridCol w:w="1170"/>
        <w:gridCol w:w="90"/>
        <w:gridCol w:w="1197"/>
        <w:gridCol w:w="63"/>
        <w:gridCol w:w="2880"/>
      </w:tblGrid>
      <w:tr w:rsidR="00E80508" w:rsidRPr="00120468" w14:paraId="0FDF9BCC" w14:textId="77777777" w:rsidTr="004D06E9">
        <w:trPr>
          <w:trHeight w:val="113"/>
          <w:tblHeader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182DF3C" w14:textId="77777777" w:rsidR="00E80508" w:rsidRPr="00120468" w:rsidRDefault="00E80508" w:rsidP="00120468">
            <w:pPr>
              <w:spacing w:before="100" w:beforeAutospacing="1" w:after="100" w:afterAutospacing="1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7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4BAE188" w14:textId="4B6AC83E" w:rsidR="00E80508" w:rsidRPr="009F2CBD" w:rsidRDefault="00E80508" w:rsidP="00120468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6AE4FD" w14:textId="77777777" w:rsidR="00E80508" w:rsidRPr="00120468" w:rsidRDefault="00E80508" w:rsidP="00120468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D500B9" w:rsidRPr="00120468" w14:paraId="1C6A5A15" w14:textId="77777777" w:rsidTr="004D06E9">
        <w:trPr>
          <w:trHeight w:val="113"/>
          <w:tblHeader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68AB71" w14:textId="77777777" w:rsidR="00E80508" w:rsidRPr="00120468" w:rsidRDefault="00E80508" w:rsidP="00120468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A85C8B9" w14:textId="77777777" w:rsidR="00E80508" w:rsidRPr="00120468" w:rsidRDefault="00E80508" w:rsidP="00120468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19721D4D" w14:textId="77777777" w:rsidR="00E80508" w:rsidRPr="00120468" w:rsidRDefault="00E80508" w:rsidP="00120468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4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9DAE060" w14:textId="77777777" w:rsidR="00E80508" w:rsidRPr="00120468" w:rsidRDefault="00E80508" w:rsidP="00120468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63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CDE8EB3" w14:textId="77777777" w:rsidR="00E80508" w:rsidRPr="00120468" w:rsidRDefault="00E80508" w:rsidP="00120468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31156256" w14:textId="77777777" w:rsidR="00E80508" w:rsidRPr="00120468" w:rsidRDefault="00E80508" w:rsidP="00120468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56209F" w:rsidRPr="00120468" w14:paraId="47175D14" w14:textId="77777777" w:rsidTr="004D06E9">
        <w:trPr>
          <w:trHeight w:val="113"/>
          <w:tblHeader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E8D21" w14:textId="77777777" w:rsidR="0056209F" w:rsidRPr="00120468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48F8FD" w14:textId="14DE95CD" w:rsidR="0056209F" w:rsidRPr="00A245B2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245B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84DF1F" w14:textId="77777777" w:rsidR="0056209F" w:rsidRPr="00A245B2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70809B" w14:textId="4FDBFE15" w:rsidR="0056209F" w:rsidRPr="00A245B2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245B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0273B5" w14:textId="77777777" w:rsidR="0056209F" w:rsidRPr="00A245B2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1D9F7A" w14:textId="24871191" w:rsidR="0056209F" w:rsidRPr="00A245B2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245B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7BD20E" w14:textId="77777777" w:rsidR="0056209F" w:rsidRPr="00A245B2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36288C" w14:textId="2822F199" w:rsidR="0056209F" w:rsidRPr="00A245B2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245B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BE44F3" w14:textId="77777777" w:rsidR="0056209F" w:rsidRPr="00A245B2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67D9B2" w14:textId="77777777" w:rsidR="0056209F" w:rsidRPr="00A245B2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677D1E" w:rsidRPr="00120468" w14:paraId="73E192DF" w14:textId="77777777" w:rsidTr="004D06E9">
        <w:trPr>
          <w:trHeight w:val="113"/>
        </w:trPr>
        <w:tc>
          <w:tcPr>
            <w:tcW w:w="3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A92D1" w14:textId="77777777" w:rsidR="00572338" w:rsidRPr="009F2CBD" w:rsidRDefault="00572338" w:rsidP="00677D1E">
            <w:pPr>
              <w:tabs>
                <w:tab w:val="left" w:pos="0"/>
              </w:tabs>
              <w:spacing w:before="100" w:beforeAutospacing="1" w:after="100" w:afterAutospacing="1"/>
              <w:ind w:left="-108" w:firstLine="142"/>
              <w:rPr>
                <w:rFonts w:ascii="Angsana New" w:hAnsi="Angsana New"/>
                <w:i/>
                <w:iCs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BF51DD" w14:textId="77777777" w:rsidR="00572338" w:rsidRPr="00A245B2" w:rsidRDefault="00572338" w:rsidP="00120468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46161" w14:textId="77777777" w:rsidR="00572338" w:rsidRPr="00A245B2" w:rsidRDefault="00572338" w:rsidP="00120468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0894C3" w14:textId="77777777" w:rsidR="00572338" w:rsidRPr="00A245B2" w:rsidRDefault="00572338" w:rsidP="00120468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3FE477" w14:textId="77777777" w:rsidR="00572338" w:rsidRPr="00A245B2" w:rsidRDefault="00572338" w:rsidP="00120468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C8B17" w14:textId="77777777" w:rsidR="00572338" w:rsidRPr="00A245B2" w:rsidRDefault="00572338" w:rsidP="00120468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E0AD5F" w14:textId="77777777" w:rsidR="00572338" w:rsidRPr="00A245B2" w:rsidRDefault="00572338" w:rsidP="00120468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8024F" w14:textId="77777777" w:rsidR="00572338" w:rsidRPr="00A245B2" w:rsidRDefault="00572338" w:rsidP="00120468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D60A5" w14:textId="77777777" w:rsidR="00572338" w:rsidRPr="00A245B2" w:rsidRDefault="00572338" w:rsidP="00120468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56209F" w:rsidRPr="00120468" w14:paraId="6100C517" w14:textId="77777777" w:rsidTr="004D06E9">
        <w:trPr>
          <w:trHeight w:val="11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ECF86A" w14:textId="51968619" w:rsidR="0056209F" w:rsidRPr="009F2CBD" w:rsidRDefault="0056209F" w:rsidP="0042624B">
            <w:pPr>
              <w:spacing w:before="100" w:beforeAutospacing="1" w:after="100" w:afterAutospacing="1"/>
              <w:ind w:left="203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2B63A" w14:textId="698DEEF1" w:rsidR="0056209F" w:rsidRPr="00A245B2" w:rsidRDefault="003C36D3" w:rsidP="0056209F">
            <w:pPr>
              <w:tabs>
                <w:tab w:val="decimal" w:pos="69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02641"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 </w:t>
            </w:r>
            <w:r w:rsidR="0056209F"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59FFE" w14:textId="77777777" w:rsidR="0056209F" w:rsidRPr="00A245B2" w:rsidRDefault="0056209F" w:rsidP="0056209F">
            <w:pPr>
              <w:spacing w:before="100" w:beforeAutospacing="1" w:after="100" w:afterAutospacing="1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7B3B5" w14:textId="1B6D4716" w:rsidR="0056209F" w:rsidRPr="00A245B2" w:rsidRDefault="0056209F" w:rsidP="0056209F">
            <w:pPr>
              <w:tabs>
                <w:tab w:val="decimal" w:pos="69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      </w:t>
            </w: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5F7D5" w14:textId="77777777" w:rsidR="0056209F" w:rsidRPr="004474FE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14806" w14:textId="192D3E24" w:rsidR="0056209F" w:rsidRPr="00CC3078" w:rsidRDefault="003C36D3" w:rsidP="0056209F">
            <w:pPr>
              <w:spacing w:before="100" w:beforeAutospacing="1" w:after="100" w:afterAutospacing="1" w:line="100" w:lineRule="atLeast"/>
              <w:ind w:left="-10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2,</w:t>
            </w:r>
            <w:r w:rsidRPr="00502641">
              <w:rPr>
                <w:rFonts w:ascii="Angsana New" w:hAnsi="Angsana New" w:hint="cs"/>
                <w:color w:val="000000"/>
                <w:sz w:val="26"/>
                <w:szCs w:val="26"/>
              </w:rPr>
              <w:t>563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,607.41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4D703" w14:textId="77777777" w:rsidR="0056209F" w:rsidRPr="00A245B2" w:rsidRDefault="0056209F" w:rsidP="0056209F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956D8" w14:textId="12AEDC43" w:rsidR="0056209F" w:rsidRPr="00BA1B94" w:rsidRDefault="0056209F" w:rsidP="0056209F">
            <w:pPr>
              <w:spacing w:before="100" w:beforeAutospacing="1" w:after="100" w:afterAutospacing="1" w:line="100" w:lineRule="atLeast"/>
              <w:ind w:left="-108" w:right="10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C3078">
              <w:rPr>
                <w:rFonts w:ascii="Angsana New" w:hAnsi="Angsana New"/>
                <w:color w:val="000000"/>
                <w:sz w:val="26"/>
                <w:szCs w:val="26"/>
              </w:rPr>
              <w:t>2,256,398.39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95849E" w14:textId="77777777" w:rsidR="0056209F" w:rsidRPr="00A245B2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0D8DAB" w14:textId="7A114302" w:rsidR="0056209F" w:rsidRPr="009F2CBD" w:rsidRDefault="0056209F" w:rsidP="0056209F">
            <w:pPr>
              <w:spacing w:before="100" w:beforeAutospacing="1" w:after="100" w:afterAutospacing="1"/>
              <w:ind w:left="84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9F2CB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     </w:t>
            </w:r>
            <w:r w:rsidRPr="00A245B2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A245B2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  <w:r w:rsidRPr="00E96273"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 </w:t>
            </w:r>
            <w:r w:rsidRPr="009F2CB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และราคาที่ตกลงระหว่างกัน</w:t>
            </w:r>
          </w:p>
        </w:tc>
      </w:tr>
      <w:tr w:rsidR="003C36D3" w:rsidRPr="00120468" w14:paraId="580C8EF1" w14:textId="77777777" w:rsidTr="004D06E9">
        <w:trPr>
          <w:trHeight w:val="11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84442" w14:textId="00B00367" w:rsidR="003C36D3" w:rsidRPr="009F2CBD" w:rsidRDefault="003C36D3" w:rsidP="0042624B">
            <w:pPr>
              <w:spacing w:before="100" w:beforeAutospacing="1" w:after="100" w:afterAutospacing="1"/>
              <w:ind w:left="221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ซื้อทรัพย์สิน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F6740" w14:textId="17A966F1" w:rsidR="003C36D3" w:rsidRPr="009F2CBD" w:rsidRDefault="003C36D3" w:rsidP="003C36D3">
            <w:pPr>
              <w:tabs>
                <w:tab w:val="decimal" w:pos="69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98E2D4" w14:textId="77777777" w:rsidR="003C36D3" w:rsidRPr="00A245B2" w:rsidRDefault="003C36D3" w:rsidP="003C36D3">
            <w:pPr>
              <w:spacing w:before="100" w:beforeAutospacing="1" w:after="100" w:afterAutospacing="1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2E463" w14:textId="58DEEA6A" w:rsidR="003C36D3" w:rsidRDefault="003C36D3" w:rsidP="003C36D3">
            <w:pPr>
              <w:tabs>
                <w:tab w:val="decimal" w:pos="69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09019" w14:textId="77777777" w:rsidR="003C36D3" w:rsidRPr="003C36D3" w:rsidRDefault="003C36D3" w:rsidP="003C36D3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4B24C" w14:textId="26EC1073" w:rsidR="003C36D3" w:rsidRDefault="003C36D3" w:rsidP="003C36D3">
            <w:pPr>
              <w:spacing w:before="100" w:beforeAutospacing="1" w:after="100" w:afterAutospacing="1" w:line="100" w:lineRule="atLeast"/>
              <w:ind w:left="-10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       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25,216.52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98F5B1" w14:textId="77777777" w:rsidR="003C36D3" w:rsidRPr="00A245B2" w:rsidRDefault="003C36D3" w:rsidP="003C36D3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636E2" w14:textId="227576FC" w:rsidR="003C36D3" w:rsidRPr="00CC3078" w:rsidRDefault="003C36D3" w:rsidP="003C36D3">
            <w:pPr>
              <w:tabs>
                <w:tab w:val="right" w:pos="1112"/>
              </w:tabs>
              <w:spacing w:before="100" w:beforeAutospacing="1" w:after="100" w:afterAutospacing="1" w:line="100" w:lineRule="atLeast"/>
              <w:ind w:right="10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                </w:t>
            </w: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43CB1" w14:textId="77777777" w:rsidR="003C36D3" w:rsidRPr="00A245B2" w:rsidRDefault="003C36D3" w:rsidP="003C36D3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D91BCE" w14:textId="4CD9ADA2" w:rsidR="003C36D3" w:rsidRPr="009F2CBD" w:rsidRDefault="003C36D3" w:rsidP="003C36D3">
            <w:pPr>
              <w:spacing w:before="100" w:beforeAutospacing="1" w:after="100" w:afterAutospacing="1"/>
              <w:ind w:left="84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ราคาตามที่ตกลง</w:t>
            </w:r>
            <w:r w:rsidRPr="009F2CB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ระหว่างกัน</w:t>
            </w:r>
          </w:p>
        </w:tc>
      </w:tr>
      <w:tr w:rsidR="0056209F" w:rsidRPr="00120468" w14:paraId="3DE893A9" w14:textId="77777777" w:rsidTr="004D06E9">
        <w:trPr>
          <w:trHeight w:val="11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22BD16" w14:textId="0238C931" w:rsidR="0056209F" w:rsidRPr="009F2CBD" w:rsidRDefault="0056209F" w:rsidP="0042624B">
            <w:pPr>
              <w:spacing w:before="100" w:beforeAutospacing="1" w:after="100" w:afterAutospacing="1"/>
              <w:ind w:left="212" w:firstLine="1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CF8F1" w14:textId="578B08C8" w:rsidR="0056209F" w:rsidRPr="00E96273" w:rsidRDefault="0056209F" w:rsidP="0056209F">
            <w:pPr>
              <w:tabs>
                <w:tab w:val="decimal" w:pos="69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70A72" w14:textId="77777777" w:rsidR="0056209F" w:rsidRPr="00A245B2" w:rsidRDefault="0056209F" w:rsidP="0056209F">
            <w:pPr>
              <w:spacing w:before="100" w:beforeAutospacing="1" w:after="100" w:afterAutospacing="1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88989" w14:textId="0BDCD267" w:rsidR="0056209F" w:rsidRDefault="0056209F" w:rsidP="0056209F">
            <w:pPr>
              <w:tabs>
                <w:tab w:val="decimal" w:pos="69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1299C" w14:textId="77777777" w:rsidR="0056209F" w:rsidRPr="004474FE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5FB2C" w14:textId="33E8253F" w:rsidR="0056209F" w:rsidRPr="00CC3078" w:rsidRDefault="003C36D3" w:rsidP="0056209F">
            <w:pPr>
              <w:spacing w:before="100" w:beforeAutospacing="1" w:after="100" w:afterAutospacing="1" w:line="100" w:lineRule="atLeast"/>
              <w:ind w:left="-10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5,471,552.24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194FC" w14:textId="77777777" w:rsidR="0056209F" w:rsidRPr="00A245B2" w:rsidRDefault="0056209F" w:rsidP="0056209F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D64C2" w14:textId="38845BFF" w:rsidR="0056209F" w:rsidRDefault="0056209F" w:rsidP="0056209F">
            <w:pPr>
              <w:spacing w:before="100" w:beforeAutospacing="1" w:after="100" w:afterAutospacing="1" w:line="100" w:lineRule="atLeast"/>
              <w:ind w:left="-108" w:right="10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C3078">
              <w:rPr>
                <w:rFonts w:ascii="Angsana New" w:hAnsi="Angsana New"/>
                <w:color w:val="000000"/>
                <w:sz w:val="26"/>
                <w:szCs w:val="26"/>
              </w:rPr>
              <w:t>9,334,506.07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3F3ED2" w14:textId="77777777" w:rsidR="0056209F" w:rsidRPr="00A245B2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9B7AF" w14:textId="08660533" w:rsidR="0056209F" w:rsidRPr="009F2CBD" w:rsidRDefault="0056209F" w:rsidP="0056209F">
            <w:pPr>
              <w:spacing w:before="100" w:beforeAutospacing="1" w:after="100" w:afterAutospacing="1"/>
              <w:ind w:left="84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      </w:t>
            </w:r>
            <w:r w:rsidRPr="00A245B2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A245B2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  <w:r w:rsidRPr="00E96273">
              <w:rPr>
                <w:rFonts w:ascii="Angsana New" w:hAnsi="Angsana New" w:hint="cs"/>
                <w:color w:val="000000"/>
                <w:sz w:val="26"/>
                <w:szCs w:val="26"/>
              </w:rPr>
              <w:t xml:space="preserve"> </w:t>
            </w:r>
            <w:r w:rsidRPr="009F2CB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และราคาที่ตกลงระหว่างกัน</w:t>
            </w:r>
          </w:p>
        </w:tc>
      </w:tr>
      <w:tr w:rsidR="0056209F" w:rsidRPr="00120468" w14:paraId="0FD4F725" w14:textId="77777777" w:rsidTr="004D06E9">
        <w:trPr>
          <w:trHeight w:val="11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EEEB3" w14:textId="45AD7120" w:rsidR="0056209F" w:rsidRPr="009F2CBD" w:rsidRDefault="0056209F" w:rsidP="0042624B">
            <w:pPr>
              <w:spacing w:before="100" w:beforeAutospacing="1" w:after="100" w:afterAutospacing="1"/>
              <w:ind w:left="437" w:hanging="22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ต้นทุนจากการให้บริการติดตั้งระบบบำบัดน้ำ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82EDB" w14:textId="0E2F349D" w:rsidR="0056209F" w:rsidRPr="00E96273" w:rsidRDefault="0056209F" w:rsidP="00A03D43">
            <w:pPr>
              <w:tabs>
                <w:tab w:val="decimal" w:pos="692"/>
              </w:tabs>
              <w:spacing w:before="100" w:beforeAutospacing="1" w:after="100" w:afterAutospacing="1"/>
              <w:ind w:left="186" w:right="23" w:firstLine="132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A5BA1" w14:textId="77777777" w:rsidR="0056209F" w:rsidRPr="00A245B2" w:rsidRDefault="0056209F" w:rsidP="00A03D43">
            <w:pPr>
              <w:spacing w:before="100" w:beforeAutospacing="1" w:after="100" w:afterAutospacing="1"/>
              <w:ind w:left="186" w:right="98" w:firstLine="132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A01AF" w14:textId="63F254A3" w:rsidR="0056209F" w:rsidRPr="00E96273" w:rsidRDefault="00667902" w:rsidP="00A03D43">
            <w:pPr>
              <w:tabs>
                <w:tab w:val="decimal" w:pos="692"/>
              </w:tabs>
              <w:spacing w:before="100" w:beforeAutospacing="1" w:after="100" w:afterAutospacing="1"/>
              <w:ind w:left="186" w:right="23" w:firstLine="132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   </w:t>
            </w:r>
            <w:r w:rsidR="0056209F"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F7A61" w14:textId="77777777" w:rsidR="0056209F" w:rsidRPr="00A245B2" w:rsidRDefault="0056209F" w:rsidP="00A03D43">
            <w:pPr>
              <w:spacing w:before="100" w:beforeAutospacing="1" w:after="100" w:afterAutospacing="1" w:line="100" w:lineRule="atLeast"/>
              <w:ind w:left="186" w:right="-10" w:firstLine="13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6B2FB" w14:textId="0C28711B" w:rsidR="0056209F" w:rsidRPr="00CC3078" w:rsidRDefault="003C36D3" w:rsidP="00A03D43">
            <w:pPr>
              <w:spacing w:before="100" w:beforeAutospacing="1" w:after="100" w:afterAutospacing="1" w:line="100" w:lineRule="atLeast"/>
              <w:ind w:left="186" w:firstLine="13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313,535.04</w:t>
            </w:r>
            <w:r w:rsidR="0056209F" w:rsidRPr="00CC3078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D1590" w14:textId="77777777" w:rsidR="0056209F" w:rsidRPr="00A245B2" w:rsidRDefault="0056209F" w:rsidP="00A03D43">
            <w:pPr>
              <w:tabs>
                <w:tab w:val="decimal" w:pos="806"/>
              </w:tabs>
              <w:spacing w:before="100" w:beforeAutospacing="1" w:after="100" w:afterAutospacing="1"/>
              <w:ind w:left="186" w:right="23" w:firstLine="132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0E8A4" w14:textId="0DBBD645" w:rsidR="0056209F" w:rsidRPr="00085F76" w:rsidRDefault="0056209F" w:rsidP="00A03D43">
            <w:pPr>
              <w:tabs>
                <w:tab w:val="decimal" w:pos="932"/>
              </w:tabs>
              <w:spacing w:before="100" w:beforeAutospacing="1" w:after="100" w:afterAutospacing="1"/>
              <w:ind w:left="186" w:right="23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C3078">
              <w:rPr>
                <w:rFonts w:ascii="Angsana New" w:hAnsi="Angsana New"/>
                <w:color w:val="000000"/>
                <w:sz w:val="26"/>
                <w:szCs w:val="26"/>
              </w:rPr>
              <w:t xml:space="preserve">1,254,140.16 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C99F50" w14:textId="77777777" w:rsidR="0056209F" w:rsidRPr="00A245B2" w:rsidRDefault="0056209F" w:rsidP="00A03D43">
            <w:pPr>
              <w:spacing w:before="100" w:beforeAutospacing="1" w:after="100" w:afterAutospacing="1"/>
              <w:ind w:left="186" w:firstLine="132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F1A1B2" w14:textId="511FD600" w:rsidR="0056209F" w:rsidRPr="009F2CBD" w:rsidRDefault="00012ADF" w:rsidP="00012ADF">
            <w:pPr>
              <w:spacing w:before="100" w:beforeAutospacing="1" w:after="100" w:afterAutospacing="1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 w:rsidR="0056209F"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ราคาตามที่ตกลงในสัญญา</w:t>
            </w:r>
          </w:p>
        </w:tc>
      </w:tr>
      <w:tr w:rsidR="0056209F" w:rsidRPr="00120468" w14:paraId="171885D2" w14:textId="77777777" w:rsidTr="004D06E9">
        <w:trPr>
          <w:trHeight w:val="11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3BCDC7" w14:textId="77777777" w:rsidR="0056209F" w:rsidRPr="009F2CBD" w:rsidRDefault="0056209F" w:rsidP="0042624B">
            <w:pPr>
              <w:spacing w:before="100" w:beforeAutospacing="1" w:after="100" w:afterAutospacing="1"/>
              <w:ind w:firstLine="23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22CA0" w14:textId="6848DEF6" w:rsidR="0056209F" w:rsidRPr="00A245B2" w:rsidRDefault="0056209F" w:rsidP="0056209F">
            <w:pPr>
              <w:tabs>
                <w:tab w:val="decimal" w:pos="69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6CE17" w14:textId="77777777" w:rsidR="0056209F" w:rsidRPr="009F2CBD" w:rsidRDefault="0056209F" w:rsidP="0056209F">
            <w:pPr>
              <w:spacing w:before="100" w:beforeAutospacing="1" w:after="100" w:afterAutospacing="1"/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D2BA4" w14:textId="415AF55E" w:rsidR="0056209F" w:rsidRPr="00A245B2" w:rsidRDefault="0056209F" w:rsidP="0056209F">
            <w:pPr>
              <w:tabs>
                <w:tab w:val="decimal" w:pos="69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9FD98B" w14:textId="77777777" w:rsidR="0056209F" w:rsidRPr="00A245B2" w:rsidRDefault="0056209F" w:rsidP="0056209F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696E5C" w14:textId="63A5126C" w:rsidR="0056209F" w:rsidRPr="00CC3078" w:rsidRDefault="003C36D3" w:rsidP="0056209F">
            <w:pPr>
              <w:spacing w:before="100" w:beforeAutospacing="1" w:after="100" w:afterAutospacing="1" w:line="100" w:lineRule="atLeast"/>
              <w:ind w:left="-10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1,560,000</w:t>
            </w:r>
            <w:r w:rsidR="00A03D43">
              <w:rPr>
                <w:rFonts w:ascii="Angsana New" w:hAnsi="Angsana New"/>
                <w:color w:val="000000"/>
                <w:sz w:val="26"/>
                <w:szCs w:val="26"/>
              </w:rPr>
              <w:t>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B7021" w14:textId="77777777" w:rsidR="0056209F" w:rsidRPr="00A245B2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C95804" w14:textId="7FC57386" w:rsidR="0056209F" w:rsidRPr="00BA1B94" w:rsidRDefault="0056209F" w:rsidP="0056209F">
            <w:pPr>
              <w:spacing w:before="100" w:beforeAutospacing="1" w:after="100" w:afterAutospacing="1" w:line="100" w:lineRule="atLeast"/>
              <w:ind w:left="-108" w:right="10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C3078">
              <w:rPr>
                <w:rFonts w:ascii="Angsana New" w:hAnsi="Angsana New"/>
                <w:color w:val="000000"/>
                <w:sz w:val="26"/>
                <w:szCs w:val="26"/>
              </w:rPr>
              <w:t>3,360,000.00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424381" w14:textId="77777777" w:rsidR="0056209F" w:rsidRPr="00A245B2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49296" w14:textId="77777777" w:rsidR="0056209F" w:rsidRPr="009F2CBD" w:rsidRDefault="0056209F" w:rsidP="0056209F">
            <w:pPr>
              <w:spacing w:before="100" w:beforeAutospacing="1" w:after="100" w:afterAutospacing="1"/>
              <w:ind w:left="84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ราคาตามที่ตกลงในสัญญา</w:t>
            </w:r>
          </w:p>
        </w:tc>
      </w:tr>
      <w:tr w:rsidR="0056209F" w:rsidRPr="00120468" w14:paraId="4435B10A" w14:textId="77777777" w:rsidTr="004D06E9">
        <w:trPr>
          <w:trHeight w:val="11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DE4375" w14:textId="6C8532A0" w:rsidR="0056209F" w:rsidRPr="009F2CBD" w:rsidRDefault="0056209F" w:rsidP="0042624B">
            <w:pPr>
              <w:spacing w:before="100" w:beforeAutospacing="1" w:after="100" w:afterAutospacing="1"/>
              <w:ind w:firstLine="221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br w:type="page"/>
              <w:t>ดอกเบี้ยรับ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EA4AB" w14:textId="1A9ECF78" w:rsidR="0056209F" w:rsidRPr="00120468" w:rsidRDefault="0056209F" w:rsidP="0056209F">
            <w:pPr>
              <w:tabs>
                <w:tab w:val="decimal" w:pos="69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FDA56" w14:textId="77777777" w:rsidR="0056209F" w:rsidRPr="00120468" w:rsidRDefault="0056209F" w:rsidP="0056209F">
            <w:pPr>
              <w:spacing w:before="100" w:beforeAutospacing="1" w:after="100" w:afterAutospacing="1"/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7E126" w14:textId="6EB8ADB9" w:rsidR="0056209F" w:rsidRPr="00120468" w:rsidRDefault="0056209F" w:rsidP="0056209F">
            <w:pPr>
              <w:tabs>
                <w:tab w:val="decimal" w:pos="69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52DDC" w14:textId="77777777" w:rsidR="0056209F" w:rsidRPr="00120468" w:rsidRDefault="0056209F" w:rsidP="0056209F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D11D8" w14:textId="03D735B2" w:rsidR="0056209F" w:rsidRPr="00CC3078" w:rsidRDefault="003C36D3" w:rsidP="00A03D43">
            <w:pPr>
              <w:tabs>
                <w:tab w:val="right" w:pos="980"/>
              </w:tabs>
              <w:spacing w:before="100" w:beforeAutospacing="1" w:after="100" w:afterAutospacing="1" w:line="100" w:lineRule="atLeast"/>
              <w:ind w:left="-10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ab/>
              <w:t>1,051,222.34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A28783" w14:textId="77777777" w:rsidR="0056209F" w:rsidRPr="00120468" w:rsidRDefault="0056209F" w:rsidP="0056209F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58E4C" w14:textId="2A848357" w:rsidR="0056209F" w:rsidRPr="00120468" w:rsidRDefault="0056209F" w:rsidP="0056209F">
            <w:pPr>
              <w:spacing w:before="100" w:beforeAutospacing="1" w:after="100" w:afterAutospacing="1" w:line="100" w:lineRule="atLeast"/>
              <w:ind w:left="-108" w:right="10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C3078">
              <w:rPr>
                <w:rFonts w:ascii="Angsana New" w:hAnsi="Angsana New"/>
                <w:color w:val="000000"/>
                <w:sz w:val="26"/>
                <w:szCs w:val="26"/>
              </w:rPr>
              <w:t>944,471.33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A0CE0F" w14:textId="77777777" w:rsidR="0056209F" w:rsidRPr="00120468" w:rsidRDefault="0056209F" w:rsidP="0056209F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DBDC2" w14:textId="7C48E711" w:rsidR="00560B66" w:rsidRPr="009F2CBD" w:rsidRDefault="00E20FF1" w:rsidP="001F08DF">
            <w:pPr>
              <w:spacing w:before="100" w:beforeAutospacing="1" w:after="100" w:afterAutospacing="1"/>
              <w:ind w:left="84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อัตราดอกเบี้ยร้อยละ </w:t>
            </w:r>
            <w:r w:rsidR="001F08DF">
              <w:rPr>
                <w:rFonts w:ascii="Angsana New" w:hAnsi="Angsana New"/>
                <w:color w:val="000000"/>
                <w:sz w:val="26"/>
                <w:szCs w:val="26"/>
              </w:rPr>
              <w:t>5</w:t>
            </w:r>
            <w:r w:rsidRPr="00502641">
              <w:rPr>
                <w:rFonts w:ascii="Angsana New" w:hAnsi="Angsana New"/>
                <w:color w:val="000000"/>
                <w:sz w:val="26"/>
                <w:szCs w:val="26"/>
              </w:rPr>
              <w:t>.</w:t>
            </w:r>
            <w:r w:rsidR="001F08DF">
              <w:rPr>
                <w:rFonts w:ascii="Angsana New" w:hAnsi="Angsana New"/>
                <w:color w:val="000000"/>
                <w:sz w:val="26"/>
                <w:szCs w:val="26"/>
              </w:rPr>
              <w:t>975</w:t>
            </w:r>
            <w:r w:rsidRPr="00502641">
              <w:rPr>
                <w:rFonts w:ascii="Angsana New" w:hAnsi="Angsana New"/>
                <w:color w:val="000000"/>
                <w:sz w:val="26"/>
                <w:szCs w:val="26"/>
              </w:rPr>
              <w:t xml:space="preserve"> - 6.225</w:t>
            </w: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ต่อปี</w:t>
            </w:r>
          </w:p>
        </w:tc>
      </w:tr>
      <w:tr w:rsidR="004D06E9" w:rsidRPr="00120468" w14:paraId="2C6F94F3" w14:textId="77777777" w:rsidTr="004D06E9">
        <w:trPr>
          <w:trHeight w:val="11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C8F5E5" w14:textId="444A5509" w:rsidR="004D06E9" w:rsidRPr="009F2CBD" w:rsidRDefault="004D06E9" w:rsidP="0042624B">
            <w:pPr>
              <w:spacing w:before="100" w:beforeAutospacing="1" w:after="100" w:afterAutospacing="1"/>
              <w:ind w:firstLine="212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ค่าซ่อมแซมและบำรุงรักษา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E3B65" w14:textId="21076475" w:rsidR="004D06E9" w:rsidRPr="00E96273" w:rsidRDefault="004D06E9" w:rsidP="004D06E9">
            <w:pPr>
              <w:tabs>
                <w:tab w:val="decimal" w:pos="69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894610" w14:textId="77777777" w:rsidR="004D06E9" w:rsidRPr="00120468" w:rsidRDefault="004D06E9" w:rsidP="004D06E9">
            <w:pPr>
              <w:spacing w:before="100" w:beforeAutospacing="1" w:after="100" w:afterAutospacing="1"/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1D2BD" w14:textId="19A84309" w:rsidR="004D06E9" w:rsidRPr="00E96273" w:rsidRDefault="004D06E9" w:rsidP="004D06E9">
            <w:pPr>
              <w:tabs>
                <w:tab w:val="decimal" w:pos="69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0E9152" w14:textId="77777777" w:rsidR="004D06E9" w:rsidRPr="00120468" w:rsidRDefault="004D06E9" w:rsidP="004D06E9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9EFF3" w14:textId="3B839A48" w:rsidR="004D06E9" w:rsidRDefault="004D06E9" w:rsidP="004D06E9">
            <w:pPr>
              <w:spacing w:before="100" w:beforeAutospacing="1" w:after="100" w:afterAutospacing="1"/>
              <w:ind w:right="17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   </w:t>
            </w: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70C1A" w14:textId="77777777" w:rsidR="004D06E9" w:rsidRPr="00120468" w:rsidRDefault="004D06E9" w:rsidP="004D06E9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81E95" w14:textId="3AF0713B" w:rsidR="004D06E9" w:rsidRPr="00CC3078" w:rsidRDefault="004D06E9" w:rsidP="004D06E9">
            <w:pPr>
              <w:spacing w:before="100" w:beforeAutospacing="1" w:after="100" w:afterAutospacing="1" w:line="100" w:lineRule="atLeast"/>
              <w:ind w:left="-108" w:right="10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5,400.00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0A0B80" w14:textId="77777777" w:rsidR="004D06E9" w:rsidRPr="00120468" w:rsidRDefault="004D06E9" w:rsidP="004D06E9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81161" w14:textId="4326B898" w:rsidR="004D06E9" w:rsidRPr="009F2CBD" w:rsidRDefault="004D06E9" w:rsidP="004D06E9">
            <w:pPr>
              <w:spacing w:before="100" w:beforeAutospacing="1" w:after="100" w:afterAutospacing="1"/>
              <w:ind w:left="84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ราคาที่ตกลงระหว่างกัน</w:t>
            </w:r>
          </w:p>
        </w:tc>
      </w:tr>
      <w:tr w:rsidR="001A479E" w:rsidRPr="00120468" w14:paraId="667539A8" w14:textId="77777777" w:rsidTr="004D06E9">
        <w:trPr>
          <w:trHeight w:val="11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4B4088" w14:textId="77777777" w:rsidR="001A479E" w:rsidRPr="009F2CBD" w:rsidRDefault="001A479E" w:rsidP="0042624B">
            <w:pPr>
              <w:spacing w:before="100" w:beforeAutospacing="1" w:after="100" w:afterAutospacing="1"/>
              <w:ind w:firstLine="212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7678A" w14:textId="77777777" w:rsidR="001A479E" w:rsidRPr="00E96273" w:rsidRDefault="001A479E" w:rsidP="004D06E9">
            <w:pPr>
              <w:tabs>
                <w:tab w:val="decimal" w:pos="69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4BF391" w14:textId="77777777" w:rsidR="001A479E" w:rsidRPr="00120468" w:rsidRDefault="001A479E" w:rsidP="004D06E9">
            <w:pPr>
              <w:spacing w:before="100" w:beforeAutospacing="1" w:after="100" w:afterAutospacing="1"/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C0B19" w14:textId="77777777" w:rsidR="001A479E" w:rsidRPr="00E96273" w:rsidRDefault="001A479E" w:rsidP="004D06E9">
            <w:pPr>
              <w:tabs>
                <w:tab w:val="decimal" w:pos="69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D276A7" w14:textId="77777777" w:rsidR="001A479E" w:rsidRPr="00120468" w:rsidRDefault="001A479E" w:rsidP="004D06E9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EC3D4" w14:textId="77777777" w:rsidR="001A479E" w:rsidRDefault="001A479E" w:rsidP="004D06E9">
            <w:pPr>
              <w:spacing w:before="100" w:beforeAutospacing="1" w:after="100" w:afterAutospacing="1"/>
              <w:ind w:right="17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4B69B8" w14:textId="77777777" w:rsidR="001A479E" w:rsidRPr="00120468" w:rsidRDefault="001A479E" w:rsidP="004D06E9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3792E" w14:textId="77777777" w:rsidR="001A479E" w:rsidRDefault="001A479E" w:rsidP="004D06E9">
            <w:pPr>
              <w:spacing w:before="100" w:beforeAutospacing="1" w:after="100" w:afterAutospacing="1" w:line="100" w:lineRule="atLeast"/>
              <w:ind w:left="-108" w:right="10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CC288" w14:textId="77777777" w:rsidR="001A479E" w:rsidRPr="00120468" w:rsidRDefault="001A479E" w:rsidP="004D06E9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FE01B" w14:textId="77777777" w:rsidR="001A479E" w:rsidRPr="009F2CBD" w:rsidRDefault="001A479E" w:rsidP="004D06E9">
            <w:pPr>
              <w:spacing w:before="100" w:beforeAutospacing="1" w:after="100" w:afterAutospacing="1"/>
              <w:ind w:left="84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F73658" w:rsidRPr="00120468" w14:paraId="337EAFED" w14:textId="77777777" w:rsidTr="004D06E9">
        <w:trPr>
          <w:trHeight w:val="11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51AB6D" w14:textId="7C67A922" w:rsidR="00F73658" w:rsidRPr="00E96273" w:rsidRDefault="00F73658" w:rsidP="00F73658">
            <w:pPr>
              <w:spacing w:before="100" w:beforeAutospacing="1" w:after="100" w:afterAutospacing="1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lastRenderedPageBreak/>
              <w:t>การร่วมค้า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A5B2D" w14:textId="77777777" w:rsidR="00F73658" w:rsidRPr="009F2CBD" w:rsidRDefault="00F73658" w:rsidP="00F73658">
            <w:pPr>
              <w:spacing w:before="100" w:beforeAutospacing="1" w:after="100" w:afterAutospacing="1"/>
              <w:ind w:right="-816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F89A73" w14:textId="77777777" w:rsidR="00F73658" w:rsidRPr="00120468" w:rsidRDefault="00F73658" w:rsidP="00F73658">
            <w:pPr>
              <w:spacing w:before="100" w:beforeAutospacing="1" w:after="100" w:afterAutospacing="1"/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A0419" w14:textId="77777777" w:rsidR="00F73658" w:rsidRPr="009F2CBD" w:rsidRDefault="00F73658" w:rsidP="00F73658">
            <w:pPr>
              <w:tabs>
                <w:tab w:val="decimal" w:pos="52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BF026" w14:textId="77777777" w:rsidR="00F73658" w:rsidRPr="00120468" w:rsidRDefault="00F73658" w:rsidP="00F73658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8BD11" w14:textId="77777777" w:rsidR="00F73658" w:rsidRPr="00120468" w:rsidRDefault="00F73658" w:rsidP="00F73658">
            <w:pPr>
              <w:tabs>
                <w:tab w:val="decimal" w:pos="743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CA1829" w14:textId="77777777" w:rsidR="00F73658" w:rsidRPr="00120468" w:rsidRDefault="00F73658" w:rsidP="00F73658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D8E58" w14:textId="77777777" w:rsidR="00F73658" w:rsidRPr="00120468" w:rsidRDefault="00F73658" w:rsidP="00F73658">
            <w:pPr>
              <w:spacing w:before="100" w:beforeAutospacing="1" w:after="100" w:afterAutospacing="1"/>
              <w:ind w:right="2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1AC1AC" w14:textId="77777777" w:rsidR="00F73658" w:rsidRPr="00120468" w:rsidRDefault="00F73658" w:rsidP="00F73658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84DF7D" w14:textId="77777777" w:rsidR="00F73658" w:rsidRPr="009F2CBD" w:rsidRDefault="00F73658" w:rsidP="00F73658">
            <w:pPr>
              <w:spacing w:before="100" w:beforeAutospacing="1" w:after="100" w:afterAutospacing="1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381B13" w:rsidRPr="00120468" w14:paraId="29ED7037" w14:textId="77777777" w:rsidTr="004D06E9">
        <w:trPr>
          <w:trHeight w:val="11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A7ACB" w14:textId="76484027" w:rsidR="00381B13" w:rsidRPr="009F2CBD" w:rsidRDefault="00381B13" w:rsidP="005D5B7B">
            <w:pPr>
              <w:spacing w:before="100" w:beforeAutospacing="1" w:after="100" w:afterAutospacing="1"/>
              <w:ind w:firstLine="212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cs/>
              </w:rPr>
              <w:t>รายได้จากการขายสินค้า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5AD8B" w14:textId="6C4F6109" w:rsidR="00381B13" w:rsidRPr="009F2CBD" w:rsidRDefault="00B21F63" w:rsidP="00381B13">
            <w:pPr>
              <w:tabs>
                <w:tab w:val="decimal" w:pos="743"/>
              </w:tabs>
              <w:spacing w:before="100" w:beforeAutospacing="1" w:after="100" w:afterAutospacing="1"/>
              <w:ind w:right="23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8,845,815.00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6F6146" w14:textId="77777777" w:rsidR="00381B13" w:rsidRPr="00120468" w:rsidRDefault="00381B13" w:rsidP="00381B13">
            <w:pPr>
              <w:tabs>
                <w:tab w:val="decimal" w:pos="743"/>
              </w:tabs>
              <w:spacing w:before="100" w:beforeAutospacing="1" w:after="100" w:afterAutospacing="1"/>
              <w:ind w:right="2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3819C" w14:textId="4E98FB27" w:rsidR="00381B13" w:rsidRPr="009F2CBD" w:rsidRDefault="00381B13" w:rsidP="00381B13">
            <w:pPr>
              <w:tabs>
                <w:tab w:val="decimal" w:pos="522"/>
              </w:tabs>
              <w:spacing w:before="100" w:beforeAutospacing="1" w:after="100" w:afterAutospacing="1"/>
              <w:ind w:right="174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       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C02CF1" w14:textId="77777777" w:rsidR="00381B13" w:rsidRPr="00120468" w:rsidRDefault="00381B13" w:rsidP="00381B13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8E947" w14:textId="6D689A38" w:rsidR="00381B13" w:rsidRPr="00120468" w:rsidRDefault="00381B13" w:rsidP="00381B13">
            <w:pPr>
              <w:tabs>
                <w:tab w:val="decimal" w:pos="743"/>
              </w:tabs>
              <w:spacing w:before="100" w:beforeAutospacing="1" w:after="100" w:afterAutospacing="1"/>
              <w:ind w:right="2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12ADF">
              <w:rPr>
                <w:rFonts w:ascii="Angsana New" w:hAnsi="Angsana New"/>
                <w:color w:val="000000"/>
                <w:sz w:val="26"/>
                <w:szCs w:val="26"/>
              </w:rPr>
              <w:t>2,204,800.00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A0676" w14:textId="77777777" w:rsidR="00381B13" w:rsidRPr="00120468" w:rsidRDefault="00381B13" w:rsidP="00381B13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6A327" w14:textId="32C6544A" w:rsidR="00381B13" w:rsidRPr="00120468" w:rsidRDefault="00381B13" w:rsidP="00381B13">
            <w:pPr>
              <w:spacing w:before="100" w:beforeAutospacing="1" w:after="100" w:afterAutospacing="1"/>
              <w:ind w:right="2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       -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DD12E" w14:textId="77777777" w:rsidR="00381B13" w:rsidRPr="00120468" w:rsidRDefault="00381B13" w:rsidP="00381B13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EAC87" w14:textId="4F4B8369" w:rsidR="00381B13" w:rsidRPr="009F2CBD" w:rsidRDefault="005D5B7B" w:rsidP="00381B13">
            <w:pPr>
              <w:spacing w:before="100" w:beforeAutospacing="1" w:after="100" w:afterAutospacing="1"/>
              <w:ind w:left="84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ราคาตามที่ตกลง</w:t>
            </w:r>
            <w:r w:rsidRPr="009F2CB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ระหว่างกัน</w:t>
            </w:r>
          </w:p>
        </w:tc>
      </w:tr>
      <w:tr w:rsidR="00381B13" w:rsidRPr="00120468" w14:paraId="2DC69EE8" w14:textId="77777777" w:rsidTr="004D06E9">
        <w:trPr>
          <w:trHeight w:val="11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D0B677" w14:textId="4CD20A49" w:rsidR="00381B13" w:rsidRPr="009F2CBD" w:rsidRDefault="00381B13" w:rsidP="005D5B7B">
            <w:pPr>
              <w:spacing w:before="100" w:beforeAutospacing="1" w:after="100" w:afterAutospacing="1"/>
              <w:ind w:firstLine="212"/>
              <w:rPr>
                <w:rFonts w:ascii="Angsana New" w:hAnsi="Angsana New"/>
                <w:sz w:val="28"/>
                <w:cs/>
              </w:rPr>
            </w:pPr>
            <w:r w:rsidRPr="009F2CBD">
              <w:rPr>
                <w:cs/>
              </w:rPr>
              <w:t>รายได้จากการดำเนินงาน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4CA72" w14:textId="2D544168" w:rsidR="00381B13" w:rsidRDefault="00381B13" w:rsidP="00381B13">
            <w:pPr>
              <w:tabs>
                <w:tab w:val="decimal" w:pos="743"/>
              </w:tabs>
              <w:spacing w:before="100" w:beforeAutospacing="1" w:after="100" w:afterAutospacing="1"/>
              <w:ind w:right="2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12ADF">
              <w:rPr>
                <w:rFonts w:ascii="Angsana New" w:hAnsi="Angsana New"/>
                <w:color w:val="000000"/>
                <w:sz w:val="26"/>
                <w:szCs w:val="26"/>
              </w:rPr>
              <w:t>455,000.00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0761BC" w14:textId="77777777" w:rsidR="00381B13" w:rsidRPr="00120468" w:rsidRDefault="00381B13" w:rsidP="00381B13">
            <w:pPr>
              <w:tabs>
                <w:tab w:val="decimal" w:pos="743"/>
              </w:tabs>
              <w:spacing w:before="100" w:beforeAutospacing="1" w:after="100" w:afterAutospacing="1"/>
              <w:ind w:right="2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D5FE9" w14:textId="4EC8EC0C" w:rsidR="00381B13" w:rsidRDefault="00381B13" w:rsidP="00381B13">
            <w:pPr>
              <w:tabs>
                <w:tab w:val="decimal" w:pos="522"/>
              </w:tabs>
              <w:spacing w:before="100" w:beforeAutospacing="1" w:after="100" w:afterAutospacing="1"/>
              <w:ind w:right="17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       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535CD" w14:textId="77777777" w:rsidR="00381B13" w:rsidRPr="00120468" w:rsidRDefault="00381B13" w:rsidP="00381B13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DD03E" w14:textId="60DE9089" w:rsidR="00381B13" w:rsidRDefault="00381B13" w:rsidP="00381B13">
            <w:pPr>
              <w:tabs>
                <w:tab w:val="decimal" w:pos="444"/>
              </w:tabs>
              <w:spacing w:before="100" w:beforeAutospacing="1" w:after="100" w:afterAutospacing="1"/>
              <w:ind w:right="264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               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6A9B0A" w14:textId="77777777" w:rsidR="00381B13" w:rsidRPr="00120468" w:rsidRDefault="00381B13" w:rsidP="00381B13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A912C" w14:textId="1669B217" w:rsidR="00381B13" w:rsidRDefault="00381B13" w:rsidP="00381B13">
            <w:pPr>
              <w:spacing w:before="100" w:beforeAutospacing="1" w:after="100" w:afterAutospacing="1"/>
              <w:ind w:right="2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       -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003DA" w14:textId="77777777" w:rsidR="00381B13" w:rsidRPr="00120468" w:rsidRDefault="00381B13" w:rsidP="00381B13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1084E1" w14:textId="1EFD3A2C" w:rsidR="00381B13" w:rsidRPr="009F2CBD" w:rsidRDefault="005D5B7B" w:rsidP="00381B13">
            <w:pPr>
              <w:spacing w:before="100" w:beforeAutospacing="1" w:after="100" w:afterAutospacing="1"/>
              <w:ind w:left="84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ราคาตามที่ตกลง</w:t>
            </w:r>
            <w:r w:rsidRPr="009F2CB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ระหว่างกัน</w:t>
            </w:r>
          </w:p>
        </w:tc>
      </w:tr>
      <w:tr w:rsidR="00381B13" w:rsidRPr="00120468" w14:paraId="20FAE0E5" w14:textId="77777777" w:rsidTr="004D06E9">
        <w:trPr>
          <w:trHeight w:val="11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7D828B" w14:textId="30E15E93" w:rsidR="00381B13" w:rsidRPr="009F2CBD" w:rsidRDefault="00381B13" w:rsidP="005D5B7B">
            <w:pPr>
              <w:spacing w:before="100" w:beforeAutospacing="1" w:after="100" w:afterAutospacing="1"/>
              <w:ind w:firstLine="212"/>
              <w:rPr>
                <w:rFonts w:ascii="Angsana New" w:hAnsi="Angsana New"/>
                <w:sz w:val="28"/>
                <w:cs/>
              </w:rPr>
            </w:pPr>
            <w:r w:rsidRPr="009F2CBD">
              <w:rPr>
                <w:cs/>
              </w:rPr>
              <w:t>ดอกเบี้ยรับ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5B0AA" w14:textId="4DB95EF7" w:rsidR="00381B13" w:rsidRDefault="00381B13" w:rsidP="00381B13">
            <w:pPr>
              <w:tabs>
                <w:tab w:val="decimal" w:pos="743"/>
              </w:tabs>
              <w:spacing w:before="100" w:beforeAutospacing="1" w:after="100" w:afterAutospacing="1"/>
              <w:ind w:right="2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12ADF">
              <w:rPr>
                <w:rFonts w:ascii="Angsana New" w:hAnsi="Angsana New"/>
                <w:color w:val="000000"/>
                <w:sz w:val="26"/>
                <w:szCs w:val="26"/>
              </w:rPr>
              <w:t>288,071.92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73D01" w14:textId="77777777" w:rsidR="00381B13" w:rsidRPr="00120468" w:rsidRDefault="00381B13" w:rsidP="00381B13">
            <w:pPr>
              <w:tabs>
                <w:tab w:val="decimal" w:pos="743"/>
              </w:tabs>
              <w:spacing w:before="100" w:beforeAutospacing="1" w:after="100" w:afterAutospacing="1"/>
              <w:ind w:right="2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C2D19" w14:textId="263EA798" w:rsidR="00381B13" w:rsidRDefault="00381B13" w:rsidP="00381B13">
            <w:pPr>
              <w:tabs>
                <w:tab w:val="decimal" w:pos="522"/>
              </w:tabs>
              <w:spacing w:before="100" w:beforeAutospacing="1" w:after="100" w:afterAutospacing="1"/>
              <w:ind w:right="2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179,828.77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AFAD6" w14:textId="77777777" w:rsidR="00381B13" w:rsidRPr="00120468" w:rsidRDefault="00381B13" w:rsidP="00381B13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5CD2A" w14:textId="40FB2A68" w:rsidR="00381B13" w:rsidRDefault="00381B13" w:rsidP="00381B13">
            <w:pPr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               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BCB3E8" w14:textId="77777777" w:rsidR="00381B13" w:rsidRPr="00120468" w:rsidRDefault="00381B13" w:rsidP="00381B13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E7145" w14:textId="1E3DCFE5" w:rsidR="00381B13" w:rsidRDefault="00381B13" w:rsidP="00381B13">
            <w:pPr>
              <w:spacing w:before="100" w:beforeAutospacing="1" w:after="100" w:afterAutospacing="1"/>
              <w:ind w:right="2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       -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5C416D" w14:textId="77777777" w:rsidR="00381B13" w:rsidRPr="00120468" w:rsidRDefault="00381B13" w:rsidP="00381B13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6D8E1" w14:textId="0A578396" w:rsidR="00381B13" w:rsidRPr="009F2CBD" w:rsidRDefault="005D5B7B" w:rsidP="00381B13">
            <w:pPr>
              <w:spacing w:before="100" w:beforeAutospacing="1" w:after="100" w:afterAutospacing="1"/>
              <w:ind w:left="84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อัตราดอกเบี้ยร้อยละ </w:t>
            </w:r>
            <w:r w:rsidRPr="00FD492F">
              <w:rPr>
                <w:rFonts w:ascii="Angsana New" w:hAnsi="Angsana New"/>
                <w:color w:val="000000"/>
                <w:sz w:val="26"/>
                <w:szCs w:val="26"/>
              </w:rPr>
              <w:t>10 -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FD492F">
              <w:rPr>
                <w:rFonts w:ascii="Angsana New" w:hAnsi="Angsana New"/>
                <w:color w:val="000000"/>
                <w:sz w:val="26"/>
                <w:szCs w:val="26"/>
              </w:rPr>
              <w:t xml:space="preserve">15 </w:t>
            </w: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ต่อปี</w:t>
            </w:r>
          </w:p>
        </w:tc>
      </w:tr>
      <w:tr w:rsidR="00381B13" w:rsidRPr="00120468" w14:paraId="5174428E" w14:textId="77777777" w:rsidTr="004D06E9">
        <w:trPr>
          <w:trHeight w:val="11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08299" w14:textId="1D302C21" w:rsidR="00381B13" w:rsidRPr="00132430" w:rsidRDefault="00381B13" w:rsidP="00381B13">
            <w:pPr>
              <w:spacing w:before="100" w:beforeAutospacing="1" w:after="100" w:afterAutospacing="1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F0851" w14:textId="06A7A70D" w:rsidR="00381B13" w:rsidRPr="009F2CBD" w:rsidRDefault="00381B13" w:rsidP="00381B13">
            <w:pPr>
              <w:spacing w:before="100" w:beforeAutospacing="1" w:after="100" w:afterAutospacing="1"/>
              <w:ind w:right="-816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AED203" w14:textId="77777777" w:rsidR="00381B13" w:rsidRPr="00120468" w:rsidRDefault="00381B13" w:rsidP="00381B13">
            <w:pPr>
              <w:spacing w:before="100" w:beforeAutospacing="1" w:after="100" w:afterAutospacing="1"/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B749D" w14:textId="082821DC" w:rsidR="00381B13" w:rsidRPr="009F2CBD" w:rsidRDefault="00381B13" w:rsidP="00381B13">
            <w:pPr>
              <w:tabs>
                <w:tab w:val="decimal" w:pos="52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75755D" w14:textId="77777777" w:rsidR="00381B13" w:rsidRPr="00120468" w:rsidRDefault="00381B13" w:rsidP="00381B13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451D0" w14:textId="6D0A121B" w:rsidR="00381B13" w:rsidRPr="009F2CBD" w:rsidRDefault="00381B13" w:rsidP="00381B13">
            <w:pPr>
              <w:tabs>
                <w:tab w:val="decimal" w:pos="743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63A161" w14:textId="77777777" w:rsidR="00381B13" w:rsidRPr="00120468" w:rsidRDefault="00381B13" w:rsidP="00381B13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2FA27" w14:textId="77777777" w:rsidR="00381B13" w:rsidRPr="00120468" w:rsidRDefault="00381B13" w:rsidP="00381B13">
            <w:pPr>
              <w:spacing w:before="100" w:beforeAutospacing="1" w:after="100" w:afterAutospacing="1"/>
              <w:ind w:right="2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383EE" w14:textId="77777777" w:rsidR="00381B13" w:rsidRPr="00120468" w:rsidRDefault="00381B13" w:rsidP="00381B13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93287" w14:textId="77777777" w:rsidR="00381B13" w:rsidRPr="009F2CBD" w:rsidRDefault="00381B13" w:rsidP="00381B13">
            <w:pPr>
              <w:spacing w:before="100" w:beforeAutospacing="1" w:after="100" w:afterAutospacing="1"/>
              <w:ind w:left="84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381B13" w:rsidRPr="00120468" w14:paraId="0A213384" w14:textId="77777777" w:rsidTr="004D06E9">
        <w:trPr>
          <w:trHeight w:val="11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D2BA4" w14:textId="3474697A" w:rsidR="00381B13" w:rsidRPr="009F2CBD" w:rsidRDefault="00381B13" w:rsidP="005D5B7B">
            <w:pPr>
              <w:spacing w:before="100" w:beforeAutospacing="1" w:after="100" w:afterAutospacing="1"/>
              <w:ind w:firstLine="212"/>
              <w:rPr>
                <w:cs/>
              </w:rPr>
            </w:pPr>
            <w:r w:rsidRPr="009F2CBD">
              <w:rPr>
                <w:cs/>
              </w:rPr>
              <w:t>รายได้จากการขายสินค้า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013C3" w14:textId="5EFB216D" w:rsidR="00381B13" w:rsidRPr="00120468" w:rsidRDefault="00680AD2" w:rsidP="00381B13">
            <w:pPr>
              <w:tabs>
                <w:tab w:val="decimal" w:pos="743"/>
              </w:tabs>
              <w:spacing w:before="100" w:beforeAutospacing="1" w:after="100" w:afterAutospacing="1"/>
              <w:ind w:right="2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80AD2">
              <w:rPr>
                <w:rFonts w:ascii="Angsana New" w:hAnsi="Angsana New"/>
                <w:color w:val="000000"/>
                <w:sz w:val="26"/>
                <w:szCs w:val="26"/>
              </w:rPr>
              <w:t>174,359.64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A2E9DE" w14:textId="77777777" w:rsidR="00381B13" w:rsidRPr="00120468" w:rsidRDefault="00381B13" w:rsidP="00381B13">
            <w:pPr>
              <w:spacing w:before="100" w:beforeAutospacing="1" w:after="100" w:afterAutospacing="1"/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2D52C" w14:textId="22FA17AD" w:rsidR="00381B13" w:rsidRPr="009F2CBD" w:rsidRDefault="00381B13" w:rsidP="00381B13">
            <w:pPr>
              <w:tabs>
                <w:tab w:val="decimal" w:pos="743"/>
              </w:tabs>
              <w:spacing w:before="100" w:beforeAutospacing="1" w:after="100" w:afterAutospacing="1"/>
              <w:ind w:right="23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627,910.00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E8C590" w14:textId="77777777" w:rsidR="00381B13" w:rsidRPr="00120468" w:rsidRDefault="00381B13" w:rsidP="00381B13">
            <w:pPr>
              <w:spacing w:before="100" w:beforeAutospacing="1" w:after="100" w:afterAutospacing="1"/>
              <w:ind w:left="-959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EFF136" w14:textId="2DB24AE7" w:rsidR="00381B13" w:rsidRPr="00EF18C3" w:rsidRDefault="00680AD2" w:rsidP="00381B13">
            <w:pPr>
              <w:tabs>
                <w:tab w:val="decimal" w:pos="743"/>
              </w:tabs>
              <w:spacing w:before="100" w:beforeAutospacing="1" w:after="100" w:afterAutospacing="1"/>
              <w:ind w:right="2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80AD2">
              <w:rPr>
                <w:rFonts w:ascii="Angsana New" w:hAnsi="Angsana New"/>
                <w:color w:val="000000"/>
                <w:sz w:val="26"/>
                <w:szCs w:val="26"/>
              </w:rPr>
              <w:t>174,359.64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5A4E6" w14:textId="77777777" w:rsidR="00381B13" w:rsidRPr="00120468" w:rsidRDefault="00381B13" w:rsidP="00381B13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93BDD5" w14:textId="7119B080" w:rsidR="00381B13" w:rsidRPr="00120468" w:rsidRDefault="00381B13" w:rsidP="00381B13">
            <w:pPr>
              <w:tabs>
                <w:tab w:val="decimal" w:pos="743"/>
              </w:tabs>
              <w:spacing w:before="100" w:beforeAutospacing="1" w:after="100" w:afterAutospacing="1"/>
              <w:ind w:right="2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E669A6" w14:textId="77777777" w:rsidR="00381B13" w:rsidRPr="00120468" w:rsidRDefault="00381B13" w:rsidP="00381B13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FD3E8" w14:textId="0B75C6CC" w:rsidR="00381B13" w:rsidRPr="009F2CBD" w:rsidRDefault="00381B13" w:rsidP="00381B13">
            <w:pPr>
              <w:spacing w:before="100" w:beforeAutospacing="1" w:after="100" w:afterAutospacing="1"/>
              <w:ind w:left="84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ราคาตามที่ตกลง</w:t>
            </w:r>
            <w:r w:rsidRPr="009F2CB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ระหว่างกัน</w:t>
            </w:r>
          </w:p>
        </w:tc>
      </w:tr>
      <w:tr w:rsidR="00381B13" w:rsidRPr="00120468" w14:paraId="56199812" w14:textId="77777777" w:rsidTr="004D06E9">
        <w:trPr>
          <w:trHeight w:val="11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8AE82" w14:textId="024FC174" w:rsidR="00381B13" w:rsidRPr="009F2CBD" w:rsidRDefault="00381B13" w:rsidP="005D5B7B">
            <w:pPr>
              <w:spacing w:before="100" w:beforeAutospacing="1" w:after="100" w:afterAutospacing="1"/>
              <w:ind w:firstLine="212"/>
              <w:rPr>
                <w:cs/>
              </w:rPr>
            </w:pPr>
            <w:r w:rsidRPr="009F2CBD">
              <w:rPr>
                <w:rFonts w:hint="cs"/>
                <w:cs/>
              </w:rPr>
              <w:t>รายได้จากการบริการ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B6557" w14:textId="0385E4E2" w:rsidR="00381B13" w:rsidRPr="00120468" w:rsidRDefault="00381B13" w:rsidP="00381B13">
            <w:pPr>
              <w:tabs>
                <w:tab w:val="decimal" w:pos="743"/>
              </w:tabs>
              <w:spacing w:before="100" w:beforeAutospacing="1" w:after="100" w:afterAutospacing="1"/>
              <w:ind w:right="2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36,990.00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B8DF7" w14:textId="77777777" w:rsidR="00381B13" w:rsidRPr="00120468" w:rsidRDefault="00381B13" w:rsidP="00381B13">
            <w:pPr>
              <w:spacing w:before="100" w:beforeAutospacing="1" w:after="100" w:afterAutospacing="1"/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20650" w14:textId="786EB758" w:rsidR="00381B13" w:rsidRPr="009F2CBD" w:rsidRDefault="00381B13" w:rsidP="00381B13">
            <w:pPr>
              <w:tabs>
                <w:tab w:val="decimal" w:pos="743"/>
              </w:tabs>
              <w:spacing w:before="100" w:beforeAutospacing="1" w:after="100" w:afterAutospacing="1"/>
              <w:ind w:right="23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13,250.00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8ECC6" w14:textId="77777777" w:rsidR="00381B13" w:rsidRPr="00120468" w:rsidRDefault="00381B13" w:rsidP="00381B13">
            <w:pPr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04D3B" w14:textId="04CDE48D" w:rsidR="00381B13" w:rsidRPr="00EF18C3" w:rsidRDefault="00381B13" w:rsidP="00381B13">
            <w:pPr>
              <w:tabs>
                <w:tab w:val="decimal" w:pos="742"/>
              </w:tabs>
              <w:spacing w:before="100" w:beforeAutospacing="1" w:after="100" w:afterAutospacing="1"/>
              <w:ind w:right="23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               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FC074" w14:textId="77777777" w:rsidR="00381B13" w:rsidRPr="00120468" w:rsidRDefault="00381B13" w:rsidP="00381B13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6EAD3" w14:textId="72312545" w:rsidR="00381B13" w:rsidRPr="00120468" w:rsidRDefault="00381B13" w:rsidP="00381B13">
            <w:pPr>
              <w:tabs>
                <w:tab w:val="decimal" w:pos="743"/>
              </w:tabs>
              <w:spacing w:before="100" w:beforeAutospacing="1" w:after="100" w:afterAutospacing="1"/>
              <w:ind w:right="2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3B5B79" w14:textId="77777777" w:rsidR="00381B13" w:rsidRPr="00120468" w:rsidRDefault="00381B13" w:rsidP="00381B13">
            <w:pPr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0FAFD" w14:textId="6EE373CF" w:rsidR="00381B13" w:rsidRPr="009F2CBD" w:rsidRDefault="00381B13" w:rsidP="00381B13">
            <w:pPr>
              <w:spacing w:before="100" w:beforeAutospacing="1" w:after="100" w:afterAutospacing="1"/>
              <w:ind w:left="84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ราคาตลาด</w:t>
            </w:r>
          </w:p>
        </w:tc>
      </w:tr>
    </w:tbl>
    <w:p w14:paraId="7827258F" w14:textId="21A5CB82" w:rsidR="00C15B34" w:rsidRPr="00C15C17" w:rsidRDefault="00783205" w:rsidP="00C15C17">
      <w:pPr>
        <w:numPr>
          <w:ilvl w:val="1"/>
          <w:numId w:val="29"/>
        </w:numPr>
        <w:spacing w:before="120" w:after="120"/>
        <w:jc w:val="thaiDistribute"/>
        <w:rPr>
          <w:rFonts w:asciiTheme="majorBidi" w:hAnsiTheme="majorBidi" w:cstheme="majorBidi"/>
          <w:b/>
          <w:sz w:val="28"/>
        </w:rPr>
      </w:pPr>
      <w:r w:rsidRPr="00C15C17">
        <w:rPr>
          <w:rFonts w:asciiTheme="majorBidi" w:hAnsiTheme="majorBidi" w:cstheme="majorBidi" w:hint="cs"/>
          <w:b/>
          <w:sz w:val="28"/>
          <w:cs/>
        </w:rPr>
        <w:t>ยอดคงเหลือระหว่างกิจการที่เกี่ยวข้องกัน</w:t>
      </w:r>
      <w:r w:rsidR="002A4A96" w:rsidRPr="00C15C17">
        <w:rPr>
          <w:rFonts w:asciiTheme="majorBidi" w:hAnsiTheme="majorBidi" w:cstheme="majorBidi" w:hint="cs"/>
          <w:b/>
          <w:sz w:val="28"/>
          <w:cs/>
        </w:rPr>
        <w:t xml:space="preserve"> ณ</w:t>
      </w:r>
      <w:r w:rsidRPr="00C15C17">
        <w:rPr>
          <w:rFonts w:asciiTheme="majorBidi" w:hAnsiTheme="majorBidi" w:cstheme="majorBidi" w:hint="cs"/>
          <w:b/>
          <w:sz w:val="28"/>
          <w:cs/>
        </w:rPr>
        <w:t xml:space="preserve"> </w:t>
      </w:r>
      <w:r w:rsidR="000B37CE" w:rsidRPr="00C15C17">
        <w:rPr>
          <w:rFonts w:asciiTheme="majorBidi" w:hAnsiTheme="majorBidi" w:cstheme="majorBidi" w:hint="cs"/>
          <w:b/>
          <w:sz w:val="28"/>
          <w:cs/>
        </w:rPr>
        <w:t>วันที่</w:t>
      </w:r>
      <w:r w:rsidR="000B37CE" w:rsidRPr="00C15C17">
        <w:rPr>
          <w:rFonts w:asciiTheme="majorBidi" w:hAnsiTheme="majorBidi" w:cstheme="majorBidi" w:hint="cs"/>
          <w:b/>
          <w:sz w:val="28"/>
        </w:rPr>
        <w:t xml:space="preserve"> </w:t>
      </w:r>
      <w:r w:rsidR="00827713" w:rsidRPr="00C15C17">
        <w:rPr>
          <w:rFonts w:asciiTheme="majorBidi" w:hAnsiTheme="majorBidi" w:cstheme="majorBidi"/>
          <w:bCs/>
          <w:sz w:val="28"/>
        </w:rPr>
        <w:t>3</w:t>
      </w:r>
      <w:r w:rsidR="001C368C" w:rsidRPr="00C15C17">
        <w:rPr>
          <w:rFonts w:asciiTheme="majorBidi" w:hAnsiTheme="majorBidi" w:cstheme="majorBidi" w:hint="cs"/>
          <w:bCs/>
          <w:sz w:val="28"/>
        </w:rPr>
        <w:t>1</w:t>
      </w:r>
      <w:r w:rsidR="00827713" w:rsidRPr="009F2CBD">
        <w:rPr>
          <w:rFonts w:asciiTheme="majorBidi" w:hAnsiTheme="majorBidi" w:cstheme="majorBidi" w:hint="cs"/>
          <w:b/>
          <w:sz w:val="28"/>
          <w:cs/>
        </w:rPr>
        <w:t xml:space="preserve"> </w:t>
      </w:r>
      <w:r w:rsidR="001C368C" w:rsidRPr="009F2CBD">
        <w:rPr>
          <w:rFonts w:asciiTheme="majorBidi" w:hAnsiTheme="majorBidi" w:cstheme="majorBidi" w:hint="cs"/>
          <w:b/>
          <w:sz w:val="28"/>
          <w:cs/>
        </w:rPr>
        <w:t>ธันวาคม</w:t>
      </w:r>
      <w:r w:rsidR="000A5B50" w:rsidRPr="00C15C17">
        <w:rPr>
          <w:rFonts w:asciiTheme="majorBidi" w:hAnsiTheme="majorBidi" w:cstheme="majorBidi" w:hint="cs"/>
          <w:b/>
          <w:sz w:val="28"/>
        </w:rPr>
        <w:t xml:space="preserve"> </w:t>
      </w:r>
      <w:r w:rsidR="00B12EC5" w:rsidRPr="00C15C17">
        <w:rPr>
          <w:rFonts w:asciiTheme="majorBidi" w:hAnsiTheme="majorBidi" w:cstheme="majorBidi"/>
          <w:bCs/>
          <w:sz w:val="28"/>
        </w:rPr>
        <w:t>256</w:t>
      </w:r>
      <w:r w:rsidR="009A64DF">
        <w:rPr>
          <w:rFonts w:asciiTheme="majorBidi" w:hAnsiTheme="majorBidi" w:cstheme="majorBidi"/>
          <w:bCs/>
          <w:sz w:val="28"/>
        </w:rPr>
        <w:t>6</w:t>
      </w:r>
      <w:r w:rsidR="002A4A96" w:rsidRPr="009F2CBD">
        <w:rPr>
          <w:rFonts w:asciiTheme="majorBidi" w:hAnsiTheme="majorBidi" w:cstheme="majorBidi"/>
          <w:b/>
          <w:sz w:val="28"/>
          <w:cs/>
        </w:rPr>
        <w:t xml:space="preserve"> และ</w:t>
      </w:r>
      <w:r w:rsidR="00630633" w:rsidRPr="00C15C17">
        <w:rPr>
          <w:rFonts w:asciiTheme="majorBidi" w:hAnsiTheme="majorBidi" w:cstheme="majorBidi" w:hint="cs"/>
          <w:b/>
          <w:sz w:val="28"/>
        </w:rPr>
        <w:t xml:space="preserve"> </w:t>
      </w:r>
      <w:r w:rsidR="00B12EC5" w:rsidRPr="00C15C17">
        <w:rPr>
          <w:rFonts w:asciiTheme="majorBidi" w:hAnsiTheme="majorBidi" w:cstheme="majorBidi"/>
          <w:bCs/>
          <w:sz w:val="28"/>
        </w:rPr>
        <w:t>256</w:t>
      </w:r>
      <w:r w:rsidR="009A64DF">
        <w:rPr>
          <w:rFonts w:asciiTheme="majorBidi" w:hAnsiTheme="majorBidi" w:cstheme="majorBidi"/>
          <w:bCs/>
          <w:sz w:val="28"/>
        </w:rPr>
        <w:t>5</w:t>
      </w:r>
      <w:r w:rsidR="002A4A96" w:rsidRPr="009F2CBD">
        <w:rPr>
          <w:rFonts w:asciiTheme="majorBidi" w:hAnsiTheme="majorBidi" w:cstheme="majorBidi"/>
          <w:b/>
          <w:sz w:val="28"/>
          <w:cs/>
        </w:rPr>
        <w:t xml:space="preserve"> </w:t>
      </w:r>
      <w:r w:rsidRPr="009F2CBD">
        <w:rPr>
          <w:rFonts w:asciiTheme="majorBidi" w:hAnsiTheme="majorBidi" w:cstheme="majorBidi" w:hint="cs"/>
          <w:b/>
          <w:sz w:val="28"/>
          <w:cs/>
        </w:rPr>
        <w:t>ประกอบด้วย</w:t>
      </w:r>
    </w:p>
    <w:tbl>
      <w:tblPr>
        <w:tblW w:w="9733" w:type="dxa"/>
        <w:tblInd w:w="180" w:type="dxa"/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4214"/>
        <w:gridCol w:w="1230"/>
        <w:gridCol w:w="191"/>
        <w:gridCol w:w="1232"/>
        <w:gridCol w:w="191"/>
        <w:gridCol w:w="1234"/>
        <w:gridCol w:w="191"/>
        <w:gridCol w:w="1250"/>
      </w:tblGrid>
      <w:tr w:rsidR="004F2FA8" w:rsidRPr="005A11A7" w14:paraId="4C876272" w14:textId="77777777" w:rsidTr="00667902">
        <w:trPr>
          <w:trHeight w:hRule="exact" w:val="369"/>
          <w:tblHeader/>
        </w:trPr>
        <w:tc>
          <w:tcPr>
            <w:tcW w:w="2165" w:type="pct"/>
            <w:vAlign w:val="center"/>
          </w:tcPr>
          <w:p w14:paraId="10D8DD22" w14:textId="77777777" w:rsidR="004F2FA8" w:rsidRPr="005A11A7" w:rsidRDefault="004F2FA8" w:rsidP="004F2FA8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2835" w:type="pct"/>
            <w:gridSpan w:val="7"/>
            <w:tcBorders>
              <w:bottom w:val="single" w:sz="4" w:space="0" w:color="auto"/>
            </w:tcBorders>
          </w:tcPr>
          <w:p w14:paraId="6AA81054" w14:textId="52830F98" w:rsidR="004F2FA8" w:rsidRPr="00FE0618" w:rsidRDefault="004F2FA8" w:rsidP="00FE0618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4F2FA8" w:rsidRPr="005A11A7" w14:paraId="122983D5" w14:textId="77777777" w:rsidTr="00667902">
        <w:trPr>
          <w:trHeight w:hRule="exact" w:val="369"/>
          <w:tblHeader/>
        </w:trPr>
        <w:tc>
          <w:tcPr>
            <w:tcW w:w="2165" w:type="pct"/>
            <w:vAlign w:val="center"/>
          </w:tcPr>
          <w:p w14:paraId="00D899E4" w14:textId="77777777" w:rsidR="004F2FA8" w:rsidRPr="004F2FA8" w:rsidRDefault="004F2FA8" w:rsidP="004F2FA8">
            <w:pPr>
              <w:ind w:right="-108" w:hanging="14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363" w:type="pct"/>
            <w:gridSpan w:val="3"/>
            <w:tcBorders>
              <w:bottom w:val="single" w:sz="4" w:space="0" w:color="auto"/>
            </w:tcBorders>
            <w:vAlign w:val="center"/>
          </w:tcPr>
          <w:p w14:paraId="10947794" w14:textId="77777777" w:rsidR="004F2FA8" w:rsidRPr="004F2FA8" w:rsidRDefault="004F2FA8" w:rsidP="004F2FA8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8" w:type="pct"/>
            <w:tcBorders>
              <w:top w:val="single" w:sz="4" w:space="0" w:color="auto"/>
            </w:tcBorders>
            <w:vAlign w:val="center"/>
          </w:tcPr>
          <w:p w14:paraId="2ABC21A4" w14:textId="77777777" w:rsidR="004F2FA8" w:rsidRPr="005A11A7" w:rsidRDefault="004F2FA8" w:rsidP="004F2FA8">
            <w:pPr>
              <w:spacing w:before="12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74" w:type="pct"/>
            <w:gridSpan w:val="3"/>
            <w:tcBorders>
              <w:bottom w:val="single" w:sz="4" w:space="0" w:color="auto"/>
            </w:tcBorders>
            <w:vAlign w:val="center"/>
          </w:tcPr>
          <w:p w14:paraId="0E634A63" w14:textId="77777777" w:rsidR="004F2FA8" w:rsidRPr="004F2FA8" w:rsidRDefault="004F2FA8" w:rsidP="004F2FA8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27F3D" w:rsidRPr="005A11A7" w14:paraId="1540BFAE" w14:textId="77777777" w:rsidTr="001B7616">
        <w:trPr>
          <w:trHeight w:hRule="exact" w:val="369"/>
          <w:tblHeader/>
        </w:trPr>
        <w:tc>
          <w:tcPr>
            <w:tcW w:w="2165" w:type="pct"/>
            <w:vAlign w:val="center"/>
          </w:tcPr>
          <w:p w14:paraId="5DB345A0" w14:textId="77777777" w:rsidR="00E27F3D" w:rsidRPr="009F2CBD" w:rsidRDefault="00E27F3D" w:rsidP="00E27F3D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82F902" w14:textId="6AE50265" w:rsidR="00E27F3D" w:rsidRPr="005A11A7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9796D8" w14:textId="77777777" w:rsidR="00E27F3D" w:rsidRPr="005A11A7" w:rsidRDefault="00E27F3D" w:rsidP="00E27F3D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82C37F" w14:textId="1BE21B39" w:rsidR="00E27F3D" w:rsidRPr="005A11A7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</w:rPr>
              <w:t>6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98" w:type="pct"/>
            <w:shd w:val="clear" w:color="auto" w:fill="auto"/>
            <w:vAlign w:val="bottom"/>
          </w:tcPr>
          <w:p w14:paraId="1592AF9D" w14:textId="77777777" w:rsidR="00E27F3D" w:rsidRPr="005A11A7" w:rsidRDefault="00E27F3D" w:rsidP="00E27F3D">
            <w:pPr>
              <w:spacing w:before="12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67D0A9" w14:textId="7920C87A" w:rsidR="00E27F3D" w:rsidRPr="005A11A7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98" w:type="pct"/>
            <w:shd w:val="clear" w:color="auto" w:fill="auto"/>
            <w:vAlign w:val="bottom"/>
          </w:tcPr>
          <w:p w14:paraId="24BCA6D5" w14:textId="77777777" w:rsidR="00E27F3D" w:rsidRPr="005A11A7" w:rsidRDefault="00E27F3D" w:rsidP="00E27F3D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58FF22" w14:textId="33CE984A" w:rsidR="00E27F3D" w:rsidRPr="005A11A7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E27F3D" w:rsidRPr="005A11A7" w14:paraId="50094116" w14:textId="77777777" w:rsidTr="001B7616">
        <w:trPr>
          <w:trHeight w:hRule="exact" w:val="369"/>
        </w:trPr>
        <w:tc>
          <w:tcPr>
            <w:tcW w:w="2165" w:type="pct"/>
            <w:vAlign w:val="bottom"/>
          </w:tcPr>
          <w:p w14:paraId="7006214B" w14:textId="77777777" w:rsidR="00E27F3D" w:rsidRPr="005A11A7" w:rsidRDefault="00E27F3D" w:rsidP="00E27F3D">
            <w:pPr>
              <w:ind w:right="-108" w:hanging="14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ลูกหนี้การค้าและลูกหนี้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หมุนเวียน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อื่นกิจการที่เกี่ยวข้องกัน</w:t>
            </w:r>
          </w:p>
        </w:tc>
        <w:tc>
          <w:tcPr>
            <w:tcW w:w="63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382518" w14:textId="77777777" w:rsidR="00E27F3D" w:rsidRPr="005A11A7" w:rsidRDefault="00E27F3D" w:rsidP="00E27F3D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bottom"/>
          </w:tcPr>
          <w:p w14:paraId="22F3E476" w14:textId="77777777" w:rsidR="00E27F3D" w:rsidRPr="005A11A7" w:rsidRDefault="00E27F3D" w:rsidP="00E27F3D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903513" w14:textId="77777777" w:rsidR="00E27F3D" w:rsidRPr="005A11A7" w:rsidRDefault="00E27F3D" w:rsidP="00E27F3D">
            <w:pPr>
              <w:spacing w:before="120"/>
              <w:ind w:right="-25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bottom"/>
          </w:tcPr>
          <w:p w14:paraId="1450C1D8" w14:textId="77777777" w:rsidR="00E27F3D" w:rsidRPr="005A11A7" w:rsidRDefault="00E27F3D" w:rsidP="00E27F3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2927D3" w14:textId="77777777" w:rsidR="00E27F3D" w:rsidRPr="005A11A7" w:rsidRDefault="00E27F3D" w:rsidP="00E27F3D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bottom"/>
          </w:tcPr>
          <w:p w14:paraId="3AE9C360" w14:textId="77777777" w:rsidR="00E27F3D" w:rsidRPr="005A11A7" w:rsidRDefault="00E27F3D" w:rsidP="00E27F3D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2" w:type="pct"/>
            <w:shd w:val="clear" w:color="auto" w:fill="auto"/>
            <w:vAlign w:val="bottom"/>
          </w:tcPr>
          <w:p w14:paraId="34F90388" w14:textId="77777777" w:rsidR="00E27F3D" w:rsidRPr="005A11A7" w:rsidRDefault="00E27F3D" w:rsidP="00E27F3D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27F3D" w:rsidRPr="005A11A7" w14:paraId="705B1A37" w14:textId="77777777" w:rsidTr="001B7616">
        <w:trPr>
          <w:trHeight w:hRule="exact" w:val="369"/>
        </w:trPr>
        <w:tc>
          <w:tcPr>
            <w:tcW w:w="2165" w:type="pct"/>
            <w:vAlign w:val="bottom"/>
          </w:tcPr>
          <w:p w14:paraId="0E12CA2D" w14:textId="77777777" w:rsidR="00E27F3D" w:rsidRPr="009F2CBD" w:rsidRDefault="00E27F3D" w:rsidP="00E27F3D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ลูกหนี้การค้ากิจการที่เกี่ยวข้องกัน</w:t>
            </w:r>
          </w:p>
        </w:tc>
        <w:tc>
          <w:tcPr>
            <w:tcW w:w="632" w:type="pct"/>
            <w:shd w:val="clear" w:color="auto" w:fill="auto"/>
            <w:vAlign w:val="bottom"/>
          </w:tcPr>
          <w:p w14:paraId="01E2EA62" w14:textId="77777777" w:rsidR="00E27F3D" w:rsidRPr="005A11A7" w:rsidRDefault="00E27F3D" w:rsidP="00E27F3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bottom"/>
          </w:tcPr>
          <w:p w14:paraId="79465065" w14:textId="77777777" w:rsidR="00E27F3D" w:rsidRPr="005A11A7" w:rsidRDefault="00E27F3D" w:rsidP="00E27F3D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14:paraId="198725A3" w14:textId="77777777" w:rsidR="00E27F3D" w:rsidRPr="005C495A" w:rsidRDefault="00E27F3D" w:rsidP="005C495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bottom"/>
          </w:tcPr>
          <w:p w14:paraId="70BB9AD4" w14:textId="77777777" w:rsidR="00E27F3D" w:rsidRPr="005A11A7" w:rsidRDefault="00E27F3D" w:rsidP="00E27F3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34" w:type="pct"/>
            <w:shd w:val="clear" w:color="auto" w:fill="auto"/>
            <w:vAlign w:val="bottom"/>
          </w:tcPr>
          <w:p w14:paraId="682FB531" w14:textId="77777777" w:rsidR="00E27F3D" w:rsidRPr="005A11A7" w:rsidRDefault="00E27F3D" w:rsidP="00E27F3D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bottom"/>
          </w:tcPr>
          <w:p w14:paraId="09471483" w14:textId="77777777" w:rsidR="00E27F3D" w:rsidRPr="005A11A7" w:rsidRDefault="00E27F3D" w:rsidP="00E27F3D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2" w:type="pct"/>
            <w:shd w:val="clear" w:color="auto" w:fill="auto"/>
            <w:vAlign w:val="bottom"/>
          </w:tcPr>
          <w:p w14:paraId="06EA94CC" w14:textId="77777777" w:rsidR="00E27F3D" w:rsidRPr="005C495A" w:rsidRDefault="00E27F3D" w:rsidP="005C495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EC61EC" w:rsidRPr="005A11A7" w14:paraId="521FF5DD" w14:textId="77777777" w:rsidTr="001B7616">
        <w:trPr>
          <w:trHeight w:hRule="exact" w:val="369"/>
        </w:trPr>
        <w:tc>
          <w:tcPr>
            <w:tcW w:w="2165" w:type="pct"/>
            <w:vAlign w:val="bottom"/>
          </w:tcPr>
          <w:p w14:paraId="4E2B4AEE" w14:textId="039C1180" w:rsidR="00EC61EC" w:rsidRPr="009F2CBD" w:rsidRDefault="00EC61EC" w:rsidP="00EC61EC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6DE674C2" w14:textId="357DC4ED" w:rsidR="00EC61EC" w:rsidRPr="005C495A" w:rsidRDefault="00EC61EC" w:rsidP="00EC61EC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8297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bottom"/>
          </w:tcPr>
          <w:p w14:paraId="3D1A30AF" w14:textId="77777777" w:rsidR="00EC61EC" w:rsidRPr="005A11A7" w:rsidRDefault="00EC61EC" w:rsidP="00EC61EC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30CA8D4E" w14:textId="56B37E91" w:rsidR="00EC61EC" w:rsidRPr="005C495A" w:rsidRDefault="00EC61EC" w:rsidP="00EC61EC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8297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bottom"/>
          </w:tcPr>
          <w:p w14:paraId="659BBA1B" w14:textId="77777777" w:rsidR="00EC61EC" w:rsidRPr="005A11A7" w:rsidRDefault="00EC61EC" w:rsidP="00EC61EC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34" w:type="pct"/>
            <w:shd w:val="clear" w:color="auto" w:fill="auto"/>
            <w:vAlign w:val="bottom"/>
          </w:tcPr>
          <w:p w14:paraId="223F96AC" w14:textId="4351DD4A" w:rsidR="00EC61EC" w:rsidRPr="005C495A" w:rsidRDefault="00EC61EC" w:rsidP="00EC61E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C495A">
              <w:rPr>
                <w:rFonts w:asciiTheme="majorBidi" w:hAnsiTheme="majorBidi" w:cstheme="majorBidi"/>
                <w:sz w:val="26"/>
                <w:szCs w:val="26"/>
              </w:rPr>
              <w:t>5,576,721.74</w:t>
            </w:r>
          </w:p>
        </w:tc>
        <w:tc>
          <w:tcPr>
            <w:tcW w:w="98" w:type="pct"/>
            <w:shd w:val="clear" w:color="auto" w:fill="auto"/>
            <w:vAlign w:val="bottom"/>
          </w:tcPr>
          <w:p w14:paraId="7C83F76F" w14:textId="77777777" w:rsidR="00EC61EC" w:rsidRPr="005A11A7" w:rsidRDefault="00EC61EC" w:rsidP="00EC61EC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6DB84AF1" w14:textId="5B327809" w:rsidR="00EC61EC" w:rsidRPr="00EC61EC" w:rsidRDefault="00EC61EC" w:rsidP="00EC61E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173C">
              <w:rPr>
                <w:rFonts w:asciiTheme="majorBidi" w:hAnsiTheme="majorBidi" w:cstheme="majorBidi"/>
                <w:sz w:val="26"/>
                <w:szCs w:val="26"/>
              </w:rPr>
              <w:t>7,581,387.65</w:t>
            </w:r>
          </w:p>
        </w:tc>
      </w:tr>
      <w:tr w:rsidR="00EC61EC" w:rsidRPr="005A11A7" w14:paraId="3B2F61A5" w14:textId="77777777" w:rsidTr="001B7616">
        <w:trPr>
          <w:trHeight w:hRule="exact" w:val="369"/>
        </w:trPr>
        <w:tc>
          <w:tcPr>
            <w:tcW w:w="2165" w:type="pct"/>
            <w:vAlign w:val="bottom"/>
          </w:tcPr>
          <w:p w14:paraId="5B0F619B" w14:textId="2DB8009D" w:rsidR="00EC61EC" w:rsidRPr="009F2CBD" w:rsidRDefault="00EC61EC" w:rsidP="00EC61EC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 xml:space="preserve">       การร่วมค้า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782050D8" w14:textId="7D8818D9" w:rsidR="00EC61EC" w:rsidRPr="009F2CBD" w:rsidRDefault="00EC61EC" w:rsidP="00EC61EC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7,597,000.</w:t>
            </w:r>
            <w:r w:rsidRPr="00502641">
              <w:rPr>
                <w:rFonts w:asciiTheme="majorBidi" w:hAnsiTheme="majorBidi" w:cstheme="majorBidi" w:hint="cs"/>
                <w:sz w:val="26"/>
                <w:szCs w:val="26"/>
              </w:rPr>
              <w:t>0</w:t>
            </w:r>
            <w:r w:rsidRPr="005C495A">
              <w:rPr>
                <w:rFonts w:asciiTheme="majorBidi" w:hAnsiTheme="majorBidi" w:cstheme="majorBidi"/>
                <w:sz w:val="26"/>
                <w:szCs w:val="26"/>
              </w:rPr>
              <w:t>0  7,597,000.00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0ACA70FF" w14:textId="77777777" w:rsidR="00EC61EC" w:rsidRPr="0088297B" w:rsidRDefault="00EC61EC" w:rsidP="00EC61EC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135DAA4D" w14:textId="562416F4" w:rsidR="00EC61EC" w:rsidRPr="009F2CBD" w:rsidRDefault="00EC61EC" w:rsidP="00EC61EC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8297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0B5B0047" w14:textId="77777777" w:rsidR="00EC61EC" w:rsidRPr="0088297B" w:rsidRDefault="00EC61EC" w:rsidP="00EC61EC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3D264F07" w14:textId="3F15548A" w:rsidR="00EC61EC" w:rsidRPr="005C495A" w:rsidRDefault="00EC61EC" w:rsidP="00EC61EC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8297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01B291F8" w14:textId="77777777" w:rsidR="00EC61EC" w:rsidRPr="006D173C" w:rsidRDefault="00EC61EC" w:rsidP="00EC61EC">
            <w:pPr>
              <w:tabs>
                <w:tab w:val="decimal" w:pos="612"/>
              </w:tabs>
              <w:ind w:hanging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3A968314" w14:textId="5591031A" w:rsidR="00EC61EC" w:rsidRPr="00EC61EC" w:rsidRDefault="00EC61EC" w:rsidP="00EC61EC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8297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5C495A" w:rsidRPr="005A11A7" w14:paraId="09D49214" w14:textId="1EC95820" w:rsidTr="001B7616">
        <w:trPr>
          <w:trHeight w:hRule="exact" w:val="369"/>
        </w:trPr>
        <w:tc>
          <w:tcPr>
            <w:tcW w:w="2165" w:type="pct"/>
            <w:vAlign w:val="bottom"/>
          </w:tcPr>
          <w:p w14:paraId="0B220A7F" w14:textId="77777777" w:rsidR="005C495A" w:rsidRPr="009F2CBD" w:rsidRDefault="005C495A" w:rsidP="005C495A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63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F966D4" w14:textId="679B079E" w:rsidR="005C495A" w:rsidRPr="005C495A" w:rsidRDefault="005C495A" w:rsidP="005C495A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C495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7,597,000.</w:t>
            </w:r>
            <w:r w:rsidRPr="00502641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0</w:t>
            </w:r>
            <w:r w:rsidRPr="005C495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0  7,597,000.00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01EAB1CE" w14:textId="77777777" w:rsidR="005C495A" w:rsidRPr="005A11A7" w:rsidRDefault="005C495A" w:rsidP="005C495A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B3D6B2" w14:textId="067B3928" w:rsidR="005C495A" w:rsidRPr="00C15C17" w:rsidRDefault="005C495A" w:rsidP="005C495A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9627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4540409C" w14:textId="77777777" w:rsidR="005C495A" w:rsidRPr="005A11A7" w:rsidRDefault="005C495A" w:rsidP="005C495A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B7843" w14:textId="6BB9270C" w:rsidR="005C495A" w:rsidRPr="006D173C" w:rsidRDefault="005C495A" w:rsidP="005C495A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C495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5,576,721.74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66418924" w14:textId="77777777" w:rsidR="005C495A" w:rsidRPr="006D173C" w:rsidRDefault="005C495A" w:rsidP="005C495A">
            <w:pPr>
              <w:tabs>
                <w:tab w:val="decimal" w:pos="612"/>
              </w:tabs>
              <w:ind w:hanging="1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4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370C02" w14:textId="61135623" w:rsidR="005C495A" w:rsidRPr="006D173C" w:rsidRDefault="005C495A" w:rsidP="005C495A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D173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7,581,387.65</w:t>
            </w:r>
          </w:p>
        </w:tc>
      </w:tr>
      <w:tr w:rsidR="00E27F3D" w:rsidRPr="005A11A7" w14:paraId="29D74F7C" w14:textId="77196C9E" w:rsidTr="001B7616">
        <w:trPr>
          <w:trHeight w:hRule="exact" w:val="369"/>
        </w:trPr>
        <w:tc>
          <w:tcPr>
            <w:tcW w:w="2165" w:type="pct"/>
            <w:vAlign w:val="bottom"/>
          </w:tcPr>
          <w:p w14:paraId="3AF4CBBA" w14:textId="03C31EE2" w:rsidR="00E27F3D" w:rsidRPr="009F2CBD" w:rsidRDefault="00E27F3D" w:rsidP="00E27F3D">
            <w:pPr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</w:t>
            </w:r>
            <w:r w:rsidRPr="009F2CBD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9F2CBD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387CD4" w14:textId="62B200A5" w:rsidR="00E27F3D" w:rsidRPr="005E38D2" w:rsidRDefault="00E27F3D" w:rsidP="00E27F3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7E19BE2F" w14:textId="77777777" w:rsidR="00E27F3D" w:rsidRPr="005A11A7" w:rsidRDefault="00E27F3D" w:rsidP="00E27F3D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A203DD" w14:textId="4CD3B803" w:rsidR="00E27F3D" w:rsidRPr="005A11A7" w:rsidRDefault="00E27F3D" w:rsidP="00E27F3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2E7B199E" w14:textId="77777777" w:rsidR="00E27F3D" w:rsidRPr="005A11A7" w:rsidRDefault="00E27F3D" w:rsidP="00E27F3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27E31" w14:textId="511FE321" w:rsidR="00E27F3D" w:rsidRPr="006D173C" w:rsidRDefault="005C495A" w:rsidP="00E27F3D">
            <w:pPr>
              <w:ind w:right="-5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C495A">
              <w:rPr>
                <w:rFonts w:asciiTheme="majorBidi" w:hAnsiTheme="majorBidi" w:cstheme="majorBidi"/>
                <w:sz w:val="26"/>
                <w:szCs w:val="26"/>
              </w:rPr>
              <w:t>(3,647,950.08)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65FFF5B1" w14:textId="77777777" w:rsidR="00E27F3D" w:rsidRPr="006D173C" w:rsidRDefault="00E27F3D" w:rsidP="00E27F3D">
            <w:pPr>
              <w:tabs>
                <w:tab w:val="decimal" w:pos="612"/>
              </w:tabs>
              <w:ind w:hanging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81639D" w14:textId="4DD0DF21" w:rsidR="00E27F3D" w:rsidRPr="00984DCC" w:rsidRDefault="00E27F3D" w:rsidP="00E27F3D">
            <w:pPr>
              <w:ind w:right="-5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96273">
              <w:rPr>
                <w:rFonts w:asciiTheme="majorBidi" w:hAnsiTheme="majorBidi" w:cstheme="majorBidi"/>
                <w:sz w:val="26"/>
                <w:szCs w:val="26"/>
              </w:rPr>
              <w:t>(3</w:t>
            </w:r>
            <w:r w:rsidRPr="006D173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96273">
              <w:rPr>
                <w:rFonts w:asciiTheme="majorBidi" w:hAnsiTheme="majorBidi" w:cstheme="majorBidi"/>
                <w:sz w:val="26"/>
                <w:szCs w:val="26"/>
              </w:rPr>
              <w:t>720</w:t>
            </w:r>
            <w:r w:rsidRPr="006D173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96273">
              <w:rPr>
                <w:rFonts w:asciiTheme="majorBidi" w:hAnsiTheme="majorBidi" w:cstheme="majorBidi"/>
                <w:sz w:val="26"/>
                <w:szCs w:val="26"/>
              </w:rPr>
              <w:t>904.77)</w:t>
            </w:r>
          </w:p>
        </w:tc>
      </w:tr>
      <w:tr w:rsidR="005C495A" w:rsidRPr="005A11A7" w14:paraId="5D806835" w14:textId="77777777" w:rsidTr="001B7616">
        <w:trPr>
          <w:trHeight w:hRule="exact" w:val="369"/>
        </w:trPr>
        <w:tc>
          <w:tcPr>
            <w:tcW w:w="2165" w:type="pct"/>
            <w:vAlign w:val="bottom"/>
          </w:tcPr>
          <w:p w14:paraId="44110C88" w14:textId="6C0B087B" w:rsidR="005C495A" w:rsidRPr="009F2CBD" w:rsidRDefault="005C495A" w:rsidP="005C495A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การค้า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กิจการที่เกี่ยวข้องกัน - สุทธิ</w:t>
            </w:r>
          </w:p>
        </w:tc>
        <w:tc>
          <w:tcPr>
            <w:tcW w:w="6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A97FE" w14:textId="18762B38" w:rsidR="005C495A" w:rsidRPr="005C495A" w:rsidRDefault="005C495A" w:rsidP="005C495A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C495A">
              <w:rPr>
                <w:rFonts w:ascii="Angsana New" w:hAnsi="Angsana New"/>
                <w:b/>
                <w:bCs/>
                <w:sz w:val="26"/>
                <w:szCs w:val="26"/>
              </w:rPr>
              <w:t>7,597,000.</w:t>
            </w:r>
            <w:r w:rsidRPr="00502641">
              <w:rPr>
                <w:rFonts w:ascii="Angsana New" w:hAnsi="Angsana New" w:hint="cs"/>
                <w:b/>
                <w:bCs/>
                <w:sz w:val="26"/>
                <w:szCs w:val="26"/>
              </w:rPr>
              <w:t>0</w:t>
            </w:r>
            <w:r w:rsidRPr="005C495A">
              <w:rPr>
                <w:rFonts w:ascii="Angsana New" w:hAnsi="Angsana New"/>
                <w:b/>
                <w:bCs/>
                <w:sz w:val="26"/>
                <w:szCs w:val="26"/>
              </w:rPr>
              <w:t>0  7,597,000.00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6045DC43" w14:textId="77777777" w:rsidR="005C495A" w:rsidRPr="005A11A7" w:rsidRDefault="005C495A" w:rsidP="005C495A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1FF33E" w14:textId="521B67BA" w:rsidR="005C495A" w:rsidRPr="00C15C17" w:rsidRDefault="005C495A" w:rsidP="005C495A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9627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2BC389DC" w14:textId="77777777" w:rsidR="005C495A" w:rsidRPr="005A11A7" w:rsidRDefault="005C495A" w:rsidP="005C495A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8C8BFA" w14:textId="59E7C65F" w:rsidR="005C495A" w:rsidRPr="000B1B04" w:rsidRDefault="005C495A" w:rsidP="005C495A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  <w:r w:rsidRPr="005C495A">
              <w:rPr>
                <w:rFonts w:ascii="Angsana New" w:hAnsi="Angsana New"/>
                <w:b/>
                <w:bCs/>
                <w:sz w:val="26"/>
                <w:szCs w:val="26"/>
              </w:rPr>
              <w:t>1,928,771.66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35E29B23" w14:textId="77777777" w:rsidR="005C495A" w:rsidRPr="005A11A7" w:rsidRDefault="005C495A" w:rsidP="005C495A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6652B9" w14:textId="4583D460" w:rsidR="005C495A" w:rsidRPr="00984DCC" w:rsidRDefault="005C495A" w:rsidP="005C495A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E46E7">
              <w:rPr>
                <w:rFonts w:ascii="Angsana New" w:hAnsi="Angsana New"/>
                <w:b/>
                <w:bCs/>
                <w:sz w:val="26"/>
                <w:szCs w:val="26"/>
              </w:rPr>
              <w:t>3,860,482.88</w:t>
            </w:r>
          </w:p>
        </w:tc>
      </w:tr>
      <w:tr w:rsidR="00E27F3D" w:rsidRPr="005A11A7" w14:paraId="607CE65F" w14:textId="77777777" w:rsidTr="001B7616">
        <w:trPr>
          <w:trHeight w:hRule="exact" w:val="369"/>
        </w:trPr>
        <w:tc>
          <w:tcPr>
            <w:tcW w:w="2165" w:type="pct"/>
            <w:vAlign w:val="bottom"/>
          </w:tcPr>
          <w:p w14:paraId="222AB3C4" w14:textId="77777777" w:rsidR="00E27F3D" w:rsidRPr="009F2CBD" w:rsidRDefault="00E27F3D" w:rsidP="00E27F3D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63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3F1901" w14:textId="77777777" w:rsidR="00E27F3D" w:rsidRPr="005A11A7" w:rsidRDefault="00E27F3D" w:rsidP="00E27F3D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1EAF1B0D" w14:textId="77777777" w:rsidR="00E27F3D" w:rsidRPr="005A11A7" w:rsidRDefault="00E27F3D" w:rsidP="00E27F3D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AD737A" w14:textId="77777777" w:rsidR="00E27F3D" w:rsidRPr="002B25B4" w:rsidRDefault="00E27F3D" w:rsidP="00E27F3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1F33DA2D" w14:textId="77777777" w:rsidR="00E27F3D" w:rsidRPr="005A11A7" w:rsidRDefault="00E27F3D" w:rsidP="00E27F3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5B56F" w14:textId="77777777" w:rsidR="00E27F3D" w:rsidRPr="00F12AB3" w:rsidRDefault="00E27F3D" w:rsidP="00E27F3D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8" w:type="pct"/>
            <w:vAlign w:val="center"/>
          </w:tcPr>
          <w:p w14:paraId="444E28EF" w14:textId="77777777" w:rsidR="00E27F3D" w:rsidRPr="005A11A7" w:rsidRDefault="00E27F3D" w:rsidP="00E27F3D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2" w:type="pct"/>
            <w:tcBorders>
              <w:top w:val="single" w:sz="4" w:space="0" w:color="auto"/>
            </w:tcBorders>
            <w:vAlign w:val="center"/>
          </w:tcPr>
          <w:p w14:paraId="058528DA" w14:textId="77777777" w:rsidR="00E27F3D" w:rsidRPr="00F12AB3" w:rsidRDefault="00E27F3D" w:rsidP="00E27F3D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</w:tr>
      <w:tr w:rsidR="00E27F3D" w:rsidRPr="005A11A7" w14:paraId="5B26F7F9" w14:textId="77777777" w:rsidTr="001B7616">
        <w:trPr>
          <w:trHeight w:hRule="exact" w:val="369"/>
        </w:trPr>
        <w:tc>
          <w:tcPr>
            <w:tcW w:w="2165" w:type="pct"/>
            <w:vAlign w:val="bottom"/>
          </w:tcPr>
          <w:p w14:paraId="39EFE3B1" w14:textId="5FE69B01" w:rsidR="00E27F3D" w:rsidRPr="009F2CBD" w:rsidRDefault="00E27F3D" w:rsidP="00E27F3D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      </w:t>
            </w: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42FED498" w14:textId="0E4874EC" w:rsidR="00E27F3D" w:rsidRPr="0088297B" w:rsidRDefault="00E27F3D" w:rsidP="00E27F3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8297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vAlign w:val="center"/>
          </w:tcPr>
          <w:p w14:paraId="452E9626" w14:textId="77777777" w:rsidR="00E27F3D" w:rsidRPr="006D173C" w:rsidRDefault="00E27F3D" w:rsidP="00E27F3D">
            <w:pPr>
              <w:spacing w:before="120"/>
              <w:ind w:right="4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33" w:type="pct"/>
            <w:vAlign w:val="center"/>
          </w:tcPr>
          <w:p w14:paraId="2742FBDC" w14:textId="0FF8214D" w:rsidR="00E27F3D" w:rsidRPr="006D173C" w:rsidRDefault="00E27F3D" w:rsidP="00E27F3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8297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vAlign w:val="center"/>
          </w:tcPr>
          <w:p w14:paraId="4FC4E869" w14:textId="77777777" w:rsidR="00E27F3D" w:rsidRPr="006D173C" w:rsidRDefault="00E27F3D" w:rsidP="00E27F3D">
            <w:pPr>
              <w:spacing w:before="120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5014D48B" w14:textId="05720EA3" w:rsidR="00E27F3D" w:rsidRPr="006D173C" w:rsidRDefault="00EB48C7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B48C7">
              <w:rPr>
                <w:rFonts w:asciiTheme="majorBidi" w:hAnsiTheme="majorBidi" w:cstheme="majorBidi"/>
                <w:sz w:val="26"/>
                <w:szCs w:val="26"/>
              </w:rPr>
              <w:t>3,755,344.83</w:t>
            </w:r>
          </w:p>
        </w:tc>
        <w:tc>
          <w:tcPr>
            <w:tcW w:w="98" w:type="pct"/>
            <w:vAlign w:val="center"/>
          </w:tcPr>
          <w:p w14:paraId="4A2AAE83" w14:textId="77777777" w:rsidR="00E27F3D" w:rsidRPr="006D173C" w:rsidRDefault="00E27F3D" w:rsidP="00E27F3D">
            <w:pPr>
              <w:tabs>
                <w:tab w:val="decimal" w:pos="612"/>
              </w:tabs>
              <w:ind w:hanging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6275C582" w14:textId="11C9CBDD" w:rsidR="00E27F3D" w:rsidRPr="006D173C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173C">
              <w:rPr>
                <w:rFonts w:asciiTheme="majorBidi" w:hAnsiTheme="majorBidi" w:cstheme="majorBidi"/>
                <w:sz w:val="26"/>
                <w:szCs w:val="26"/>
              </w:rPr>
              <w:t>4,052,213.31</w:t>
            </w:r>
          </w:p>
        </w:tc>
      </w:tr>
      <w:tr w:rsidR="00EB48C7" w:rsidRPr="005A11A7" w14:paraId="3C175FDB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bottom"/>
          </w:tcPr>
          <w:p w14:paraId="71C6970D" w14:textId="67C527BA" w:rsidR="00EB48C7" w:rsidRPr="009F2CBD" w:rsidRDefault="00EB48C7" w:rsidP="00EB48C7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DB113" w14:textId="4130BD3A" w:rsidR="00EB48C7" w:rsidRPr="009F2CBD" w:rsidRDefault="00EB48C7" w:rsidP="00EB4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8297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3E9F20B6" w14:textId="77777777" w:rsidR="00EB48C7" w:rsidRPr="006D173C" w:rsidRDefault="00EB48C7" w:rsidP="00EB48C7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6B4CA" w14:textId="685F48D4" w:rsidR="00EB48C7" w:rsidRPr="009F2CBD" w:rsidRDefault="00EB48C7" w:rsidP="00EB48C7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173C">
              <w:rPr>
                <w:rFonts w:asciiTheme="majorBidi" w:hAnsiTheme="majorBidi" w:cstheme="majorBidi"/>
                <w:sz w:val="26"/>
                <w:szCs w:val="26"/>
              </w:rPr>
              <w:t>168,100.00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71429EF1" w14:textId="77777777" w:rsidR="00EB48C7" w:rsidRPr="0088297B" w:rsidRDefault="00EB48C7" w:rsidP="00EB4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8839B" w14:textId="1231DC36" w:rsidR="00EB48C7" w:rsidRPr="0088297B" w:rsidRDefault="00EB48C7" w:rsidP="00EB4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8297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443D951E" w14:textId="77777777" w:rsidR="00EB48C7" w:rsidRPr="0088297B" w:rsidRDefault="00EB48C7" w:rsidP="00EB4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8E8881" w14:textId="314C41AF" w:rsidR="00EB48C7" w:rsidRPr="0088297B" w:rsidRDefault="00EB48C7" w:rsidP="00EB4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8297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EB48C7" w:rsidRPr="005A11A7" w14:paraId="3F94430E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bottom"/>
          </w:tcPr>
          <w:p w14:paraId="04CC00DA" w14:textId="77777777" w:rsidR="00EB48C7" w:rsidRPr="009F2CBD" w:rsidRDefault="00EB48C7" w:rsidP="00EB48C7">
            <w:pPr>
              <w:ind w:left="30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รวมลูกหนี้อื่นกิจการที่เกี่ยวข้องกัน</w:t>
            </w:r>
          </w:p>
        </w:tc>
        <w:tc>
          <w:tcPr>
            <w:tcW w:w="63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95562" w14:textId="5749E64C" w:rsidR="00EB48C7" w:rsidRPr="00F6472F" w:rsidRDefault="00EB48C7" w:rsidP="00EB4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6472F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155D4E32" w14:textId="77777777" w:rsidR="00EB48C7" w:rsidRPr="004C195D" w:rsidRDefault="00EB48C7" w:rsidP="00EB48C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8D937B" w14:textId="1ECB5A58" w:rsidR="00EB48C7" w:rsidRPr="00F6472F" w:rsidRDefault="00EB48C7" w:rsidP="00EB48C7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6472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168,100.00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4D5F9BD1" w14:textId="77777777" w:rsidR="00EB48C7" w:rsidRPr="005A11A7" w:rsidRDefault="00EB48C7" w:rsidP="00EB4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E97B5D" w14:textId="67336D03" w:rsidR="00EB48C7" w:rsidRPr="0074335F" w:rsidRDefault="00EB48C7" w:rsidP="00EB48C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B48C7">
              <w:rPr>
                <w:rFonts w:ascii="Angsana New" w:hAnsi="Angsana New"/>
                <w:b/>
                <w:bCs/>
                <w:sz w:val="26"/>
                <w:szCs w:val="26"/>
              </w:rPr>
              <w:t>3,755,344.83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032E81D8" w14:textId="77777777" w:rsidR="00EB48C7" w:rsidRPr="005A11A7" w:rsidRDefault="00EB48C7" w:rsidP="00EB4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37F3E4" w14:textId="41538E57" w:rsidR="00EB48C7" w:rsidRPr="00984DCC" w:rsidRDefault="00EB48C7" w:rsidP="00EB48C7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E46E7">
              <w:rPr>
                <w:rFonts w:ascii="Angsana New" w:hAnsi="Angsana New"/>
                <w:b/>
                <w:bCs/>
                <w:sz w:val="26"/>
                <w:szCs w:val="26"/>
              </w:rPr>
              <w:t>4,052,213.31</w:t>
            </w:r>
          </w:p>
        </w:tc>
      </w:tr>
      <w:tr w:rsidR="00E27F3D" w:rsidRPr="005A11A7" w14:paraId="6BE71EEA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bottom"/>
          </w:tcPr>
          <w:p w14:paraId="35DD36AB" w14:textId="0A9047DD" w:rsidR="00E27F3D" w:rsidRPr="009F2CBD" w:rsidRDefault="00E27F3D" w:rsidP="00E27F3D">
            <w:pPr>
              <w:ind w:left="341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9F2CBD">
              <w:rPr>
                <w:rFonts w:ascii="Angsana New" w:hAnsi="Angsan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871C03" w14:textId="5CC20342" w:rsidR="00E27F3D" w:rsidRPr="005A11A7" w:rsidRDefault="00E27F3D" w:rsidP="00E27F3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144A430F" w14:textId="77777777" w:rsidR="00E27F3D" w:rsidRPr="005A11A7" w:rsidRDefault="00E27F3D" w:rsidP="00E27F3D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B511E" w14:textId="402DA9C4" w:rsidR="00E27F3D" w:rsidRPr="00A61DEC" w:rsidRDefault="00E27F3D" w:rsidP="00A61DE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61DE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6763E55B" w14:textId="77777777" w:rsidR="00E27F3D" w:rsidRPr="005A11A7" w:rsidRDefault="00E27F3D" w:rsidP="00E27F3D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62BED4" w14:textId="39FA5455" w:rsidR="00E27F3D" w:rsidRPr="006D173C" w:rsidRDefault="00EB48C7" w:rsidP="00E27F3D">
            <w:pPr>
              <w:ind w:right="-5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B48C7">
              <w:rPr>
                <w:rFonts w:asciiTheme="majorBidi" w:hAnsiTheme="majorBidi" w:cstheme="majorBidi"/>
                <w:sz w:val="26"/>
                <w:szCs w:val="26"/>
              </w:rPr>
              <w:t>(3,745,529.27)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2D3FC500" w14:textId="77777777" w:rsidR="00E27F3D" w:rsidRPr="006D173C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755FC1" w14:textId="37B35B92" w:rsidR="00E27F3D" w:rsidRPr="00984DCC" w:rsidRDefault="00E27F3D" w:rsidP="00E27F3D">
            <w:pPr>
              <w:ind w:right="-5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96273">
              <w:rPr>
                <w:rFonts w:asciiTheme="majorBidi" w:hAnsiTheme="majorBidi" w:cstheme="majorBidi"/>
                <w:sz w:val="26"/>
                <w:szCs w:val="26"/>
              </w:rPr>
              <w:t>(3</w:t>
            </w:r>
            <w:r w:rsidRPr="006D173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96273">
              <w:rPr>
                <w:rFonts w:asciiTheme="majorBidi" w:hAnsiTheme="majorBidi"/>
                <w:sz w:val="26"/>
                <w:szCs w:val="26"/>
              </w:rPr>
              <w:t>892</w:t>
            </w:r>
            <w:r w:rsidRPr="006D173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96273">
              <w:rPr>
                <w:rFonts w:asciiTheme="majorBidi" w:hAnsiTheme="majorBidi" w:cstheme="majorBidi"/>
                <w:sz w:val="26"/>
                <w:szCs w:val="26"/>
              </w:rPr>
              <w:t>952.60)</w:t>
            </w:r>
          </w:p>
        </w:tc>
      </w:tr>
      <w:tr w:rsidR="00EB48C7" w:rsidRPr="005A11A7" w14:paraId="462EADF7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bottom"/>
          </w:tcPr>
          <w:p w14:paraId="1C99F2DE" w14:textId="2C192C37" w:rsidR="00EB48C7" w:rsidRPr="009F2CBD" w:rsidRDefault="00EB48C7" w:rsidP="00EB48C7">
            <w:pPr>
              <w:ind w:left="30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รวมลูกหนี้อื่นกิจการที่เกี่ยวข้องกัน - สุทธิ</w:t>
            </w:r>
          </w:p>
        </w:tc>
        <w:tc>
          <w:tcPr>
            <w:tcW w:w="6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0702CB" w14:textId="5F41E46C" w:rsidR="00EB48C7" w:rsidRPr="00EB48C7" w:rsidRDefault="00EB48C7" w:rsidP="00EB4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B48C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7D02FEE8" w14:textId="77777777" w:rsidR="00EB48C7" w:rsidRPr="006D173C" w:rsidRDefault="00EB48C7" w:rsidP="00EB48C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FA1053" w14:textId="70B3040F" w:rsidR="00EB48C7" w:rsidRPr="00F6472F" w:rsidRDefault="00EB48C7" w:rsidP="00EB48C7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6472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168,100.00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72513EB4" w14:textId="77777777" w:rsidR="00EB48C7" w:rsidRPr="006D173C" w:rsidRDefault="00EB48C7" w:rsidP="00EB4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DF77A7" w14:textId="06A0ED67" w:rsidR="00EB48C7" w:rsidRPr="0074335F" w:rsidRDefault="00EB48C7" w:rsidP="00EB48C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B48C7">
              <w:rPr>
                <w:rFonts w:ascii="Angsana New" w:hAnsi="Angsana New"/>
                <w:b/>
                <w:bCs/>
                <w:sz w:val="26"/>
                <w:szCs w:val="26"/>
              </w:rPr>
              <w:t>9,815.56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64FE09AC" w14:textId="77777777" w:rsidR="00EB48C7" w:rsidRPr="005A11A7" w:rsidRDefault="00EB48C7" w:rsidP="00EB4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C5FAAF" w14:textId="26DFEBA4" w:rsidR="00EB48C7" w:rsidRPr="00984DCC" w:rsidRDefault="00EB48C7" w:rsidP="00EB48C7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211F3">
              <w:rPr>
                <w:rFonts w:ascii="Angsana New" w:hAnsi="Angsana New"/>
                <w:b/>
                <w:bCs/>
                <w:sz w:val="26"/>
                <w:szCs w:val="26"/>
              </w:rPr>
              <w:t>159,260.71</w:t>
            </w:r>
          </w:p>
        </w:tc>
      </w:tr>
      <w:tr w:rsidR="00E27F3D" w:rsidRPr="005A11A7" w14:paraId="403E6AC3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bottom"/>
          </w:tcPr>
          <w:p w14:paraId="2D99A048" w14:textId="78DAD0DC" w:rsidR="00E27F3D" w:rsidRPr="009F2CBD" w:rsidRDefault="00E27F3D" w:rsidP="00E27F3D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ลูกหนี้การค้าและลูกหนี้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หมุนเวียน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อื่น</w:t>
            </w:r>
          </w:p>
        </w:tc>
        <w:tc>
          <w:tcPr>
            <w:tcW w:w="63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A6B1EF" w14:textId="77777777" w:rsidR="00E27F3D" w:rsidRPr="00593626" w:rsidRDefault="00E27F3D" w:rsidP="00E27F3D">
            <w:pPr>
              <w:spacing w:before="120"/>
              <w:ind w:right="-47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0B051E7B" w14:textId="77777777" w:rsidR="00E27F3D" w:rsidRPr="005A11A7" w:rsidRDefault="00E27F3D" w:rsidP="00E27F3D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6F0383" w14:textId="77777777" w:rsidR="00E27F3D" w:rsidRPr="009F2CBD" w:rsidRDefault="00E27F3D" w:rsidP="00A61DEC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63E6A695" w14:textId="77777777" w:rsidR="00E27F3D" w:rsidRPr="005A11A7" w:rsidRDefault="00E27F3D" w:rsidP="00E27F3D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9194D9" w14:textId="77777777" w:rsidR="00E27F3D" w:rsidRPr="002211F3" w:rsidRDefault="00E27F3D" w:rsidP="00E27F3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4607FFD4" w14:textId="77777777" w:rsidR="00E27F3D" w:rsidRPr="005A11A7" w:rsidRDefault="00E27F3D" w:rsidP="00E27F3D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EE4E4B" w14:textId="77777777" w:rsidR="00E27F3D" w:rsidRPr="00A5045A" w:rsidRDefault="00E27F3D" w:rsidP="00E27F3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E27F3D" w:rsidRPr="005A11A7" w14:paraId="054F72BD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bottom"/>
          </w:tcPr>
          <w:p w14:paraId="07D4C4E3" w14:textId="25D50046" w:rsidR="00E27F3D" w:rsidRPr="009F2CBD" w:rsidRDefault="00E27F3D" w:rsidP="00E27F3D">
            <w:pPr>
              <w:ind w:left="341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กิจการที่เกี่ยวข้องกัน - สุทธิ</w:t>
            </w:r>
          </w:p>
        </w:tc>
        <w:tc>
          <w:tcPr>
            <w:tcW w:w="632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891E37A" w14:textId="7E2D207F" w:rsidR="00E27F3D" w:rsidRPr="006D173C" w:rsidRDefault="00EB48C7" w:rsidP="00E27F3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B48C7">
              <w:rPr>
                <w:rFonts w:ascii="Angsana New" w:hAnsi="Angsana New"/>
                <w:b/>
                <w:bCs/>
                <w:sz w:val="26"/>
                <w:szCs w:val="26"/>
              </w:rPr>
              <w:t>7,597,000.00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5FD07CD6" w14:textId="77777777" w:rsidR="00E27F3D" w:rsidRPr="006D173C" w:rsidRDefault="00E27F3D" w:rsidP="00E27F3D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33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C51FC73" w14:textId="53EDF209" w:rsidR="00E27F3D" w:rsidRPr="00EB48C7" w:rsidRDefault="00E27F3D" w:rsidP="00A61DEC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B48C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168,100.00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504EB865" w14:textId="77777777" w:rsidR="00E27F3D" w:rsidRPr="006D173C" w:rsidRDefault="00E27F3D" w:rsidP="00E27F3D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34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04D4C1" w14:textId="2353930F" w:rsidR="00E27F3D" w:rsidRPr="006D173C" w:rsidRDefault="00EB48C7" w:rsidP="00E27F3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B48C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1,938,587.22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0F62D6B2" w14:textId="77777777" w:rsidR="00E27F3D" w:rsidRPr="006D173C" w:rsidRDefault="00E27F3D" w:rsidP="00E27F3D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42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DD31167" w14:textId="2CF9272C" w:rsidR="00E27F3D" w:rsidRPr="006D173C" w:rsidRDefault="00E27F3D" w:rsidP="00E27F3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D173C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4,</w:t>
            </w:r>
            <w:r w:rsidRPr="002877C5">
              <w:rPr>
                <w:rFonts w:ascii="Angsana New" w:hAnsi="Angsana New"/>
                <w:b/>
                <w:bCs/>
                <w:sz w:val="26"/>
                <w:szCs w:val="26"/>
              </w:rPr>
              <w:t>019</w:t>
            </w:r>
            <w:r w:rsidRPr="006D173C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,743.5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9</w:t>
            </w:r>
          </w:p>
        </w:tc>
      </w:tr>
      <w:tr w:rsidR="00E27F3D" w:rsidRPr="005A11A7" w14:paraId="1C400824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bottom"/>
          </w:tcPr>
          <w:p w14:paraId="4BF38470" w14:textId="018F2D26" w:rsidR="00E27F3D" w:rsidRPr="009F2CBD" w:rsidRDefault="00E27F3D" w:rsidP="00E27F3D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เงินให้กู้ยืมระยะสั้นแก่กิจการที่เกี่ยวข้องกัน - สุทธิ</w:t>
            </w:r>
          </w:p>
        </w:tc>
        <w:tc>
          <w:tcPr>
            <w:tcW w:w="632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82C8C09" w14:textId="77777777" w:rsidR="00E27F3D" w:rsidRPr="00AE5DC5" w:rsidRDefault="00E27F3D" w:rsidP="00E27F3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40051CD2" w14:textId="77777777" w:rsidR="00E27F3D" w:rsidRPr="00AE5DC5" w:rsidRDefault="00E27F3D" w:rsidP="00E27F3D">
            <w:pPr>
              <w:spacing w:before="120"/>
              <w:ind w:right="4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F2F7F2E" w14:textId="77777777" w:rsidR="00E27F3D" w:rsidRPr="00AE5DC5" w:rsidRDefault="00E27F3D" w:rsidP="00E27F3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7C2EC7D9" w14:textId="77777777" w:rsidR="00E27F3D" w:rsidRPr="00AE5DC5" w:rsidRDefault="00E27F3D" w:rsidP="00E27F3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9B5BC41" w14:textId="77777777" w:rsidR="00E27F3D" w:rsidRPr="00AE5DC5" w:rsidRDefault="00E27F3D" w:rsidP="00E27F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3C03DD29" w14:textId="77777777" w:rsidR="00E27F3D" w:rsidRPr="00AE5DC5" w:rsidRDefault="00E27F3D" w:rsidP="00E27F3D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2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B4835AC" w14:textId="77777777" w:rsidR="00E27F3D" w:rsidRPr="00AE5DC5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27F3D" w:rsidRPr="005A11A7" w14:paraId="237D43F1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56DE07AE" w14:textId="1E50EF2D" w:rsidR="00E27F3D" w:rsidRPr="009F2CBD" w:rsidRDefault="00E27F3D" w:rsidP="00E27F3D">
            <w:pPr>
              <w:ind w:left="30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ย่อย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1ED98829" w14:textId="71DF8A3D" w:rsidR="00E27F3D" w:rsidRPr="00AE5DC5" w:rsidRDefault="00E27F3D" w:rsidP="00E27F3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1A496098" w14:textId="77777777" w:rsidR="00E27F3D" w:rsidRPr="00AE5DC5" w:rsidRDefault="00E27F3D" w:rsidP="00E27F3D">
            <w:pPr>
              <w:spacing w:before="120"/>
              <w:ind w:right="4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0C0B5694" w14:textId="5A43B0B9" w:rsidR="00E27F3D" w:rsidRPr="00AE5DC5" w:rsidRDefault="00E27F3D" w:rsidP="00E27F3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2A051773" w14:textId="77777777" w:rsidR="00E27F3D" w:rsidRPr="00AE5DC5" w:rsidRDefault="00E27F3D" w:rsidP="00E27F3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20616CA6" w14:textId="2BD6502B" w:rsidR="00E27F3D" w:rsidRPr="00AE5DC5" w:rsidRDefault="00E27F3D" w:rsidP="00E27F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5491D5EC" w14:textId="77777777" w:rsidR="00E27F3D" w:rsidRPr="00AE5DC5" w:rsidRDefault="00E27F3D" w:rsidP="00E27F3D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79C8B2B8" w14:textId="05410E82" w:rsidR="00E27F3D" w:rsidRPr="00AE5DC5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27F3D" w:rsidRPr="005A11A7" w14:paraId="0338BFB4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35928A8C" w14:textId="074DD627" w:rsidR="00E27F3D" w:rsidRPr="009F2CBD" w:rsidRDefault="00E27F3D" w:rsidP="00E27F3D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>ยอดคงเหลือยกมาต้นงวด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51D9E683" w14:textId="3A01D4B2" w:rsidR="00E27F3D" w:rsidRPr="009F2CBD" w:rsidRDefault="00E27F3D" w:rsidP="00E27F3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2F6D1EA3" w14:textId="77777777" w:rsidR="00E27F3D" w:rsidRPr="00AE5DC5" w:rsidRDefault="00E27F3D" w:rsidP="00E27F3D">
            <w:pPr>
              <w:spacing w:before="120"/>
              <w:ind w:right="4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083D0E0A" w14:textId="2DF4828E" w:rsidR="00E27F3D" w:rsidRPr="009F2CBD" w:rsidRDefault="00E27F3D" w:rsidP="00E27F3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2950394D" w14:textId="77777777" w:rsidR="00E27F3D" w:rsidRPr="00AE5DC5" w:rsidRDefault="00E27F3D" w:rsidP="00E27F3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05B30423" w14:textId="796A6F7A" w:rsidR="00E27F3D" w:rsidRPr="00AE5DC5" w:rsidRDefault="00E136F4" w:rsidP="00E27F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136F4">
              <w:rPr>
                <w:rFonts w:asciiTheme="majorBidi" w:hAnsiTheme="majorBidi" w:cstheme="majorBidi"/>
                <w:sz w:val="26"/>
                <w:szCs w:val="26"/>
              </w:rPr>
              <w:t>22,676,000.00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3FB258EE" w14:textId="77777777" w:rsidR="00E27F3D" w:rsidRPr="00AE5DC5" w:rsidRDefault="00E27F3D" w:rsidP="00E27F3D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380A6E5D" w14:textId="2AE0C531" w:rsidR="00E27F3D" w:rsidRPr="00AE5DC5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21CB8">
              <w:rPr>
                <w:rFonts w:asciiTheme="majorBidi" w:hAnsiTheme="majorBidi" w:cstheme="majorBidi"/>
                <w:sz w:val="26"/>
                <w:szCs w:val="26"/>
              </w:rPr>
              <w:t>10,000,000.00</w:t>
            </w:r>
          </w:p>
        </w:tc>
      </w:tr>
      <w:tr w:rsidR="00D800BD" w:rsidRPr="005A11A7" w14:paraId="159E4A7D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5F7110AF" w14:textId="143B6030" w:rsidR="00D800BD" w:rsidRPr="009F2CBD" w:rsidRDefault="00D800BD" w:rsidP="00D800BD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บวก</w:t>
            </w: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 xml:space="preserve"> ให้กู้ยืมเพิ่มระหว่างปี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0F99E6F0" w14:textId="73498A47" w:rsidR="00D800BD" w:rsidRPr="00AE5DC5" w:rsidRDefault="00D800BD" w:rsidP="00D800BD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96273">
              <w:rPr>
                <w:rFonts w:ascii="Angsana New" w:hAnsi="Angsana New"/>
                <w:sz w:val="26"/>
                <w:szCs w:val="26"/>
              </w:rPr>
              <w:t xml:space="preserve">               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1E3D451B" w14:textId="77777777" w:rsidR="00D800BD" w:rsidRPr="00AE5DC5" w:rsidRDefault="00D800BD" w:rsidP="00D800BD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2F90CDF6" w14:textId="1D911F74" w:rsidR="00D800BD" w:rsidRPr="00AE5DC5" w:rsidRDefault="00D800BD" w:rsidP="00D800BD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96273">
              <w:rPr>
                <w:rFonts w:ascii="Angsana New" w:hAnsi="Angsana New"/>
                <w:sz w:val="26"/>
                <w:szCs w:val="26"/>
              </w:rPr>
              <w:t xml:space="preserve">               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613A3633" w14:textId="77777777" w:rsidR="00D800BD" w:rsidRPr="00AE5DC5" w:rsidRDefault="00D800BD" w:rsidP="00D800B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113E2895" w14:textId="170DA34F" w:rsidR="00D800BD" w:rsidRPr="00D800BD" w:rsidRDefault="00D800BD" w:rsidP="00D800B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Pr="00521CB8">
              <w:rPr>
                <w:rFonts w:asciiTheme="majorBidi" w:hAnsiTheme="majorBidi" w:cstheme="majorBidi"/>
                <w:sz w:val="26"/>
                <w:szCs w:val="26"/>
              </w:rPr>
              <w:t>,000,000.00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18A79EBE" w14:textId="77777777" w:rsidR="00D800BD" w:rsidRPr="00D41027" w:rsidRDefault="00D800BD" w:rsidP="00D800BD">
            <w:pPr>
              <w:spacing w:before="1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7181A4DB" w14:textId="0750E364" w:rsidR="00D800BD" w:rsidRPr="00AE5DC5" w:rsidRDefault="00D800BD" w:rsidP="00D800B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41027">
              <w:rPr>
                <w:rFonts w:asciiTheme="majorBidi" w:hAnsiTheme="majorBidi" w:cstheme="majorBidi"/>
                <w:sz w:val="26"/>
                <w:szCs w:val="26"/>
              </w:rPr>
              <w:t>25,876,000.00</w:t>
            </w:r>
          </w:p>
        </w:tc>
      </w:tr>
      <w:tr w:rsidR="001B7616" w:rsidRPr="005A11A7" w14:paraId="0489A0F0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20D74BA5" w14:textId="5AF92E9D" w:rsidR="001B7616" w:rsidRPr="009F2CBD" w:rsidRDefault="001B7616" w:rsidP="001B7616">
            <w:pPr>
              <w:ind w:left="305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9F2CBD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9F2CBD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>รับชำระเงินให้กู้ยืมระหว่างปี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7E7DACA3" w14:textId="247E2629" w:rsidR="001B7616" w:rsidRPr="00E96273" w:rsidRDefault="001B7616" w:rsidP="001B7616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3654F628" w14:textId="77777777" w:rsidR="001B7616" w:rsidRPr="00AE5DC5" w:rsidRDefault="001B7616" w:rsidP="001B7616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747429A1" w14:textId="168AC6AB" w:rsidR="001B7616" w:rsidRPr="00E96273" w:rsidRDefault="001B7616" w:rsidP="001B7616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276E022C" w14:textId="77777777" w:rsidR="001B7616" w:rsidRPr="00AE5DC5" w:rsidRDefault="001B7616" w:rsidP="001B7616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42560F0D" w14:textId="5A0B8AAD" w:rsidR="001B7616" w:rsidRPr="00E96273" w:rsidRDefault="001B7616" w:rsidP="001B7616">
            <w:pPr>
              <w:ind w:right="-5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(5,94</w:t>
            </w:r>
            <w:r w:rsidRPr="004735F5">
              <w:rPr>
                <w:rFonts w:ascii="Angsana New" w:hAnsi="Angsana New"/>
                <w:sz w:val="26"/>
                <w:szCs w:val="26"/>
              </w:rPr>
              <w:t>0,000.00)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7A8C40FB" w14:textId="77777777" w:rsidR="001B7616" w:rsidRPr="00D41027" w:rsidRDefault="001B7616" w:rsidP="001B7616">
            <w:pPr>
              <w:spacing w:before="1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71A5E686" w14:textId="09F29758" w:rsidR="001B7616" w:rsidRPr="001B7616" w:rsidRDefault="001B7616" w:rsidP="001B7616">
            <w:pPr>
              <w:ind w:right="-50"/>
              <w:jc w:val="right"/>
              <w:rPr>
                <w:rFonts w:asciiTheme="majorBidi" w:hAnsiTheme="majorBidi"/>
                <w:sz w:val="26"/>
                <w:szCs w:val="26"/>
              </w:rPr>
            </w:pPr>
            <w:r w:rsidRPr="00CC3078">
              <w:rPr>
                <w:rFonts w:asciiTheme="majorBidi" w:hAnsiTheme="majorBidi"/>
                <w:sz w:val="26"/>
                <w:szCs w:val="26"/>
              </w:rPr>
              <w:t>(13,200,000.00)</w:t>
            </w:r>
          </w:p>
        </w:tc>
      </w:tr>
      <w:tr w:rsidR="006952B3" w:rsidRPr="005A11A7" w14:paraId="74E82962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1DBB3B02" w14:textId="429083C5" w:rsidR="006952B3" w:rsidRPr="009F2CBD" w:rsidRDefault="006952B3" w:rsidP="006952B3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9F2CBD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>ตัดหนี้สูญ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D3889B" w14:textId="0FA89E21" w:rsidR="006952B3" w:rsidRPr="009F2CBD" w:rsidRDefault="006952B3" w:rsidP="006952B3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782C63B8" w14:textId="77777777" w:rsidR="006952B3" w:rsidRPr="00AE5DC5" w:rsidRDefault="006952B3" w:rsidP="006952B3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FA79A3" w14:textId="0DBB1690" w:rsidR="006952B3" w:rsidRPr="009F2CBD" w:rsidRDefault="006952B3" w:rsidP="006952B3">
            <w:pPr>
              <w:ind w:right="18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79193C5A" w14:textId="77777777" w:rsidR="006952B3" w:rsidRPr="00AE5DC5" w:rsidRDefault="006952B3" w:rsidP="006952B3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D363D" w14:textId="6B13682C" w:rsidR="006952B3" w:rsidRPr="009F2CBD" w:rsidRDefault="006952B3" w:rsidP="006952B3">
            <w:pPr>
              <w:ind w:right="-5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35F5">
              <w:rPr>
                <w:rFonts w:ascii="Angsana New" w:hAnsi="Angsana New"/>
                <w:sz w:val="26"/>
                <w:szCs w:val="26"/>
              </w:rPr>
              <w:t>(5,000,000.00)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5986B194" w14:textId="77777777" w:rsidR="006952B3" w:rsidRPr="00D41027" w:rsidRDefault="006952B3" w:rsidP="006952B3">
            <w:pPr>
              <w:spacing w:before="12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7586E" w14:textId="6F46E52B" w:rsidR="006952B3" w:rsidRPr="009F2CBD" w:rsidRDefault="006952B3" w:rsidP="006952B3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9627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1B7616" w:rsidRPr="005A11A7" w14:paraId="309ED62D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750C9A76" w14:textId="217A7BCD" w:rsidR="001B7616" w:rsidRPr="009F2CBD" w:rsidRDefault="001B7616" w:rsidP="001B7616">
            <w:pPr>
              <w:ind w:left="30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รวมเงินให้กู้ยืมระยะสั้นแก่บริษัทย่อย</w:t>
            </w:r>
            <w:r w:rsidR="0016063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3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8EA5B6" w14:textId="6E0DD949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9627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1E783945" w14:textId="77777777" w:rsidR="001B7616" w:rsidRPr="00155F1F" w:rsidRDefault="001B7616" w:rsidP="001B7616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39D32D" w14:textId="5CAA5ACE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9627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1667274A" w14:textId="77777777" w:rsidR="001B7616" w:rsidRPr="00AE5DC5" w:rsidRDefault="001B7616" w:rsidP="001B7616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5AEF5E" w14:textId="584D65BE" w:rsidR="001B7616" w:rsidRPr="009F2CBD" w:rsidRDefault="001B7616" w:rsidP="001B761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/>
                <w:b/>
                <w:bCs/>
                <w:sz w:val="26"/>
                <w:szCs w:val="26"/>
              </w:rPr>
              <w:t>19</w:t>
            </w:r>
            <w:r w:rsidR="00D800BD">
              <w:rPr>
                <w:rFonts w:asciiTheme="majorBidi" w:hAnsiTheme="majorBidi"/>
                <w:b/>
                <w:bCs/>
                <w:sz w:val="26"/>
                <w:szCs w:val="26"/>
              </w:rPr>
              <w:t>,736</w:t>
            </w:r>
            <w:r w:rsidRPr="004735F5">
              <w:rPr>
                <w:rFonts w:asciiTheme="majorBidi" w:hAnsiTheme="majorBidi"/>
                <w:b/>
                <w:bCs/>
                <w:sz w:val="26"/>
                <w:szCs w:val="26"/>
              </w:rPr>
              <w:t>,000.00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519DA670" w14:textId="77777777" w:rsidR="001B7616" w:rsidRPr="009B24E4" w:rsidRDefault="001B7616" w:rsidP="001B7616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0706DB" w14:textId="1C882352" w:rsidR="001B7616" w:rsidRPr="009B24E4" w:rsidRDefault="001B7616" w:rsidP="001B761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B24E4">
              <w:rPr>
                <w:rFonts w:asciiTheme="majorBidi" w:hAnsiTheme="majorBidi"/>
                <w:b/>
                <w:bCs/>
                <w:sz w:val="26"/>
                <w:szCs w:val="26"/>
              </w:rPr>
              <w:t>22,676,</w:t>
            </w:r>
            <w:r w:rsidRPr="009B24E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000</w:t>
            </w:r>
            <w:r w:rsidRPr="009B24E4">
              <w:rPr>
                <w:rFonts w:asciiTheme="majorBidi" w:hAnsiTheme="majorBidi"/>
                <w:b/>
                <w:bCs/>
                <w:sz w:val="26"/>
                <w:szCs w:val="26"/>
              </w:rPr>
              <w:t>.00</w:t>
            </w:r>
          </w:p>
        </w:tc>
      </w:tr>
      <w:tr w:rsidR="001B7616" w:rsidRPr="005A11A7" w14:paraId="0AE6DE0F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3EFDEDFB" w14:textId="0D1A339F" w:rsidR="001B7616" w:rsidRPr="009F2CBD" w:rsidRDefault="001B7616" w:rsidP="001B7616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9F9B90" w14:textId="674AA8EC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96273">
              <w:rPr>
                <w:rFonts w:ascii="Angsana New" w:hAnsi="Angsana New"/>
                <w:sz w:val="26"/>
                <w:szCs w:val="26"/>
              </w:rPr>
              <w:t xml:space="preserve">               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3C1FB3F0" w14:textId="77777777" w:rsidR="001B7616" w:rsidRPr="00AE5DC5" w:rsidRDefault="001B7616" w:rsidP="001B7616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46C2C0" w14:textId="26C9FB25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96273">
              <w:rPr>
                <w:rFonts w:ascii="Angsana New" w:hAnsi="Angsana New"/>
                <w:sz w:val="26"/>
                <w:szCs w:val="26"/>
              </w:rPr>
              <w:t xml:space="preserve">               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60A9FAF1" w14:textId="77777777" w:rsidR="001B7616" w:rsidRPr="00AE5DC5" w:rsidRDefault="001B7616" w:rsidP="001B7616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0CDC6B" w14:textId="48CF97E8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96273">
              <w:rPr>
                <w:rFonts w:ascii="Angsana New" w:hAnsi="Angsana New"/>
                <w:sz w:val="26"/>
                <w:szCs w:val="26"/>
              </w:rPr>
              <w:t xml:space="preserve">               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2C70F227" w14:textId="77777777" w:rsidR="001B7616" w:rsidRPr="00AE5DC5" w:rsidRDefault="001B7616" w:rsidP="001B7616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6909F" w14:textId="33362F8B" w:rsidR="001B7616" w:rsidRPr="00AE5DC5" w:rsidRDefault="001B7616" w:rsidP="001B7616">
            <w:pPr>
              <w:ind w:right="-5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A6400">
              <w:rPr>
                <w:rFonts w:ascii="Angsana New" w:hAnsi="Angsana New"/>
                <w:sz w:val="26"/>
                <w:szCs w:val="26"/>
              </w:rPr>
              <w:t>(5,000,</w:t>
            </w:r>
            <w:r w:rsidRPr="00DA6400">
              <w:rPr>
                <w:rFonts w:asciiTheme="majorBidi" w:hAnsiTheme="majorBidi"/>
                <w:sz w:val="26"/>
                <w:szCs w:val="26"/>
              </w:rPr>
              <w:t>000</w:t>
            </w:r>
            <w:r w:rsidRPr="00DA6400">
              <w:rPr>
                <w:rFonts w:ascii="Angsana New" w:hAnsi="Angsana New"/>
                <w:sz w:val="26"/>
                <w:szCs w:val="26"/>
              </w:rPr>
              <w:t>.00)</w:t>
            </w:r>
          </w:p>
        </w:tc>
      </w:tr>
      <w:tr w:rsidR="00D800BD" w:rsidRPr="005A11A7" w14:paraId="1138C2EC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282CE23B" w14:textId="63426C40" w:rsidR="00D800BD" w:rsidRDefault="00D800BD" w:rsidP="00D800BD">
            <w:pPr>
              <w:ind w:left="305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รวมเงินให้กู้ยืมระยะสั้นแก่บริษัทย่อย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- 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  <w:p w14:paraId="02385861" w14:textId="77777777" w:rsidR="00D800BD" w:rsidRDefault="00D800BD" w:rsidP="00D800BD">
            <w:pPr>
              <w:ind w:left="305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14:paraId="47CB0772" w14:textId="2FE3E74D" w:rsidR="00D800BD" w:rsidRPr="009F2CBD" w:rsidRDefault="00D800BD" w:rsidP="00D800BD">
            <w:pPr>
              <w:ind w:left="30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E98CFC" w14:textId="35B29BEC" w:rsidR="00D800BD" w:rsidRPr="006D05B9" w:rsidRDefault="00D800BD" w:rsidP="00D800BD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D05B9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64D280F4" w14:textId="77777777" w:rsidR="00D800BD" w:rsidRPr="006D05B9" w:rsidRDefault="00D800BD" w:rsidP="00D800BD">
            <w:pPr>
              <w:spacing w:before="120"/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9EF92" w14:textId="03560395" w:rsidR="00D800BD" w:rsidRPr="009F2CBD" w:rsidRDefault="00D800BD" w:rsidP="00D800BD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D05B9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6458B98F" w14:textId="77777777" w:rsidR="00D800BD" w:rsidRPr="006D3A13" w:rsidRDefault="00D800BD" w:rsidP="00D800BD">
            <w:pPr>
              <w:spacing w:before="120"/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D3972A" w14:textId="674C6BA2" w:rsidR="00D800BD" w:rsidRPr="009F2CBD" w:rsidRDefault="00D800BD" w:rsidP="00D800B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/>
                <w:b/>
                <w:bCs/>
                <w:sz w:val="26"/>
                <w:szCs w:val="26"/>
              </w:rPr>
              <w:t>19,736</w:t>
            </w:r>
            <w:r w:rsidRPr="004735F5">
              <w:rPr>
                <w:rFonts w:asciiTheme="majorBidi" w:hAnsiTheme="majorBidi"/>
                <w:b/>
                <w:bCs/>
                <w:sz w:val="26"/>
                <w:szCs w:val="26"/>
              </w:rPr>
              <w:t>,000.00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625AF588" w14:textId="77777777" w:rsidR="00D800BD" w:rsidRPr="006D3A13" w:rsidRDefault="00D800BD" w:rsidP="00D800BD">
            <w:pPr>
              <w:spacing w:before="120"/>
              <w:ind w:right="12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8A42FD" w14:textId="3A31B6E7" w:rsidR="00D800BD" w:rsidRPr="009F2CBD" w:rsidRDefault="00D800BD" w:rsidP="00D800B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D3A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17,676,000.00</w:t>
            </w:r>
          </w:p>
        </w:tc>
      </w:tr>
    </w:tbl>
    <w:p w14:paraId="75DD6358" w14:textId="77777777" w:rsidR="00F5144F" w:rsidRDefault="00F5144F"/>
    <w:tbl>
      <w:tblPr>
        <w:tblW w:w="9733" w:type="dxa"/>
        <w:tblInd w:w="180" w:type="dxa"/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4214"/>
        <w:gridCol w:w="1230"/>
        <w:gridCol w:w="191"/>
        <w:gridCol w:w="1232"/>
        <w:gridCol w:w="191"/>
        <w:gridCol w:w="1234"/>
        <w:gridCol w:w="191"/>
        <w:gridCol w:w="1250"/>
      </w:tblGrid>
      <w:tr w:rsidR="00B56BC4" w:rsidRPr="005A11A7" w14:paraId="17D03E76" w14:textId="77777777" w:rsidTr="00CD142D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28EBBD8C" w14:textId="77777777" w:rsidR="00B56BC4" w:rsidRPr="00502641" w:rsidRDefault="00B56BC4" w:rsidP="00B56BC4">
            <w:pPr>
              <w:ind w:left="5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35" w:type="pct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15329" w14:textId="19B8AB2B" w:rsidR="00B56BC4" w:rsidRPr="006D3A13" w:rsidRDefault="00B56BC4" w:rsidP="00B56BC4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B56BC4" w:rsidRPr="005A11A7" w14:paraId="41AB8A06" w14:textId="77777777" w:rsidTr="00CD142D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17B2E88D" w14:textId="77777777" w:rsidR="00B56BC4" w:rsidRPr="00502641" w:rsidRDefault="00B56BC4" w:rsidP="00B56BC4">
            <w:pPr>
              <w:ind w:left="5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3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9D5EE" w14:textId="64BD9064" w:rsidR="00B56BC4" w:rsidRPr="005C3C8E" w:rsidRDefault="00B56BC4" w:rsidP="00B56BC4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E0EA78" w14:textId="77777777" w:rsidR="00B56BC4" w:rsidRPr="006D3A13" w:rsidRDefault="00B56BC4" w:rsidP="00B56BC4">
            <w:pPr>
              <w:spacing w:before="120"/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74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BE7C18" w14:textId="1E764460" w:rsidR="00B56BC4" w:rsidRPr="005C3C8E" w:rsidRDefault="00B56BC4" w:rsidP="00ED7AEF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</w:t>
            </w:r>
            <w:r w:rsidR="00ED7AEF" w:rsidRPr="009F2CBD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B56BC4" w:rsidRPr="005A11A7" w14:paraId="1D1E3C2D" w14:textId="77777777" w:rsidTr="00ED7AEF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075BB37C" w14:textId="77777777" w:rsidR="00B56BC4" w:rsidRPr="009F2CBD" w:rsidRDefault="00B56BC4" w:rsidP="00B56BC4">
            <w:pPr>
              <w:ind w:left="5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3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015C69" w14:textId="15DFE5D8" w:rsidR="00B56BC4" w:rsidRPr="005C3C8E" w:rsidRDefault="00B56BC4" w:rsidP="00B56BC4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3031C" w14:textId="77777777" w:rsidR="00B56BC4" w:rsidRPr="006D05B9" w:rsidRDefault="00B56BC4" w:rsidP="00B56BC4">
            <w:pPr>
              <w:spacing w:before="120"/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DB1047" w14:textId="79B8F43C" w:rsidR="00B56BC4" w:rsidRPr="005C3C8E" w:rsidRDefault="000C2948" w:rsidP="00B56BC4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5B0C5C18" w14:textId="77777777" w:rsidR="00B56BC4" w:rsidRPr="006D3A13" w:rsidRDefault="00B56BC4" w:rsidP="00B56BC4">
            <w:pPr>
              <w:spacing w:before="120"/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35D891" w14:textId="7260F3FC" w:rsidR="00B56BC4" w:rsidRPr="005C3C8E" w:rsidRDefault="00B56BC4" w:rsidP="00B56BC4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20C1EFF8" w14:textId="77777777" w:rsidR="00B56BC4" w:rsidRPr="006D3A13" w:rsidRDefault="00B56BC4" w:rsidP="00B56BC4">
            <w:pPr>
              <w:spacing w:before="120"/>
              <w:ind w:right="12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1FC6E6" w14:textId="5F9571B2" w:rsidR="00B56BC4" w:rsidRPr="005C3C8E" w:rsidRDefault="000C2948" w:rsidP="00B56BC4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1B7616" w:rsidRPr="005A11A7" w14:paraId="6A434D4B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1B92A263" w14:textId="1FF7F6B1" w:rsidR="001B7616" w:rsidRPr="009F2CBD" w:rsidRDefault="00F171E5" w:rsidP="005C3C8E">
            <w:pPr>
              <w:ind w:left="483" w:hanging="199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63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6C726D" w14:textId="77777777" w:rsidR="001B7616" w:rsidRPr="006D05B9" w:rsidRDefault="001B7616" w:rsidP="001B7616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526E9DDB" w14:textId="77777777" w:rsidR="001B7616" w:rsidRPr="006D05B9" w:rsidRDefault="001B7616" w:rsidP="001B7616">
            <w:pPr>
              <w:spacing w:before="120"/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AC7BA" w14:textId="77777777" w:rsidR="001B7616" w:rsidRPr="006D05B9" w:rsidRDefault="001B7616" w:rsidP="001B7616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4ABD1D5C" w14:textId="77777777" w:rsidR="001B7616" w:rsidRPr="006D3A13" w:rsidRDefault="001B7616" w:rsidP="001B7616">
            <w:pPr>
              <w:spacing w:before="120"/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1C36C0" w14:textId="77777777" w:rsidR="001B7616" w:rsidRPr="006D3A13" w:rsidRDefault="001B7616" w:rsidP="001B761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596D45E8" w14:textId="77777777" w:rsidR="001B7616" w:rsidRPr="006D3A13" w:rsidRDefault="001B7616" w:rsidP="001B7616">
            <w:pPr>
              <w:spacing w:before="120"/>
              <w:ind w:right="12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1FAD2C" w14:textId="77777777" w:rsidR="001B7616" w:rsidRPr="006D3A13" w:rsidRDefault="001B7616" w:rsidP="001B761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1B7616" w:rsidRPr="005A11A7" w14:paraId="4D7B9F0C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3FAAAF7D" w14:textId="22A1EBBB" w:rsidR="001B7616" w:rsidRPr="009F2CBD" w:rsidRDefault="001B7616" w:rsidP="001B7616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>ยอดคงเหลือยกมาต้นงวด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121B1EE3" w14:textId="4B0D63F2" w:rsidR="001B7616" w:rsidRPr="004735F5" w:rsidRDefault="001B7616" w:rsidP="001B7616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735F5">
              <w:rPr>
                <w:rFonts w:asciiTheme="majorBidi" w:hAnsiTheme="majorBidi" w:cstheme="majorBidi"/>
                <w:sz w:val="26"/>
                <w:szCs w:val="26"/>
              </w:rPr>
              <w:t>2,940,000.00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357CA117" w14:textId="77777777" w:rsidR="001B7616" w:rsidRPr="00F82A6B" w:rsidRDefault="001B7616" w:rsidP="001B7616">
            <w:pPr>
              <w:spacing w:before="120"/>
              <w:ind w:right="42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093CB2CB" w14:textId="256DD9C1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429E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78A3DB80" w14:textId="77777777" w:rsidR="001B7616" w:rsidRPr="00F82A6B" w:rsidRDefault="001B7616" w:rsidP="001B7616">
            <w:pPr>
              <w:spacing w:before="120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4128C1D3" w14:textId="3B3E5F56" w:rsidR="001B7616" w:rsidRPr="00F82A6B" w:rsidRDefault="001B7616" w:rsidP="001B7616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2A6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53A08D19" w14:textId="77777777" w:rsidR="001B7616" w:rsidRPr="00F82A6B" w:rsidRDefault="001B7616" w:rsidP="001B7616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5151E2EE" w14:textId="3C60459A" w:rsidR="001B7616" w:rsidRPr="00F82A6B" w:rsidRDefault="001B7616" w:rsidP="001B7616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2A6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7616" w:rsidRPr="005A11A7" w14:paraId="4B255051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7C1D5506" w14:textId="413B1D1B" w:rsidR="001B7616" w:rsidRPr="009F2CBD" w:rsidRDefault="001B7616" w:rsidP="001B7616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บวก</w:t>
            </w: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 xml:space="preserve"> ให้กู้ยืมเพิ่มระหว่างปี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0C53C97C" w14:textId="6545FB27" w:rsidR="001B7616" w:rsidRPr="009F2CBD" w:rsidRDefault="00171250" w:rsidP="001B761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1,50</w:t>
            </w:r>
            <w:r w:rsidR="001B7616" w:rsidRPr="004735F5">
              <w:rPr>
                <w:rFonts w:asciiTheme="majorBidi" w:hAnsiTheme="majorBidi" w:cstheme="majorBidi"/>
                <w:sz w:val="26"/>
                <w:szCs w:val="26"/>
              </w:rPr>
              <w:t>0,000.00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056548BB" w14:textId="77777777" w:rsidR="001B7616" w:rsidRPr="00F82A6B" w:rsidRDefault="001B7616" w:rsidP="001B7616">
            <w:pPr>
              <w:spacing w:before="120"/>
              <w:ind w:right="42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19A3E7A2" w14:textId="0E7546CF" w:rsidR="001B7616" w:rsidRPr="009F2CBD" w:rsidRDefault="001B7616" w:rsidP="001B7616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585C">
              <w:rPr>
                <w:rFonts w:asciiTheme="majorBidi" w:hAnsiTheme="majorBidi" w:cstheme="majorBidi"/>
                <w:sz w:val="26"/>
                <w:szCs w:val="26"/>
              </w:rPr>
              <w:t>4,490,000.00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3FF9E015" w14:textId="77777777" w:rsidR="001B7616" w:rsidRPr="00F82A6B" w:rsidRDefault="001B7616" w:rsidP="001B7616">
            <w:pPr>
              <w:spacing w:before="120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7016623D" w14:textId="2C4E448A" w:rsidR="001B7616" w:rsidRPr="00F82A6B" w:rsidRDefault="001B7616" w:rsidP="001B7616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2A6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25C3AB7C" w14:textId="77777777" w:rsidR="001B7616" w:rsidRPr="00F82A6B" w:rsidRDefault="001B7616" w:rsidP="001B7616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5E96681F" w14:textId="41ADF989" w:rsidR="001B7616" w:rsidRPr="00F82A6B" w:rsidRDefault="001B7616" w:rsidP="001B7616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2A6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7616" w:rsidRPr="005A11A7" w14:paraId="406A4C52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759885C6" w14:textId="4652764F" w:rsidR="001B7616" w:rsidRPr="009F2CBD" w:rsidRDefault="001B7616" w:rsidP="001B7616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 xml:space="preserve">       </w:t>
            </w:r>
            <w:r w:rsidRPr="009F2CBD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 xml:space="preserve">    รับชำระเงินให้กู้ยืมระหว่างปี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50EAD9" w14:textId="2EDD495A" w:rsidR="001B7616" w:rsidRPr="006D3A13" w:rsidRDefault="00171250" w:rsidP="001B7616">
            <w:pPr>
              <w:ind w:right="-50"/>
              <w:jc w:val="right"/>
              <w:rPr>
                <w:rFonts w:asciiTheme="majorBidi" w:hAnsiTheme="majorBidi"/>
                <w:sz w:val="26"/>
                <w:szCs w:val="26"/>
              </w:rPr>
            </w:pPr>
            <w:r>
              <w:rPr>
                <w:rFonts w:asciiTheme="majorBidi" w:hAnsiTheme="majorBidi"/>
                <w:sz w:val="26"/>
                <w:szCs w:val="26"/>
              </w:rPr>
              <w:t>(4,44</w:t>
            </w:r>
            <w:r w:rsidR="001B7616" w:rsidRPr="004735F5">
              <w:rPr>
                <w:rFonts w:asciiTheme="majorBidi" w:hAnsiTheme="majorBidi"/>
                <w:sz w:val="26"/>
                <w:szCs w:val="26"/>
              </w:rPr>
              <w:t>0,000.00)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764E72A7" w14:textId="77777777" w:rsidR="001B7616" w:rsidRPr="00F82A6B" w:rsidRDefault="001B7616" w:rsidP="001B7616">
            <w:pPr>
              <w:spacing w:before="120"/>
              <w:ind w:right="42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15932" w14:textId="221D2C60" w:rsidR="001B7616" w:rsidRPr="000E67A8" w:rsidRDefault="001B7616" w:rsidP="001B7616">
            <w:pPr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67A8">
              <w:rPr>
                <w:rFonts w:asciiTheme="majorBidi" w:hAnsiTheme="majorBidi" w:cstheme="majorBidi"/>
                <w:sz w:val="26"/>
                <w:szCs w:val="26"/>
              </w:rPr>
              <w:t>(1,550,000.00)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7517959F" w14:textId="77777777" w:rsidR="001B7616" w:rsidRPr="00F82A6B" w:rsidRDefault="001B7616" w:rsidP="001B7616">
            <w:pPr>
              <w:spacing w:before="120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D3F963" w14:textId="755023EE" w:rsidR="001B7616" w:rsidRPr="00F82A6B" w:rsidRDefault="001B7616" w:rsidP="001B7616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731311EB" w14:textId="77777777" w:rsidR="001B7616" w:rsidRPr="00F82A6B" w:rsidRDefault="001B7616" w:rsidP="001B7616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36519" w14:textId="361D5911" w:rsidR="001B7616" w:rsidRPr="00F82A6B" w:rsidRDefault="001B7616" w:rsidP="001B7616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7616" w:rsidRPr="005A11A7" w14:paraId="6DC41B34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67C2BAD8" w14:textId="138E2023" w:rsidR="001B7616" w:rsidRPr="009F2CBD" w:rsidRDefault="001B7616" w:rsidP="001B7616">
            <w:pPr>
              <w:ind w:left="30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รวมเงินให้กู้ยืมระยะสั้นแก่การร่วมค้า</w:t>
            </w:r>
          </w:p>
        </w:tc>
        <w:tc>
          <w:tcPr>
            <w:tcW w:w="6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86E642" w14:textId="22F1A06A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35F5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363C3A22" w14:textId="77777777" w:rsidR="001B7616" w:rsidRPr="00D35553" w:rsidRDefault="001B7616" w:rsidP="001B7616">
            <w:pPr>
              <w:spacing w:before="120"/>
              <w:ind w:right="42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8F011E" w14:textId="229B35B6" w:rsidR="001B7616" w:rsidRPr="009F2CBD" w:rsidRDefault="001B7616" w:rsidP="001B761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A37F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2,940,000.00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6C2AC2C6" w14:textId="77777777" w:rsidR="001B7616" w:rsidRPr="00416F25" w:rsidRDefault="001B7616" w:rsidP="001B7616">
            <w:pPr>
              <w:spacing w:before="120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F0ED4" w14:textId="7D226A20" w:rsidR="001B7616" w:rsidRPr="00416F25" w:rsidRDefault="001B7616" w:rsidP="001B7616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16F25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0868C03F" w14:textId="77777777" w:rsidR="001B7616" w:rsidRPr="00416F25" w:rsidRDefault="001B7616" w:rsidP="001B7616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A3F393" w14:textId="4589B125" w:rsidR="001B7616" w:rsidRPr="00416F25" w:rsidRDefault="001B7616" w:rsidP="001B7616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16F25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  <w:tr w:rsidR="001B7616" w:rsidRPr="005A11A7" w14:paraId="4F7B1C30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04D91A11" w14:textId="2D0C2E5C" w:rsidR="001B7616" w:rsidRPr="009F2CBD" w:rsidRDefault="001B7616" w:rsidP="001B7616">
            <w:pPr>
              <w:ind w:left="5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เงินให้กู้ยืมระยะสั้นแก่กิจการที่เกี่ยวข้องกัน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- 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C9C12A" w14:textId="66222253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35F5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32042A92" w14:textId="77777777" w:rsidR="001B7616" w:rsidRPr="00416F25" w:rsidRDefault="001B7616" w:rsidP="001B7616">
            <w:pPr>
              <w:spacing w:before="120"/>
              <w:ind w:right="42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E1F35C" w14:textId="35C1DDB3" w:rsidR="001B7616" w:rsidRPr="009F2CBD" w:rsidRDefault="001B7616" w:rsidP="001B761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A37F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2,940,000.00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4B4205D6" w14:textId="77777777" w:rsidR="001B7616" w:rsidRPr="00416F25" w:rsidRDefault="001B7616" w:rsidP="001B7616">
            <w:pPr>
              <w:spacing w:before="120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E6AE6C" w14:textId="64DB798E" w:rsidR="001B7616" w:rsidRPr="00545960" w:rsidRDefault="00545960" w:rsidP="00545960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4596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19,736,000.00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32BE2A3F" w14:textId="77777777" w:rsidR="001B7616" w:rsidRPr="00416F25" w:rsidRDefault="001B7616" w:rsidP="001B7616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677187" w14:textId="7F5A2538" w:rsidR="001B7616" w:rsidRPr="00416F25" w:rsidRDefault="00005281" w:rsidP="00005281">
            <w:pPr>
              <w:ind w:left="57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05281">
              <w:rPr>
                <w:rFonts w:ascii="Angsana New" w:hAnsi="Angsana New"/>
                <w:b/>
                <w:bCs/>
                <w:sz w:val="26"/>
                <w:szCs w:val="26"/>
              </w:rPr>
              <w:t>17,676,000.00000000</w:t>
            </w:r>
          </w:p>
        </w:tc>
      </w:tr>
      <w:tr w:rsidR="001B7616" w:rsidRPr="005A11A7" w14:paraId="3588958C" w14:textId="77777777" w:rsidTr="001B7616">
        <w:trPr>
          <w:trHeight w:val="154"/>
        </w:trPr>
        <w:tc>
          <w:tcPr>
            <w:tcW w:w="2165" w:type="pct"/>
            <w:shd w:val="clear" w:color="auto" w:fill="auto"/>
            <w:vAlign w:val="center"/>
          </w:tcPr>
          <w:p w14:paraId="6D249185" w14:textId="77777777" w:rsidR="001B7616" w:rsidRPr="004735F5" w:rsidRDefault="001B7616" w:rsidP="001B7616">
            <w:pPr>
              <w:spacing w:before="120"/>
              <w:jc w:val="center"/>
              <w:rPr>
                <w:rFonts w:ascii="Angsana New" w:hAnsi="Angsana New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2EEF94A0" w14:textId="77777777" w:rsidR="001B7616" w:rsidRPr="009F2CBD" w:rsidRDefault="001B7616" w:rsidP="001B7616">
            <w:pPr>
              <w:ind w:right="182"/>
              <w:jc w:val="center"/>
              <w:rPr>
                <w:rFonts w:ascii="Angsana New" w:hAnsi="Angsana New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38259AF6" w14:textId="77777777" w:rsidR="001B7616" w:rsidRPr="004735F5" w:rsidRDefault="001B7616" w:rsidP="001B7616">
            <w:pPr>
              <w:spacing w:before="120"/>
              <w:ind w:right="42"/>
              <w:jc w:val="center"/>
              <w:rPr>
                <w:rFonts w:ascii="Angsana New" w:hAnsi="Angsana New"/>
                <w:b/>
                <w:bCs/>
                <w:sz w:val="2"/>
                <w:szCs w:val="2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15B6AB3B" w14:textId="77777777" w:rsidR="001B7616" w:rsidRPr="009F2CBD" w:rsidRDefault="001B7616" w:rsidP="001B7616">
            <w:pPr>
              <w:ind w:right="182"/>
              <w:jc w:val="center"/>
              <w:rPr>
                <w:rFonts w:ascii="Angsana New" w:hAnsi="Angsana New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1BD3C470" w14:textId="77777777" w:rsidR="001B7616" w:rsidRPr="004735F5" w:rsidRDefault="001B7616" w:rsidP="001B7616">
            <w:pPr>
              <w:spacing w:before="120"/>
              <w:jc w:val="center"/>
              <w:rPr>
                <w:rFonts w:ascii="Angsana New" w:hAnsi="Angsana New"/>
                <w:b/>
                <w:bCs/>
                <w:sz w:val="2"/>
                <w:szCs w:val="2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2623B389" w14:textId="77777777" w:rsidR="001B7616" w:rsidRPr="004735F5" w:rsidRDefault="001B7616" w:rsidP="001B7616">
            <w:pPr>
              <w:jc w:val="center"/>
              <w:rPr>
                <w:rFonts w:ascii="Angsana New" w:hAnsi="Angsana New"/>
                <w:b/>
                <w:bCs/>
                <w:sz w:val="2"/>
                <w:szCs w:val="2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42AB671C" w14:textId="77777777" w:rsidR="001B7616" w:rsidRPr="004735F5" w:rsidRDefault="001B7616" w:rsidP="001B7616">
            <w:pPr>
              <w:spacing w:before="120"/>
              <w:ind w:right="123"/>
              <w:jc w:val="center"/>
              <w:rPr>
                <w:rFonts w:ascii="Angsana New" w:hAnsi="Angsana New"/>
                <w:b/>
                <w:bCs/>
                <w:sz w:val="2"/>
                <w:szCs w:val="2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449F7CEE" w14:textId="77777777" w:rsidR="001B7616" w:rsidRPr="004735F5" w:rsidRDefault="001B7616" w:rsidP="001B7616">
            <w:pPr>
              <w:jc w:val="center"/>
              <w:rPr>
                <w:rFonts w:ascii="Angsana New" w:hAnsi="Angsana New"/>
                <w:b/>
                <w:bCs/>
                <w:sz w:val="2"/>
                <w:szCs w:val="2"/>
              </w:rPr>
            </w:pPr>
          </w:p>
        </w:tc>
      </w:tr>
      <w:tr w:rsidR="001B7616" w:rsidRPr="005A11A7" w14:paraId="4FE9F1B0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6BC1490A" w14:textId="7B778410" w:rsidR="001B7616" w:rsidRPr="00837A3C" w:rsidRDefault="001B7616" w:rsidP="001B7616">
            <w:pPr>
              <w:ind w:left="57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711BE25E" w14:textId="77777777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55C812FA" w14:textId="77777777" w:rsidR="001B7616" w:rsidRPr="00D35553" w:rsidRDefault="001B7616" w:rsidP="001B7616">
            <w:pPr>
              <w:spacing w:before="120"/>
              <w:ind w:right="42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778CF122" w14:textId="77777777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750BB044" w14:textId="77777777" w:rsidR="001B7616" w:rsidRPr="00D35553" w:rsidRDefault="001B7616" w:rsidP="001B7616">
            <w:pPr>
              <w:spacing w:before="120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5C7617EA" w14:textId="77777777" w:rsidR="001B7616" w:rsidRPr="00D35553" w:rsidRDefault="001B7616" w:rsidP="001B761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3980458C" w14:textId="77777777" w:rsidR="001B7616" w:rsidRPr="00D35553" w:rsidRDefault="001B7616" w:rsidP="001B7616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08F8E806" w14:textId="77777777" w:rsidR="001B7616" w:rsidRPr="005D28E5" w:rsidRDefault="001B7616" w:rsidP="001B761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1B7616" w:rsidRPr="005A11A7" w14:paraId="1683042A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63423CF2" w14:textId="01D898DC" w:rsidR="001B7616" w:rsidRDefault="001B7616" w:rsidP="001B7616">
            <w:pPr>
              <w:ind w:left="5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    บริษัทย่อย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7F28F434" w14:textId="77777777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612D60C8" w14:textId="77777777" w:rsidR="001B7616" w:rsidRPr="00D35553" w:rsidRDefault="001B7616" w:rsidP="001B7616">
            <w:pPr>
              <w:spacing w:before="120"/>
              <w:ind w:right="42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24E6B618" w14:textId="77777777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41E47D9A" w14:textId="77777777" w:rsidR="001B7616" w:rsidRPr="00D35553" w:rsidRDefault="001B7616" w:rsidP="001B7616">
            <w:pPr>
              <w:spacing w:before="120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75B35056" w14:textId="77777777" w:rsidR="001B7616" w:rsidRPr="00D35553" w:rsidRDefault="001B7616" w:rsidP="001B761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" w:type="pct"/>
            <w:shd w:val="clear" w:color="auto" w:fill="auto"/>
            <w:vAlign w:val="center"/>
          </w:tcPr>
          <w:p w14:paraId="7B1DF9CF" w14:textId="77777777" w:rsidR="001B7616" w:rsidRPr="00D35553" w:rsidRDefault="001B7616" w:rsidP="001B7616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48058318" w14:textId="77777777" w:rsidR="001B7616" w:rsidRPr="005D28E5" w:rsidRDefault="001B7616" w:rsidP="001B761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1B7616" w:rsidRPr="005A11A7" w14:paraId="7C980FE6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4F5A6545" w14:textId="06AFC279" w:rsidR="001B7616" w:rsidRPr="009F2CBD" w:rsidRDefault="001B7616" w:rsidP="001B7616">
            <w:pPr>
              <w:ind w:left="57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 xml:space="preserve">     ยอดคงเหลือยกมาต้นงวด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59EBEB32" w14:textId="73921009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82A6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4AAAC2EB" w14:textId="77777777" w:rsidR="001B7616" w:rsidRPr="00F82A6B" w:rsidRDefault="001B7616" w:rsidP="001B7616">
            <w:pPr>
              <w:spacing w:before="120"/>
              <w:ind w:right="42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14047E7A" w14:textId="14AD1541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82A6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0B74BE47" w14:textId="77777777" w:rsidR="001B7616" w:rsidRPr="00F82A6B" w:rsidRDefault="001B7616" w:rsidP="001B7616">
            <w:pPr>
              <w:spacing w:before="120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14:paraId="18B466DD" w14:textId="1C9EFD4C" w:rsidR="001B7616" w:rsidRPr="00F82A6B" w:rsidRDefault="001B7616" w:rsidP="001B761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2,000,000.00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5BDAE12F" w14:textId="77777777" w:rsidR="001B7616" w:rsidRPr="00F82A6B" w:rsidRDefault="001B7616" w:rsidP="001B7616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76FDAB0D" w14:textId="1B538270" w:rsidR="001B7616" w:rsidRPr="00F82A6B" w:rsidRDefault="001B7616" w:rsidP="001B761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2,000,000.00</w:t>
            </w:r>
          </w:p>
        </w:tc>
      </w:tr>
      <w:tr w:rsidR="001B7616" w:rsidRPr="005A11A7" w14:paraId="349DFD2F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48E8A9A4" w14:textId="713065C2" w:rsidR="001B7616" w:rsidRPr="009F2CBD" w:rsidRDefault="001B7616" w:rsidP="001B7616">
            <w:pPr>
              <w:ind w:left="57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 xml:space="preserve">     </w:t>
            </w:r>
            <w:r w:rsidRPr="009F2CBD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="00ED7AEF" w:rsidRPr="009F2CBD">
              <w:rPr>
                <w:rFonts w:ascii="Angsana New" w:hAnsi="Angsana New" w:hint="cs"/>
                <w:sz w:val="26"/>
                <w:szCs w:val="26"/>
                <w:cs/>
              </w:rPr>
              <w:t xml:space="preserve"> รับชำระเงินให้กู้ยืมระหว่างปี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C0CB9A" w14:textId="457E2281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B1BF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1F4F9050" w14:textId="77777777" w:rsidR="001B7616" w:rsidRPr="00AB1BFD" w:rsidRDefault="001B7616" w:rsidP="001B7616">
            <w:pPr>
              <w:spacing w:before="120"/>
              <w:ind w:right="42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01DD6" w14:textId="77F07C2D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B1BF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64656D3D" w14:textId="77777777" w:rsidR="001B7616" w:rsidRPr="00AB1BFD" w:rsidRDefault="001B7616" w:rsidP="001B7616">
            <w:pPr>
              <w:spacing w:before="120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C967A" w14:textId="111F1108" w:rsidR="001B7616" w:rsidRPr="00D24C18" w:rsidRDefault="001B7616" w:rsidP="001B7616">
            <w:pPr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24C18">
              <w:rPr>
                <w:rFonts w:asciiTheme="majorBidi" w:hAnsiTheme="majorBidi" w:cstheme="majorBidi"/>
                <w:sz w:val="26"/>
                <w:szCs w:val="26"/>
              </w:rPr>
              <w:t>(2,000,000.00)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3DC58D94" w14:textId="77777777" w:rsidR="001B7616" w:rsidRPr="00AB1BFD" w:rsidRDefault="001B7616" w:rsidP="001B7616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D536A3" w14:textId="729BEE4F" w:rsidR="001B7616" w:rsidRPr="00AB1BFD" w:rsidRDefault="001B7616" w:rsidP="007B0D43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96273">
              <w:rPr>
                <w:rFonts w:ascii="Angsana New" w:hAnsi="Angsana New" w:hint="cs"/>
                <w:sz w:val="26"/>
                <w:szCs w:val="26"/>
              </w:rPr>
              <w:t xml:space="preserve">  </w:t>
            </w: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7616" w:rsidRPr="005A11A7" w14:paraId="678DF432" w14:textId="77777777" w:rsidTr="001B7616">
        <w:trPr>
          <w:trHeight w:hRule="exact" w:val="369"/>
        </w:trPr>
        <w:tc>
          <w:tcPr>
            <w:tcW w:w="2165" w:type="pct"/>
            <w:shd w:val="clear" w:color="auto" w:fill="auto"/>
            <w:vAlign w:val="center"/>
          </w:tcPr>
          <w:p w14:paraId="79C8AD97" w14:textId="703A99F8" w:rsidR="001B7616" w:rsidRPr="009F2CBD" w:rsidRDefault="001B7616" w:rsidP="001B7616">
            <w:pPr>
              <w:ind w:left="5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B87B8F" w14:textId="12FE84CF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1A68E09D" w14:textId="77777777" w:rsidR="001B7616" w:rsidRPr="00D35553" w:rsidRDefault="001B7616" w:rsidP="001B7616">
            <w:pPr>
              <w:spacing w:before="120"/>
              <w:ind w:right="42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7D9B56" w14:textId="1BD0CA1C" w:rsidR="001B7616" w:rsidRPr="009F2CBD" w:rsidRDefault="001B7616" w:rsidP="001B7616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21BD03D7" w14:textId="77777777" w:rsidR="001B7616" w:rsidRPr="00D35553" w:rsidRDefault="001B7616" w:rsidP="001B7616">
            <w:pPr>
              <w:spacing w:before="120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492186" w14:textId="1C48550C" w:rsidR="001B7616" w:rsidRPr="00D35553" w:rsidRDefault="001B7616" w:rsidP="001B7616">
            <w:pPr>
              <w:ind w:right="18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8" w:type="pct"/>
            <w:shd w:val="clear" w:color="auto" w:fill="auto"/>
            <w:vAlign w:val="center"/>
          </w:tcPr>
          <w:p w14:paraId="6F980A63" w14:textId="77777777" w:rsidR="001B7616" w:rsidRPr="00D35553" w:rsidRDefault="001B7616" w:rsidP="001B7616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D369C8" w14:textId="4FB59052" w:rsidR="001B7616" w:rsidRPr="005D28E5" w:rsidRDefault="001B7616" w:rsidP="001B761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4081D">
              <w:rPr>
                <w:rFonts w:ascii="Angsana New" w:hAnsi="Angsana New"/>
                <w:b/>
                <w:bCs/>
                <w:sz w:val="26"/>
                <w:szCs w:val="26"/>
              </w:rPr>
              <w:t>2,000,000.00</w:t>
            </w:r>
          </w:p>
        </w:tc>
      </w:tr>
    </w:tbl>
    <w:p w14:paraId="595A969F" w14:textId="66938965" w:rsidR="001C368C" w:rsidRPr="00E422A7" w:rsidRDefault="00067A26" w:rsidP="00EB781A">
      <w:pPr>
        <w:numPr>
          <w:ilvl w:val="2"/>
          <w:numId w:val="29"/>
        </w:numPr>
        <w:spacing w:before="120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/>
          <w:sz w:val="28"/>
          <w:cs/>
        </w:rPr>
        <w:t>เงินให้กู้ยืมระยะสั้นแก่</w:t>
      </w:r>
      <w:r w:rsidR="0032706E" w:rsidRPr="009F2CBD">
        <w:rPr>
          <w:rFonts w:asciiTheme="majorBidi" w:hAnsiTheme="majorBidi" w:hint="cs"/>
          <w:sz w:val="28"/>
          <w:cs/>
        </w:rPr>
        <w:t>บริษัทย่อยแห่งหนึ่ง</w:t>
      </w:r>
      <w:r w:rsidRPr="009F2CBD">
        <w:rPr>
          <w:rFonts w:asciiTheme="majorBidi" w:hAnsiTheme="majorBidi"/>
          <w:sz w:val="28"/>
          <w:cs/>
        </w:rPr>
        <w:t xml:space="preserve"> เป็นเงินกู้ยืมในรูปตั๋วสัญญาใช้เ</w:t>
      </w:r>
      <w:r w:rsidR="0032706E" w:rsidRPr="009F2CBD">
        <w:rPr>
          <w:rFonts w:asciiTheme="majorBidi" w:hAnsiTheme="majorBidi"/>
          <w:sz w:val="28"/>
          <w:cs/>
        </w:rPr>
        <w:t>งิน กำหนดจ่ายชำระคืน</w:t>
      </w:r>
      <w:r w:rsidRPr="009F2CBD">
        <w:rPr>
          <w:rFonts w:asciiTheme="majorBidi" w:hAnsiTheme="majorBidi"/>
          <w:sz w:val="28"/>
          <w:cs/>
        </w:rPr>
        <w:t xml:space="preserve"> เมื่อทวงถาม คิดอัตราดอกเบี้ยในอัตราร้อยละ </w:t>
      </w:r>
      <w:r w:rsidR="00CF4B48">
        <w:rPr>
          <w:rFonts w:asciiTheme="majorBidi" w:hAnsiTheme="majorBidi"/>
          <w:sz w:val="28"/>
        </w:rPr>
        <w:t>5</w:t>
      </w:r>
      <w:r w:rsidRPr="00B557C8">
        <w:rPr>
          <w:rFonts w:asciiTheme="majorBidi" w:hAnsiTheme="majorBidi"/>
          <w:sz w:val="28"/>
        </w:rPr>
        <w:t>.</w:t>
      </w:r>
      <w:r w:rsidR="00CF4B48">
        <w:rPr>
          <w:rFonts w:asciiTheme="majorBidi" w:hAnsiTheme="majorBidi"/>
          <w:sz w:val="28"/>
        </w:rPr>
        <w:t>975</w:t>
      </w:r>
      <w:r w:rsidR="00BA3E36" w:rsidRPr="00B557C8">
        <w:rPr>
          <w:rFonts w:asciiTheme="majorBidi" w:hAnsiTheme="majorBidi"/>
          <w:sz w:val="28"/>
        </w:rPr>
        <w:t xml:space="preserve"> </w:t>
      </w:r>
      <w:r w:rsidR="00686D34">
        <w:rPr>
          <w:rFonts w:asciiTheme="majorBidi" w:hAnsiTheme="majorBidi"/>
          <w:sz w:val="28"/>
        </w:rPr>
        <w:t>-</w:t>
      </w:r>
      <w:r w:rsidR="00BA3E36" w:rsidRPr="00B557C8">
        <w:rPr>
          <w:rFonts w:asciiTheme="majorBidi" w:hAnsiTheme="majorBidi"/>
          <w:sz w:val="28"/>
        </w:rPr>
        <w:t xml:space="preserve"> </w:t>
      </w:r>
      <w:r w:rsidR="00B557C8" w:rsidRPr="00502641">
        <w:rPr>
          <w:rFonts w:asciiTheme="majorBidi" w:hAnsiTheme="majorBidi" w:hint="cs"/>
          <w:sz w:val="28"/>
        </w:rPr>
        <w:t>6.225</w:t>
      </w:r>
      <w:r w:rsidRPr="00502641">
        <w:rPr>
          <w:rFonts w:asciiTheme="majorBidi" w:hAnsiTheme="majorBidi"/>
          <w:sz w:val="28"/>
        </w:rPr>
        <w:t xml:space="preserve"> </w:t>
      </w:r>
      <w:r w:rsidRPr="009F2CBD">
        <w:rPr>
          <w:rFonts w:asciiTheme="majorBidi" w:hAnsiTheme="majorBidi"/>
          <w:sz w:val="28"/>
          <w:cs/>
        </w:rPr>
        <w:t xml:space="preserve">ต่อปี </w:t>
      </w:r>
      <w:r w:rsidR="00BA3E36" w:rsidRPr="00B557C8">
        <w:rPr>
          <w:rFonts w:asciiTheme="majorBidi" w:hAnsiTheme="majorBidi"/>
          <w:sz w:val="28"/>
        </w:rPr>
        <w:t>(</w:t>
      </w:r>
      <w:r w:rsidR="003D7107" w:rsidRPr="009F2CBD">
        <w:rPr>
          <w:rFonts w:asciiTheme="majorBidi" w:hAnsiTheme="majorBidi" w:hint="cs"/>
          <w:color w:val="000000" w:themeColor="text1"/>
          <w:sz w:val="28"/>
          <w:cs/>
        </w:rPr>
        <w:t xml:space="preserve">ปี </w:t>
      </w:r>
      <w:r w:rsidR="00E27F3D" w:rsidRPr="00B557C8">
        <w:rPr>
          <w:rFonts w:asciiTheme="majorBidi" w:hAnsiTheme="majorBidi"/>
          <w:color w:val="000000" w:themeColor="text1"/>
          <w:sz w:val="28"/>
        </w:rPr>
        <w:t>2565</w:t>
      </w:r>
      <w:r w:rsidR="003D7107" w:rsidRPr="00F273E5">
        <w:rPr>
          <w:rFonts w:asciiTheme="majorBidi" w:hAnsiTheme="majorBidi"/>
          <w:color w:val="000000" w:themeColor="text1"/>
          <w:sz w:val="28"/>
        </w:rPr>
        <w:t xml:space="preserve"> </w:t>
      </w:r>
      <w:r w:rsidR="00E27F3D" w:rsidRPr="009F2CBD">
        <w:rPr>
          <w:rFonts w:asciiTheme="majorBidi" w:hAnsiTheme="majorBidi"/>
          <w:sz w:val="28"/>
          <w:cs/>
        </w:rPr>
        <w:t xml:space="preserve">อัตราร้อยละ </w:t>
      </w:r>
      <w:r w:rsidR="00E27F3D" w:rsidRPr="0032706E">
        <w:rPr>
          <w:rFonts w:asciiTheme="majorBidi" w:hAnsiTheme="majorBidi"/>
          <w:sz w:val="28"/>
        </w:rPr>
        <w:t>4</w:t>
      </w:r>
      <w:r w:rsidR="00E27F3D" w:rsidRPr="00E96273">
        <w:rPr>
          <w:rFonts w:asciiTheme="majorBidi" w:hAnsiTheme="majorBidi"/>
          <w:sz w:val="28"/>
        </w:rPr>
        <w:t>.</w:t>
      </w:r>
      <w:r w:rsidR="00E27F3D">
        <w:rPr>
          <w:rFonts w:asciiTheme="majorBidi" w:hAnsiTheme="majorBidi"/>
          <w:sz w:val="28"/>
        </w:rPr>
        <w:t>625 - 4.70</w:t>
      </w:r>
      <w:r w:rsidR="00E27F3D" w:rsidRPr="009F2CBD">
        <w:rPr>
          <w:rFonts w:asciiTheme="majorBidi" w:hAnsiTheme="majorBidi"/>
          <w:sz w:val="28"/>
          <w:cs/>
        </w:rPr>
        <w:t xml:space="preserve"> ต่อปี</w:t>
      </w:r>
      <w:r w:rsidR="003D7107" w:rsidRPr="00F273E5">
        <w:rPr>
          <w:rFonts w:asciiTheme="majorBidi" w:hAnsiTheme="majorBidi"/>
          <w:color w:val="000000" w:themeColor="text1"/>
          <w:sz w:val="28"/>
        </w:rPr>
        <w:t>)</w:t>
      </w:r>
      <w:r w:rsidR="003D7107" w:rsidRPr="009F2CBD">
        <w:rPr>
          <w:rFonts w:asciiTheme="majorBidi" w:hAnsiTheme="majorBidi" w:hint="cs"/>
          <w:color w:val="000000" w:themeColor="text1"/>
          <w:sz w:val="28"/>
          <w:cs/>
        </w:rPr>
        <w:t xml:space="preserve"> สำหรับเงินให้กู้ยืม</w:t>
      </w:r>
      <w:r w:rsidR="00A241AF" w:rsidRPr="009F2CBD">
        <w:rPr>
          <w:rFonts w:asciiTheme="majorBidi" w:hAnsiTheme="majorBidi" w:hint="cs"/>
          <w:color w:val="000000" w:themeColor="text1"/>
          <w:sz w:val="28"/>
          <w:cs/>
        </w:rPr>
        <w:t>ร</w:t>
      </w:r>
      <w:r w:rsidR="000769F0" w:rsidRPr="009F2CBD">
        <w:rPr>
          <w:rFonts w:asciiTheme="majorBidi" w:hAnsiTheme="majorBidi" w:hint="cs"/>
          <w:color w:val="000000" w:themeColor="text1"/>
          <w:sz w:val="28"/>
          <w:cs/>
        </w:rPr>
        <w:t>ะยะยาวที่จัดประเภท</w:t>
      </w:r>
      <w:r w:rsidR="00A241AF" w:rsidRPr="009F2CBD">
        <w:rPr>
          <w:rFonts w:asciiTheme="majorBidi" w:hAnsiTheme="majorBidi" w:hint="cs"/>
          <w:color w:val="000000" w:themeColor="text1"/>
          <w:sz w:val="28"/>
          <w:cs/>
        </w:rPr>
        <w:t xml:space="preserve">เป็นเงินให้กู้ยืมระยะสั้น </w:t>
      </w:r>
      <w:r w:rsidR="003D7107" w:rsidRPr="009F2CBD">
        <w:rPr>
          <w:rFonts w:asciiTheme="majorBidi" w:hAnsiTheme="majorBidi" w:hint="cs"/>
          <w:color w:val="000000" w:themeColor="text1"/>
          <w:sz w:val="28"/>
          <w:cs/>
        </w:rPr>
        <w:t xml:space="preserve">จำนวน </w:t>
      </w:r>
      <w:r w:rsidR="003D7107" w:rsidRPr="00F273E5">
        <w:rPr>
          <w:rFonts w:asciiTheme="majorBidi" w:hAnsiTheme="majorBidi"/>
          <w:color w:val="000000" w:themeColor="text1"/>
          <w:sz w:val="28"/>
        </w:rPr>
        <w:t>2</w:t>
      </w:r>
      <w:r w:rsidR="003D7107" w:rsidRPr="009F2CBD">
        <w:rPr>
          <w:rFonts w:asciiTheme="majorBidi" w:hAnsiTheme="majorBidi" w:hint="cs"/>
          <w:color w:val="000000" w:themeColor="text1"/>
          <w:sz w:val="28"/>
          <w:cs/>
        </w:rPr>
        <w:t xml:space="preserve"> ล้านบาท บริษัทฯ</w:t>
      </w:r>
      <w:r w:rsidR="005D15A9" w:rsidRPr="009F2CBD">
        <w:rPr>
          <w:rFonts w:asciiTheme="majorBidi" w:hAnsiTheme="majorBidi" w:hint="cs"/>
          <w:color w:val="000000" w:themeColor="text1"/>
          <w:sz w:val="28"/>
          <w:cs/>
        </w:rPr>
        <w:t xml:space="preserve"> ได้รับชำระคืนเงิน</w:t>
      </w:r>
      <w:r w:rsidR="00E54341" w:rsidRPr="009F2CBD">
        <w:rPr>
          <w:rFonts w:asciiTheme="majorBidi" w:hAnsiTheme="majorBidi" w:hint="cs"/>
          <w:color w:val="000000" w:themeColor="text1"/>
          <w:sz w:val="28"/>
          <w:cs/>
        </w:rPr>
        <w:t>ให้</w:t>
      </w:r>
      <w:r w:rsidR="005D15A9" w:rsidRPr="009F2CBD">
        <w:rPr>
          <w:rFonts w:asciiTheme="majorBidi" w:hAnsiTheme="majorBidi" w:hint="cs"/>
          <w:color w:val="000000" w:themeColor="text1"/>
          <w:sz w:val="28"/>
          <w:cs/>
        </w:rPr>
        <w:t>กู้ยืมครบแล้วทั้งจำนวน</w:t>
      </w:r>
    </w:p>
    <w:p w14:paraId="72AD7EEE" w14:textId="5CD81D63" w:rsidR="00D20491" w:rsidRPr="00E418D8" w:rsidRDefault="001C368C" w:rsidP="00E418D8">
      <w:pPr>
        <w:numPr>
          <w:ilvl w:val="2"/>
          <w:numId w:val="29"/>
        </w:numPr>
        <w:spacing w:before="120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เงินให้กู้ยืมระยะสั้น</w:t>
      </w:r>
      <w:r w:rsidR="00BA01ED" w:rsidRPr="009F2CBD">
        <w:rPr>
          <w:rFonts w:asciiTheme="majorBidi" w:hAnsiTheme="majorBidi" w:cstheme="majorBidi" w:hint="cs"/>
          <w:sz w:val="28"/>
          <w:cs/>
        </w:rPr>
        <w:t xml:space="preserve">แก่บริษัทย่อยแห่งหนึ่ง </w:t>
      </w:r>
      <w:r w:rsidRPr="009F2CBD">
        <w:rPr>
          <w:rFonts w:asciiTheme="majorBidi" w:hAnsiTheme="majorBidi" w:cstheme="majorBidi"/>
          <w:sz w:val="28"/>
          <w:cs/>
        </w:rPr>
        <w:t xml:space="preserve">เป็นเงินกู้ยืมในรูปตั๋วสัญญาใช้เงิน กำหนดจ่ายชำระคืนเมื่อทวงถาม คิดอัตราดอกเบี้ยในอัตรา </w:t>
      </w:r>
      <w:r w:rsidRPr="0080746D">
        <w:rPr>
          <w:rFonts w:asciiTheme="majorBidi" w:hAnsiTheme="majorBidi" w:cstheme="majorBidi"/>
          <w:sz w:val="28"/>
        </w:rPr>
        <w:t xml:space="preserve">MLR </w:t>
      </w:r>
      <w:r w:rsidRPr="009F2CBD">
        <w:rPr>
          <w:rFonts w:asciiTheme="majorBidi" w:hAnsiTheme="majorBidi" w:cstheme="majorBidi"/>
          <w:sz w:val="28"/>
          <w:cs/>
        </w:rPr>
        <w:t xml:space="preserve">ของธนาคารกสิกรไทย บวกเพิ่มร้อยละ </w:t>
      </w:r>
      <w:r w:rsidRPr="0080746D">
        <w:rPr>
          <w:rFonts w:asciiTheme="majorBidi" w:hAnsiTheme="majorBidi" w:cstheme="majorBidi"/>
          <w:sz w:val="28"/>
        </w:rPr>
        <w:t>3</w:t>
      </w:r>
      <w:r w:rsidRPr="009F2CBD">
        <w:rPr>
          <w:rFonts w:asciiTheme="majorBidi" w:hAnsiTheme="majorBidi" w:cstheme="majorBidi"/>
          <w:sz w:val="28"/>
          <w:cs/>
        </w:rPr>
        <w:t xml:space="preserve"> ต่อปี (ร้อยละ </w:t>
      </w:r>
      <w:r w:rsidRPr="0080746D">
        <w:rPr>
          <w:rFonts w:asciiTheme="majorBidi" w:hAnsiTheme="majorBidi" w:cstheme="majorBidi"/>
          <w:sz w:val="28"/>
        </w:rPr>
        <w:t>10</w:t>
      </w:r>
      <w:r w:rsidRPr="00E96273">
        <w:rPr>
          <w:rFonts w:asciiTheme="majorBidi" w:hAnsiTheme="majorBidi" w:cstheme="majorBidi"/>
          <w:sz w:val="28"/>
        </w:rPr>
        <w:t>.</w:t>
      </w:r>
      <w:r w:rsidRPr="0080746D">
        <w:rPr>
          <w:rFonts w:asciiTheme="majorBidi" w:hAnsiTheme="majorBidi" w:cstheme="majorBidi"/>
          <w:sz w:val="28"/>
        </w:rPr>
        <w:t xml:space="preserve">13 </w:t>
      </w:r>
      <w:r w:rsidR="0007139B" w:rsidRPr="00E96273">
        <w:rPr>
          <w:rFonts w:asciiTheme="majorBidi" w:hAnsiTheme="majorBidi"/>
          <w:sz w:val="28"/>
        </w:rPr>
        <w:t>-</w:t>
      </w:r>
      <w:r w:rsidRPr="00E96273">
        <w:rPr>
          <w:rFonts w:asciiTheme="majorBidi" w:hAnsiTheme="majorBidi" w:cstheme="majorBidi"/>
          <w:sz w:val="28"/>
        </w:rPr>
        <w:t xml:space="preserve"> </w:t>
      </w:r>
      <w:r w:rsidRPr="0080746D">
        <w:rPr>
          <w:rFonts w:asciiTheme="majorBidi" w:hAnsiTheme="majorBidi" w:cstheme="majorBidi"/>
          <w:sz w:val="28"/>
        </w:rPr>
        <w:t>10</w:t>
      </w:r>
      <w:r w:rsidRPr="00E96273">
        <w:rPr>
          <w:rFonts w:asciiTheme="majorBidi" w:hAnsiTheme="majorBidi" w:cstheme="majorBidi"/>
          <w:sz w:val="28"/>
        </w:rPr>
        <w:t>.</w:t>
      </w:r>
      <w:r w:rsidRPr="0080746D">
        <w:rPr>
          <w:rFonts w:asciiTheme="majorBidi" w:hAnsiTheme="majorBidi" w:cstheme="majorBidi"/>
          <w:sz w:val="28"/>
        </w:rPr>
        <w:t>25</w:t>
      </w:r>
      <w:r w:rsidRPr="00E96273">
        <w:rPr>
          <w:rFonts w:asciiTheme="majorBidi" w:hAnsiTheme="majorBidi" w:cstheme="majorBidi"/>
          <w:sz w:val="28"/>
        </w:rPr>
        <w:t xml:space="preserve">) </w:t>
      </w:r>
    </w:p>
    <w:p w14:paraId="79A1847B" w14:textId="0B5365AA" w:rsidR="00F5144F" w:rsidRDefault="00BA01ED" w:rsidP="005C3C8E">
      <w:pPr>
        <w:spacing w:before="120"/>
        <w:ind w:left="1288"/>
        <w:jc w:val="thaiDistribute"/>
        <w:rPr>
          <w:rFonts w:asciiTheme="majorBidi" w:hAnsiTheme="majorBidi" w:cstheme="majorBidi"/>
          <w:bCs/>
          <w:sz w:val="28"/>
        </w:rPr>
      </w:pPr>
      <w:r w:rsidRPr="009F2CBD">
        <w:rPr>
          <w:rFonts w:asciiTheme="majorBidi" w:hAnsiTheme="majorBidi" w:hint="cs"/>
          <w:sz w:val="28"/>
          <w:cs/>
        </w:rPr>
        <w:t xml:space="preserve">บริษัทย่อยแห่งหนึ่ง </w:t>
      </w:r>
      <w:r w:rsidR="001C368C" w:rsidRPr="009F2CBD">
        <w:rPr>
          <w:rFonts w:asciiTheme="majorBidi" w:hAnsiTheme="majorBidi"/>
          <w:b/>
          <w:sz w:val="28"/>
          <w:cs/>
        </w:rPr>
        <w:t>ได้ผิดนัดชำระค่า</w:t>
      </w:r>
      <w:r w:rsidR="00792C4C" w:rsidRPr="009F2CBD">
        <w:rPr>
          <w:rFonts w:asciiTheme="majorBidi" w:hAnsiTheme="majorBidi"/>
          <w:b/>
          <w:sz w:val="28"/>
          <w:cs/>
        </w:rPr>
        <w:t>ดอกเบี้ยตั้งแต่เดือนมกราคม</w:t>
      </w:r>
      <w:r w:rsidR="00792C4C" w:rsidRPr="00E96273">
        <w:rPr>
          <w:rFonts w:asciiTheme="majorBidi" w:hAnsiTheme="majorBidi" w:cstheme="majorBidi"/>
          <w:b/>
          <w:sz w:val="28"/>
        </w:rPr>
        <w:t xml:space="preserve"> </w:t>
      </w:r>
      <w:r w:rsidR="001C368C" w:rsidRPr="0080746D">
        <w:rPr>
          <w:rFonts w:asciiTheme="majorBidi" w:hAnsiTheme="majorBidi" w:cstheme="majorBidi"/>
          <w:bCs/>
          <w:sz w:val="28"/>
        </w:rPr>
        <w:t>2555</w:t>
      </w:r>
      <w:r w:rsidR="001C368C" w:rsidRPr="009F2CBD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="001C368C" w:rsidRPr="009F2CBD">
        <w:rPr>
          <w:rFonts w:asciiTheme="majorBidi" w:hAnsiTheme="majorBidi" w:cstheme="majorBidi"/>
          <w:b/>
          <w:sz w:val="28"/>
          <w:cs/>
        </w:rPr>
        <w:t>บริษัทฯ ได้ตั</w:t>
      </w:r>
      <w:r w:rsidRPr="009F2CBD">
        <w:rPr>
          <w:rFonts w:asciiTheme="majorBidi" w:hAnsiTheme="majorBidi" w:cstheme="majorBidi"/>
          <w:b/>
          <w:sz w:val="28"/>
          <w:cs/>
        </w:rPr>
        <w:t>้ง</w:t>
      </w:r>
      <w:r w:rsidR="008A34D1" w:rsidRPr="009F2CBD">
        <w:rPr>
          <w:rFonts w:asciiTheme="majorBidi" w:hAnsiTheme="majorBidi" w:cstheme="majorBidi"/>
          <w:b/>
          <w:sz w:val="28"/>
          <w:cs/>
        </w:rPr>
        <w:t>ค่าเผื่อผลขาดทุนด้านเครดิตที่คาดว่าจะเกิดขึ้น</w:t>
      </w:r>
      <w:r w:rsidR="001C368C" w:rsidRPr="009F2CBD">
        <w:rPr>
          <w:rFonts w:asciiTheme="majorBidi" w:hAnsiTheme="majorBidi" w:cstheme="majorBidi"/>
          <w:b/>
          <w:sz w:val="28"/>
          <w:cs/>
        </w:rPr>
        <w:t>สำหรับเงินต้นและดอกเบี้ยค้างรับดังกล่าวแล้วทั้งจำนวน เงินต้นจำนวน</w:t>
      </w:r>
      <w:r w:rsidR="001C368C" w:rsidRPr="0080746D">
        <w:rPr>
          <w:rFonts w:asciiTheme="majorBidi" w:hAnsiTheme="majorBidi" w:cstheme="majorBidi"/>
          <w:bCs/>
          <w:sz w:val="28"/>
        </w:rPr>
        <w:t xml:space="preserve"> 5</w:t>
      </w:r>
      <w:r w:rsidR="001C368C" w:rsidRPr="009F2CBD">
        <w:rPr>
          <w:rFonts w:asciiTheme="majorBidi" w:hAnsiTheme="majorBidi" w:cstheme="majorBidi"/>
          <w:b/>
          <w:sz w:val="28"/>
          <w:cs/>
        </w:rPr>
        <w:t xml:space="preserve"> ล้านบาท และดอกเบี้ยรับส่วนที่รับรู้ไว้เป็นดอกเบี้</w:t>
      </w:r>
      <w:r w:rsidR="00792C4C" w:rsidRPr="009F2CBD">
        <w:rPr>
          <w:rFonts w:asciiTheme="majorBidi" w:hAnsiTheme="majorBidi" w:cstheme="majorBidi"/>
          <w:b/>
          <w:sz w:val="28"/>
          <w:cs/>
        </w:rPr>
        <w:t>ยค้างรับตั้งแต่เดือนมกราคม</w:t>
      </w:r>
      <w:r w:rsidR="00792C4C" w:rsidRPr="00E96273">
        <w:rPr>
          <w:rFonts w:asciiTheme="majorBidi" w:hAnsiTheme="majorBidi" w:cstheme="majorBidi"/>
          <w:b/>
          <w:sz w:val="28"/>
        </w:rPr>
        <w:t xml:space="preserve"> </w:t>
      </w:r>
      <w:r w:rsidR="001C368C" w:rsidRPr="0080746D">
        <w:rPr>
          <w:rFonts w:asciiTheme="majorBidi" w:hAnsiTheme="majorBidi" w:cstheme="majorBidi"/>
          <w:bCs/>
          <w:sz w:val="28"/>
        </w:rPr>
        <w:t>2555</w:t>
      </w:r>
      <w:r w:rsidR="00792C4C" w:rsidRPr="009F2CBD">
        <w:rPr>
          <w:rFonts w:asciiTheme="majorBidi" w:hAnsiTheme="majorBidi" w:cstheme="majorBidi"/>
          <w:b/>
          <w:sz w:val="28"/>
          <w:cs/>
        </w:rPr>
        <w:t xml:space="preserve"> จนถึงเดือนมิถุนายน </w:t>
      </w:r>
      <w:r w:rsidR="001C368C" w:rsidRPr="0080746D">
        <w:rPr>
          <w:rFonts w:asciiTheme="majorBidi" w:hAnsiTheme="majorBidi" w:cstheme="majorBidi"/>
          <w:bCs/>
          <w:sz w:val="28"/>
        </w:rPr>
        <w:t>2555</w:t>
      </w:r>
      <w:r w:rsidR="001C368C" w:rsidRPr="009F2CBD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="001C368C" w:rsidRPr="009F2CBD">
        <w:rPr>
          <w:rFonts w:asciiTheme="majorBidi" w:hAnsiTheme="majorBidi" w:cstheme="majorBidi"/>
          <w:b/>
          <w:sz w:val="28"/>
          <w:cs/>
        </w:rPr>
        <w:t>จำนวนเงิน</w:t>
      </w:r>
      <w:r w:rsidR="001C368C" w:rsidRPr="00C92717">
        <w:rPr>
          <w:rFonts w:asciiTheme="majorBidi" w:hAnsiTheme="majorBidi" w:cstheme="majorBidi"/>
          <w:b/>
          <w:sz w:val="28"/>
        </w:rPr>
        <w:t xml:space="preserve"> </w:t>
      </w:r>
      <w:r w:rsidR="000673A9">
        <w:rPr>
          <w:rFonts w:asciiTheme="majorBidi" w:hAnsiTheme="majorBidi" w:cstheme="majorBidi"/>
          <w:bCs/>
          <w:sz w:val="28"/>
        </w:rPr>
        <w:t>0.13</w:t>
      </w:r>
      <w:r w:rsidR="001C368C" w:rsidRPr="009F2CBD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="001C368C" w:rsidRPr="009F2CBD">
        <w:rPr>
          <w:rFonts w:asciiTheme="majorBidi" w:hAnsiTheme="majorBidi" w:cstheme="majorBidi"/>
          <w:b/>
          <w:sz w:val="28"/>
          <w:cs/>
        </w:rPr>
        <w:t>ล้านบาท และบริษัทฯ ได้หยุดรับรู้รายได้ค่าดอกเบี้ยตั้งแต่</w:t>
      </w:r>
      <w:r w:rsidR="00792C4C" w:rsidRPr="009F2CBD">
        <w:rPr>
          <w:rFonts w:asciiTheme="majorBidi" w:hAnsiTheme="majorBidi" w:cstheme="majorBidi"/>
          <w:b/>
          <w:sz w:val="28"/>
          <w:cs/>
        </w:rPr>
        <w:t>เดือนกรกฎาคม</w:t>
      </w:r>
      <w:r w:rsidR="00792C4C" w:rsidRPr="00E96273">
        <w:rPr>
          <w:rFonts w:asciiTheme="majorBidi" w:hAnsiTheme="majorBidi" w:cstheme="majorBidi"/>
          <w:b/>
          <w:sz w:val="28"/>
        </w:rPr>
        <w:t xml:space="preserve"> </w:t>
      </w:r>
      <w:r w:rsidR="001C368C" w:rsidRPr="0080746D">
        <w:rPr>
          <w:rFonts w:asciiTheme="majorBidi" w:hAnsiTheme="majorBidi" w:cstheme="majorBidi"/>
          <w:bCs/>
          <w:sz w:val="28"/>
        </w:rPr>
        <w:t>2555</w:t>
      </w:r>
    </w:p>
    <w:p w14:paraId="2FC56D80" w14:textId="44069341" w:rsidR="00357AD5" w:rsidRPr="00357AD5" w:rsidRDefault="005D15A9" w:rsidP="00357AD5">
      <w:pPr>
        <w:spacing w:before="120"/>
        <w:ind w:left="1288"/>
        <w:jc w:val="thaiDistribute"/>
        <w:rPr>
          <w:rFonts w:asciiTheme="majorBidi" w:hAnsiTheme="majorBidi"/>
          <w:b/>
          <w:sz w:val="28"/>
        </w:rPr>
      </w:pPr>
      <w:r w:rsidRPr="009F2CBD">
        <w:rPr>
          <w:rFonts w:asciiTheme="majorBidi" w:hAnsiTheme="majorBidi" w:hint="cs"/>
          <w:b/>
          <w:sz w:val="28"/>
          <w:cs/>
        </w:rPr>
        <w:t xml:space="preserve">ในปี </w:t>
      </w:r>
      <w:r w:rsidRPr="005D15A9">
        <w:rPr>
          <w:rFonts w:asciiTheme="majorBidi" w:hAnsiTheme="majorBidi"/>
          <w:bCs/>
          <w:sz w:val="28"/>
        </w:rPr>
        <w:t>2566</w:t>
      </w:r>
      <w:r>
        <w:rPr>
          <w:rFonts w:asciiTheme="majorBidi" w:hAnsiTheme="majorBidi"/>
          <w:b/>
          <w:sz w:val="28"/>
        </w:rPr>
        <w:t xml:space="preserve"> </w:t>
      </w:r>
      <w:r w:rsidRPr="009F2CBD">
        <w:rPr>
          <w:rFonts w:asciiTheme="majorBidi" w:hAnsiTheme="majorBidi" w:hint="cs"/>
          <w:b/>
          <w:sz w:val="28"/>
          <w:cs/>
        </w:rPr>
        <w:t xml:space="preserve">บริษัทฯ ได้ตัดหนี้สูญจากตั๋วสัญญาใช้เงิน จำนวนเงิน </w:t>
      </w:r>
      <w:r w:rsidRPr="00E54341">
        <w:rPr>
          <w:rFonts w:asciiTheme="majorBidi" w:hAnsiTheme="majorBidi"/>
          <w:bCs/>
          <w:sz w:val="28"/>
        </w:rPr>
        <w:t xml:space="preserve"> 5</w:t>
      </w:r>
      <w:r w:rsidR="00ED7AEF" w:rsidRPr="009F2CBD">
        <w:rPr>
          <w:rFonts w:asciiTheme="majorBidi" w:hAnsiTheme="majorBidi" w:hint="cs"/>
          <w:b/>
          <w:sz w:val="28"/>
          <w:cs/>
        </w:rPr>
        <w:t xml:space="preserve"> ล้านบาท และ</w:t>
      </w:r>
      <w:r w:rsidRPr="009F2CBD">
        <w:rPr>
          <w:rFonts w:asciiTheme="majorBidi" w:hAnsiTheme="majorBidi" w:hint="cs"/>
          <w:b/>
          <w:sz w:val="28"/>
          <w:cs/>
        </w:rPr>
        <w:t xml:space="preserve">ดอกเบี้ยค้างรับ จำนวน </w:t>
      </w:r>
      <w:r w:rsidRPr="005D15A9">
        <w:rPr>
          <w:rFonts w:asciiTheme="majorBidi" w:hAnsiTheme="majorBidi"/>
          <w:bCs/>
          <w:sz w:val="28"/>
        </w:rPr>
        <w:t>0.13</w:t>
      </w:r>
      <w:r w:rsidRPr="0058212F">
        <w:rPr>
          <w:rFonts w:asciiTheme="majorBidi" w:hAnsiTheme="majorBidi" w:hint="cs"/>
          <w:bCs/>
          <w:sz w:val="28"/>
        </w:rPr>
        <w:t xml:space="preserve"> </w:t>
      </w:r>
      <w:r w:rsidRPr="009F2CBD">
        <w:rPr>
          <w:rFonts w:asciiTheme="majorBidi" w:hAnsiTheme="majorBidi"/>
          <w:bCs/>
          <w:sz w:val="28"/>
          <w:cs/>
        </w:rPr>
        <w:br/>
      </w:r>
      <w:r w:rsidRPr="009F2CBD">
        <w:rPr>
          <w:rFonts w:asciiTheme="majorBidi" w:hAnsiTheme="majorBidi" w:hint="cs"/>
          <w:b/>
          <w:sz w:val="28"/>
          <w:cs/>
        </w:rPr>
        <w:t>ล้านบาท ตามมติที่ประชุมคณะกรรมการบริษัท</w:t>
      </w:r>
      <w:r w:rsidR="00CD142D" w:rsidRPr="009F2CBD">
        <w:rPr>
          <w:rFonts w:asciiTheme="majorBidi" w:hAnsiTheme="majorBidi" w:hint="cs"/>
          <w:b/>
          <w:sz w:val="28"/>
          <w:cs/>
        </w:rPr>
        <w:t xml:space="preserve"> ฯ</w:t>
      </w:r>
    </w:p>
    <w:p w14:paraId="4CA5BB31" w14:textId="646D3B37" w:rsidR="00C92717" w:rsidRPr="00C92717" w:rsidRDefault="00C92717" w:rsidP="00C92717">
      <w:pPr>
        <w:numPr>
          <w:ilvl w:val="2"/>
          <w:numId w:val="29"/>
        </w:numPr>
        <w:spacing w:before="120"/>
        <w:jc w:val="thaiDistribute"/>
        <w:rPr>
          <w:rFonts w:asciiTheme="majorBidi" w:hAnsiTheme="majorBidi"/>
          <w:sz w:val="28"/>
        </w:rPr>
      </w:pPr>
      <w:r w:rsidRPr="009F2CBD">
        <w:rPr>
          <w:rFonts w:asciiTheme="majorBidi" w:hAnsiTheme="majorBidi"/>
          <w:sz w:val="28"/>
          <w:cs/>
        </w:rPr>
        <w:t xml:space="preserve">เงินให้กู้ยืมระยะสั้นแก่การร่วมค้า </w:t>
      </w:r>
      <w:r w:rsidRPr="009F2CBD">
        <w:rPr>
          <w:rFonts w:asciiTheme="majorBidi" w:hAnsiTheme="majorBidi" w:hint="cs"/>
          <w:sz w:val="28"/>
          <w:cs/>
        </w:rPr>
        <w:t>เป็นการให้กู้ยืมเงินตามสัญญาร่วมค้าตามที่อธิบายในหมายเหตุ ข้อ</w:t>
      </w:r>
      <w:r w:rsidRPr="00502641">
        <w:rPr>
          <w:rFonts w:asciiTheme="majorBidi" w:hAnsiTheme="majorBidi" w:hint="cs"/>
          <w:sz w:val="28"/>
        </w:rPr>
        <w:t xml:space="preserve"> </w:t>
      </w:r>
      <w:r>
        <w:rPr>
          <w:rFonts w:asciiTheme="majorBidi" w:hAnsiTheme="majorBidi"/>
          <w:sz w:val="28"/>
        </w:rPr>
        <w:t>11</w:t>
      </w:r>
      <w:r w:rsidR="00ED7AEF" w:rsidRPr="0058212F">
        <w:rPr>
          <w:rFonts w:asciiTheme="majorBidi" w:hAnsiTheme="majorBidi" w:hint="cs"/>
          <w:sz w:val="28"/>
        </w:rPr>
        <w:t xml:space="preserve"> </w:t>
      </w:r>
      <w:r w:rsidR="00ED7AEF" w:rsidRPr="0058212F">
        <w:rPr>
          <w:rFonts w:asciiTheme="majorBidi" w:hAnsiTheme="majorBidi"/>
          <w:sz w:val="28"/>
          <w:cs/>
        </w:rPr>
        <w:br/>
      </w:r>
      <w:r w:rsidR="00ED7AEF" w:rsidRPr="0058212F">
        <w:rPr>
          <w:rFonts w:asciiTheme="majorBidi" w:hAnsiTheme="majorBidi" w:hint="cs"/>
          <w:sz w:val="28"/>
          <w:cs/>
        </w:rPr>
        <w:t>ในปี</w:t>
      </w:r>
      <w:r w:rsidR="00ED7AEF" w:rsidRPr="0058212F">
        <w:rPr>
          <w:rFonts w:asciiTheme="majorBidi" w:hAnsiTheme="majorBidi" w:hint="cs"/>
          <w:sz w:val="28"/>
        </w:rPr>
        <w:t xml:space="preserve"> </w:t>
      </w:r>
      <w:r w:rsidR="00ED7AEF">
        <w:rPr>
          <w:rFonts w:asciiTheme="majorBidi" w:hAnsiTheme="majorBidi"/>
          <w:sz w:val="28"/>
        </w:rPr>
        <w:t xml:space="preserve">2566 </w:t>
      </w:r>
      <w:r w:rsidR="00ED7AEF" w:rsidRPr="009F2CBD">
        <w:rPr>
          <w:rFonts w:asciiTheme="majorBidi" w:hAnsiTheme="majorBidi" w:hint="cs"/>
          <w:sz w:val="28"/>
          <w:cs/>
        </w:rPr>
        <w:t>บริษัทย่อ</w:t>
      </w:r>
      <w:r w:rsidR="003642CA" w:rsidRPr="009F2CBD">
        <w:rPr>
          <w:rFonts w:asciiTheme="majorBidi" w:hAnsiTheme="majorBidi" w:hint="cs"/>
          <w:sz w:val="28"/>
          <w:cs/>
        </w:rPr>
        <w:t>ยได้รับชำระคืนเงินให้กู้ยืม</w:t>
      </w:r>
      <w:r w:rsidR="00ED7AEF" w:rsidRPr="009F2CBD">
        <w:rPr>
          <w:rFonts w:asciiTheme="majorBidi" w:hAnsiTheme="majorBidi" w:hint="cs"/>
          <w:sz w:val="28"/>
          <w:cs/>
        </w:rPr>
        <w:t>ครบแล้วทั้งจำนวน</w:t>
      </w:r>
    </w:p>
    <w:tbl>
      <w:tblPr>
        <w:tblW w:w="9733" w:type="dxa"/>
        <w:tblInd w:w="180" w:type="dxa"/>
        <w:tblLayout w:type="fixed"/>
        <w:tblLook w:val="00A0" w:firstRow="1" w:lastRow="0" w:firstColumn="1" w:lastColumn="0" w:noHBand="0" w:noVBand="0"/>
      </w:tblPr>
      <w:tblGrid>
        <w:gridCol w:w="4326"/>
        <w:gridCol w:w="1030"/>
        <w:gridCol w:w="282"/>
        <w:gridCol w:w="1133"/>
        <w:gridCol w:w="284"/>
        <w:gridCol w:w="1197"/>
        <w:gridCol w:w="237"/>
        <w:gridCol w:w="1244"/>
      </w:tblGrid>
      <w:tr w:rsidR="00570452" w:rsidRPr="0053745F" w14:paraId="3EBDFB22" w14:textId="77777777" w:rsidTr="005B017C">
        <w:trPr>
          <w:trHeight w:val="346"/>
        </w:trPr>
        <w:tc>
          <w:tcPr>
            <w:tcW w:w="2222" w:type="pct"/>
            <w:vAlign w:val="bottom"/>
          </w:tcPr>
          <w:p w14:paraId="41A0184F" w14:textId="77777777" w:rsidR="00570452" w:rsidRPr="006A306E" w:rsidRDefault="00570452" w:rsidP="00C441F3">
            <w:pPr>
              <w:ind w:right="-108" w:hanging="14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2778" w:type="pct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D16FE2" w14:textId="5B8E9CE2" w:rsidR="00570452" w:rsidRPr="006A306E" w:rsidRDefault="00570452" w:rsidP="00C441F3">
            <w:pPr>
              <w:spacing w:before="120"/>
              <w:ind w:right="19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หน่วย: บาท</w:t>
            </w:r>
          </w:p>
        </w:tc>
      </w:tr>
      <w:tr w:rsidR="00570452" w:rsidRPr="0053745F" w14:paraId="77D9ECDB" w14:textId="77777777" w:rsidTr="00667902">
        <w:trPr>
          <w:trHeight w:val="136"/>
        </w:trPr>
        <w:tc>
          <w:tcPr>
            <w:tcW w:w="2222" w:type="pct"/>
            <w:vAlign w:val="center"/>
          </w:tcPr>
          <w:p w14:paraId="19580C83" w14:textId="77777777" w:rsidR="00570452" w:rsidRPr="006A306E" w:rsidRDefault="00570452" w:rsidP="00C441F3">
            <w:pPr>
              <w:ind w:right="-108" w:hanging="14"/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125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E4CA2A" w14:textId="77777777" w:rsidR="00570452" w:rsidRPr="006A306E" w:rsidRDefault="00570452" w:rsidP="00C441F3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2C9F87" w14:textId="77777777" w:rsidR="00570452" w:rsidRPr="006A306E" w:rsidRDefault="00570452" w:rsidP="00C441F3">
            <w:pPr>
              <w:ind w:right="-108" w:hanging="14"/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137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F0B198" w14:textId="77777777" w:rsidR="00570452" w:rsidRPr="009F2CBD" w:rsidRDefault="00570452" w:rsidP="00C441F3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27F3D" w:rsidRPr="0053745F" w14:paraId="093FAC45" w14:textId="77777777" w:rsidTr="00667902">
        <w:trPr>
          <w:trHeight w:val="136"/>
        </w:trPr>
        <w:tc>
          <w:tcPr>
            <w:tcW w:w="2222" w:type="pct"/>
            <w:vAlign w:val="bottom"/>
          </w:tcPr>
          <w:p w14:paraId="7E608930" w14:textId="77777777" w:rsidR="00E27F3D" w:rsidRPr="009F2CBD" w:rsidRDefault="00E27F3D" w:rsidP="00E27F3D">
            <w:pPr>
              <w:ind w:right="-108" w:hanging="14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7BEB8D" w14:textId="441A25FD" w:rsidR="00E27F3D" w:rsidRPr="006A306E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25085678" w14:textId="77777777" w:rsidR="00E27F3D" w:rsidRPr="009F2CBD" w:rsidRDefault="00E27F3D" w:rsidP="00E27F3D">
            <w:pPr>
              <w:ind w:right="-108" w:hanging="14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E9EFB1" w14:textId="6686F9DE" w:rsidR="00E27F3D" w:rsidRPr="006A306E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689D38AF" w14:textId="77777777" w:rsidR="00E27F3D" w:rsidRPr="009F2CBD" w:rsidRDefault="00E27F3D" w:rsidP="00E27F3D">
            <w:pPr>
              <w:ind w:right="-108" w:hanging="14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94742D" w14:textId="69D42652" w:rsidR="00E27F3D" w:rsidRPr="006A306E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4439E40C" w14:textId="77777777" w:rsidR="00E27F3D" w:rsidRPr="009F2CBD" w:rsidRDefault="00E27F3D" w:rsidP="00E27F3D">
            <w:pPr>
              <w:ind w:right="-108" w:hanging="14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EE8A61" w14:textId="2964FA1E" w:rsidR="00E27F3D" w:rsidRPr="006A306E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E27F3D" w:rsidRPr="0053745F" w14:paraId="1F2CFA96" w14:textId="77777777" w:rsidTr="005C3C8E">
        <w:trPr>
          <w:trHeight w:val="144"/>
        </w:trPr>
        <w:tc>
          <w:tcPr>
            <w:tcW w:w="2222" w:type="pct"/>
            <w:vAlign w:val="center"/>
          </w:tcPr>
          <w:p w14:paraId="6AC07E73" w14:textId="2D313F3C" w:rsidR="00E27F3D" w:rsidRPr="009F2CBD" w:rsidRDefault="00E27F3D" w:rsidP="005C3C8E">
            <w:pP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เจ้าหนี้การค้ากิจการที่เกี่ยวข้องกัน</w:t>
            </w:r>
          </w:p>
        </w:tc>
        <w:tc>
          <w:tcPr>
            <w:tcW w:w="52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BFE222" w14:textId="77777777" w:rsidR="00E27F3D" w:rsidRPr="006A306E" w:rsidRDefault="00E27F3D" w:rsidP="005C3C8E">
            <w:pPr>
              <w:ind w:left="164" w:right="135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  <w:vAlign w:val="bottom"/>
          </w:tcPr>
          <w:p w14:paraId="5D5322D1" w14:textId="77777777" w:rsidR="00E27F3D" w:rsidRPr="006A306E" w:rsidRDefault="00E27F3D" w:rsidP="005C3C8E">
            <w:pPr>
              <w:ind w:left="164" w:right="42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6B9E7D" w14:textId="77777777" w:rsidR="00E27F3D" w:rsidRPr="006A306E" w:rsidRDefault="00E27F3D" w:rsidP="005C3C8E">
            <w:pPr>
              <w:ind w:left="164" w:right="135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6" w:type="pct"/>
            <w:shd w:val="clear" w:color="auto" w:fill="auto"/>
            <w:vAlign w:val="bottom"/>
          </w:tcPr>
          <w:p w14:paraId="10AC1733" w14:textId="77777777" w:rsidR="00E27F3D" w:rsidRPr="006A306E" w:rsidRDefault="00E27F3D" w:rsidP="005C3C8E">
            <w:pPr>
              <w:ind w:left="164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02C7AF" w14:textId="77777777" w:rsidR="00E27F3D" w:rsidRPr="006A306E" w:rsidRDefault="00E27F3D" w:rsidP="005C3C8E">
            <w:pPr>
              <w:ind w:left="164" w:right="135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14:paraId="46B35B57" w14:textId="77777777" w:rsidR="00E27F3D" w:rsidRPr="006A306E" w:rsidRDefault="00E27F3D" w:rsidP="005C3C8E">
            <w:pPr>
              <w:ind w:left="164" w:right="123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C3FF7B" w14:textId="77777777" w:rsidR="00E27F3D" w:rsidRPr="006A306E" w:rsidRDefault="00E27F3D" w:rsidP="005C3C8E">
            <w:pPr>
              <w:ind w:left="164" w:right="135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E27F3D" w:rsidRPr="0053745F" w14:paraId="53BD509C" w14:textId="77777777" w:rsidTr="00ED7AEF">
        <w:trPr>
          <w:trHeight w:hRule="exact" w:val="400"/>
        </w:trPr>
        <w:tc>
          <w:tcPr>
            <w:tcW w:w="2222" w:type="pct"/>
            <w:vAlign w:val="bottom"/>
          </w:tcPr>
          <w:p w14:paraId="1B960B5C" w14:textId="77777777" w:rsidR="00E27F3D" w:rsidRPr="009F2CBD" w:rsidRDefault="00E27F3D" w:rsidP="005C3C8E">
            <w:pPr>
              <w:ind w:left="162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เจ้าหนี้การค้ากิจการที่เกี่ยวข้องกัน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663E8B1B" w14:textId="77777777" w:rsidR="00E27F3D" w:rsidRPr="005C3C8E" w:rsidRDefault="00E27F3D" w:rsidP="005C3C8E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145" w:type="pct"/>
            <w:shd w:val="clear" w:color="auto" w:fill="auto"/>
            <w:vAlign w:val="bottom"/>
          </w:tcPr>
          <w:p w14:paraId="086B7DFA" w14:textId="77777777" w:rsidR="00E27F3D" w:rsidRPr="005C3C8E" w:rsidRDefault="00E27F3D" w:rsidP="005C3C8E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582" w:type="pct"/>
            <w:shd w:val="clear" w:color="auto" w:fill="auto"/>
            <w:vAlign w:val="bottom"/>
          </w:tcPr>
          <w:p w14:paraId="1ECC9A44" w14:textId="77777777" w:rsidR="00E27F3D" w:rsidRPr="005C3C8E" w:rsidRDefault="00E27F3D" w:rsidP="005C3C8E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146" w:type="pct"/>
            <w:shd w:val="clear" w:color="auto" w:fill="auto"/>
            <w:vAlign w:val="bottom"/>
          </w:tcPr>
          <w:p w14:paraId="2A46F041" w14:textId="77777777" w:rsidR="00E27F3D" w:rsidRPr="005C3C8E" w:rsidRDefault="00E27F3D" w:rsidP="005C3C8E">
            <w:pPr>
              <w:spacing w:before="120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615" w:type="pct"/>
            <w:shd w:val="clear" w:color="auto" w:fill="auto"/>
            <w:vAlign w:val="bottom"/>
          </w:tcPr>
          <w:p w14:paraId="7E7BC760" w14:textId="77777777" w:rsidR="00E27F3D" w:rsidRPr="005C3C8E" w:rsidRDefault="00E27F3D" w:rsidP="005C3C8E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14:paraId="6D9C9EF0" w14:textId="77777777" w:rsidR="00E27F3D" w:rsidRPr="005C3C8E" w:rsidRDefault="00E27F3D" w:rsidP="005C3C8E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639" w:type="pct"/>
            <w:shd w:val="clear" w:color="auto" w:fill="auto"/>
            <w:vAlign w:val="bottom"/>
          </w:tcPr>
          <w:p w14:paraId="2C8A6123" w14:textId="77777777" w:rsidR="00E27F3D" w:rsidRPr="005C3C8E" w:rsidRDefault="00E27F3D" w:rsidP="005C3C8E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E27F3D" w:rsidRPr="0053745F" w14:paraId="21931D87" w14:textId="77777777" w:rsidTr="003642CA">
        <w:trPr>
          <w:trHeight w:val="436"/>
        </w:trPr>
        <w:tc>
          <w:tcPr>
            <w:tcW w:w="2222" w:type="pct"/>
            <w:vAlign w:val="bottom"/>
          </w:tcPr>
          <w:p w14:paraId="20CA42CC" w14:textId="02FF3F24" w:rsidR="00E27F3D" w:rsidRPr="009F2CBD" w:rsidRDefault="00E27F3D" w:rsidP="00E27F3D">
            <w:pPr>
              <w:ind w:left="305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</w:t>
            </w:r>
            <w:r w:rsidRPr="009F2CB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ย่อย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714296" w14:textId="5E99F10D" w:rsidR="00E27F3D" w:rsidRPr="00EE2847" w:rsidRDefault="00E27F3D" w:rsidP="00E27F3D">
            <w:pPr>
              <w:ind w:right="118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361429FE" w14:textId="77777777" w:rsidR="00E27F3D" w:rsidRPr="006A306E" w:rsidRDefault="00E27F3D" w:rsidP="00E27F3D">
            <w:pPr>
              <w:ind w:right="118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9BC346" w14:textId="77777777" w:rsidR="00E27F3D" w:rsidRPr="006A306E" w:rsidRDefault="00E27F3D" w:rsidP="00E27F3D">
            <w:pPr>
              <w:ind w:right="118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96273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789F31A3" w14:textId="77777777" w:rsidR="00E27F3D" w:rsidRPr="006A306E" w:rsidRDefault="00E27F3D" w:rsidP="00E27F3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auto"/>
          </w:tcPr>
          <w:p w14:paraId="0E4038EC" w14:textId="003AE9C3" w:rsidR="00E27F3D" w:rsidRPr="00EE2847" w:rsidRDefault="00B557C8" w:rsidP="00E27F3D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B557C8">
              <w:rPr>
                <w:rFonts w:ascii="Angsana New" w:hAnsi="Angsana New"/>
                <w:color w:val="000000" w:themeColor="text1"/>
                <w:sz w:val="26"/>
                <w:szCs w:val="26"/>
              </w:rPr>
              <w:t>6,149.65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50D46F34" w14:textId="77777777" w:rsidR="00E27F3D" w:rsidRPr="006A306E" w:rsidRDefault="00E27F3D" w:rsidP="00E27F3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auto"/>
          </w:tcPr>
          <w:p w14:paraId="00BB03F2" w14:textId="1674856E" w:rsidR="00E27F3D" w:rsidRPr="006A306E" w:rsidRDefault="00E27F3D" w:rsidP="00E27F3D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EE2847">
              <w:rPr>
                <w:rFonts w:ascii="Angsana New" w:hAnsi="Angsana New"/>
                <w:color w:val="000000" w:themeColor="text1"/>
                <w:sz w:val="26"/>
                <w:szCs w:val="26"/>
              </w:rPr>
              <w:t>19,755.15</w:t>
            </w:r>
          </w:p>
        </w:tc>
      </w:tr>
      <w:tr w:rsidR="00E27F3D" w:rsidRPr="0053745F" w14:paraId="0A7A9286" w14:textId="77777777" w:rsidTr="003642CA">
        <w:trPr>
          <w:trHeight w:val="381"/>
        </w:trPr>
        <w:tc>
          <w:tcPr>
            <w:tcW w:w="2222" w:type="pct"/>
            <w:vAlign w:val="bottom"/>
          </w:tcPr>
          <w:p w14:paraId="3F0CF61B" w14:textId="457BEB5A" w:rsidR="00E27F3D" w:rsidRPr="009F2CBD" w:rsidRDefault="00E27F3D" w:rsidP="00E27F3D">
            <w:pPr>
              <w:ind w:left="164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รวมเจ้าหนี้การค้ากิจการที่เกี่ยวข้องกัน</w:t>
            </w:r>
          </w:p>
        </w:tc>
        <w:tc>
          <w:tcPr>
            <w:tcW w:w="52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4A3376" w14:textId="0DEF53FA" w:rsidR="00E27F3D" w:rsidRPr="006D05B9" w:rsidRDefault="00E27F3D" w:rsidP="00E27F3D">
            <w:pPr>
              <w:ind w:right="118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 w:rsidRPr="006D05B9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0CA524EA" w14:textId="77777777" w:rsidR="00E27F3D" w:rsidRPr="006D05B9" w:rsidRDefault="00E27F3D" w:rsidP="00E27F3D">
            <w:pPr>
              <w:ind w:right="118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85DFFA" w14:textId="7E073368" w:rsidR="00E27F3D" w:rsidRPr="009F2CBD" w:rsidRDefault="00E27F3D" w:rsidP="00E27F3D">
            <w:pPr>
              <w:ind w:right="118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6D05B9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48EE51C9" w14:textId="77777777" w:rsidR="00E27F3D" w:rsidRPr="006A306E" w:rsidRDefault="00E27F3D" w:rsidP="00E27F3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C46F4C" w14:textId="5E72F5DE" w:rsidR="00E27F3D" w:rsidRPr="00F82A6B" w:rsidRDefault="00B557C8" w:rsidP="00E27F3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 w:rsidRPr="00B557C8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6,149.65</w:t>
            </w:r>
          </w:p>
        </w:tc>
        <w:tc>
          <w:tcPr>
            <w:tcW w:w="122" w:type="pct"/>
            <w:shd w:val="clear" w:color="auto" w:fill="auto"/>
            <w:vAlign w:val="bottom"/>
          </w:tcPr>
          <w:p w14:paraId="7FEEAA4C" w14:textId="77777777" w:rsidR="00E27F3D" w:rsidRPr="00F82A6B" w:rsidRDefault="00E27F3D" w:rsidP="00E27F3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0810D6" w14:textId="2DBAEAB6" w:rsidR="00E27F3D" w:rsidRPr="00F82A6B" w:rsidRDefault="00E27F3D" w:rsidP="00E27F3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 w:rsidRPr="00F82A6B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19,755.15</w:t>
            </w:r>
          </w:p>
        </w:tc>
      </w:tr>
    </w:tbl>
    <w:p w14:paraId="59A43934" w14:textId="679C468A" w:rsidR="006251FB" w:rsidRPr="006251FB" w:rsidRDefault="00550B57" w:rsidP="006251FB">
      <w:pPr>
        <w:pStyle w:val="ListParagraph"/>
        <w:numPr>
          <w:ilvl w:val="1"/>
          <w:numId w:val="29"/>
        </w:numPr>
        <w:spacing w:before="120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lastRenderedPageBreak/>
        <w:t>ค่าตอบแทน</w:t>
      </w:r>
      <w:r w:rsidR="00FB7AE1" w:rsidRPr="009F2CBD">
        <w:rPr>
          <w:rFonts w:ascii="Angsana New" w:hAnsi="Angsana New" w:hint="cs"/>
          <w:sz w:val="28"/>
          <w:cs/>
        </w:rPr>
        <w:t>กรรมการและ</w:t>
      </w:r>
      <w:r w:rsidR="006251FB" w:rsidRPr="009F2CBD">
        <w:rPr>
          <w:rFonts w:ascii="Angsana New" w:hAnsi="Angsana New"/>
          <w:sz w:val="28"/>
          <w:cs/>
        </w:rPr>
        <w:t>ผู้บริหารสำคั</w:t>
      </w:r>
      <w:r w:rsidR="006251FB" w:rsidRPr="009F2CBD">
        <w:rPr>
          <w:rFonts w:ascii="Angsana New" w:hAnsi="Angsana New" w:hint="cs"/>
          <w:sz w:val="28"/>
          <w:cs/>
        </w:rPr>
        <w:t>ญ</w:t>
      </w:r>
    </w:p>
    <w:p w14:paraId="1BC87F07" w14:textId="672D527D" w:rsidR="00827713" w:rsidRDefault="007463CE" w:rsidP="00415852">
      <w:pPr>
        <w:pStyle w:val="ListParagraph"/>
        <w:spacing w:before="120"/>
        <w:ind w:left="630"/>
        <w:jc w:val="thaiDistribute"/>
        <w:rPr>
          <w:rFonts w:ascii="Angsana New" w:hAnsi="Angsana New"/>
          <w:sz w:val="28"/>
        </w:rPr>
      </w:pPr>
      <w:r w:rsidRPr="00E96273">
        <w:rPr>
          <w:rFonts w:ascii="Angsana New" w:hAnsi="Angsana New"/>
          <w:sz w:val="28"/>
          <w:cs/>
        </w:rPr>
        <w:t>ค่าตอบแทน</w:t>
      </w:r>
      <w:r w:rsidR="00FB7AE1" w:rsidRPr="00E96273">
        <w:rPr>
          <w:rFonts w:ascii="Angsana New" w:hAnsi="Angsana New" w:hint="cs"/>
          <w:sz w:val="28"/>
          <w:cs/>
        </w:rPr>
        <w:t>กรรมการและ</w:t>
      </w:r>
      <w:r w:rsidR="00391F9A" w:rsidRPr="00E96273">
        <w:rPr>
          <w:rFonts w:ascii="Angsana New" w:hAnsi="Angsana New"/>
          <w:b/>
          <w:sz w:val="28"/>
          <w:cs/>
        </w:rPr>
        <w:t>ผู้บริหาร</w:t>
      </w:r>
      <w:r w:rsidR="00391F9A" w:rsidRPr="00E96273">
        <w:rPr>
          <w:rFonts w:ascii="Angsana New" w:hAnsi="Angsana New"/>
          <w:sz w:val="28"/>
          <w:cs/>
        </w:rPr>
        <w:t>สำคัญ</w:t>
      </w:r>
      <w:r w:rsidR="00CD1FF0" w:rsidRPr="00E96273">
        <w:rPr>
          <w:rFonts w:ascii="Angsana New" w:hAnsi="Angsana New"/>
          <w:sz w:val="28"/>
          <w:cs/>
        </w:rPr>
        <w:t>สำหรับ</w:t>
      </w:r>
      <w:r w:rsidR="001C368C" w:rsidRPr="00E96273">
        <w:rPr>
          <w:rFonts w:ascii="Angsana New" w:hAnsi="Angsana New" w:hint="cs"/>
          <w:sz w:val="28"/>
          <w:cs/>
        </w:rPr>
        <w:t>ปี</w:t>
      </w:r>
      <w:r w:rsidR="00827713" w:rsidRPr="00E96273">
        <w:rPr>
          <w:rFonts w:ascii="Angsana New" w:hAnsi="Angsana New"/>
          <w:sz w:val="28"/>
          <w:cs/>
        </w:rPr>
        <w:t>สิ้นสุดวันที่</w:t>
      </w:r>
      <w:r w:rsidR="00827713" w:rsidRPr="00E96273">
        <w:rPr>
          <w:rFonts w:ascii="Angsana New" w:hAnsi="Angsana New"/>
          <w:sz w:val="28"/>
        </w:rPr>
        <w:t xml:space="preserve"> </w:t>
      </w:r>
      <w:r w:rsidR="00827713" w:rsidRPr="00B609FC">
        <w:rPr>
          <w:rFonts w:ascii="Angsana New" w:hAnsi="Angsana New"/>
          <w:bCs/>
          <w:sz w:val="28"/>
        </w:rPr>
        <w:t>3</w:t>
      </w:r>
      <w:r w:rsidR="0040722C">
        <w:rPr>
          <w:rFonts w:ascii="Angsana New" w:hAnsi="Angsana New"/>
          <w:bCs/>
          <w:sz w:val="28"/>
        </w:rPr>
        <w:t>1</w:t>
      </w:r>
      <w:r w:rsidR="00827713" w:rsidRPr="009F2CBD">
        <w:rPr>
          <w:rFonts w:ascii="Angsana New" w:hAnsi="Angsana New"/>
          <w:bCs/>
          <w:sz w:val="28"/>
          <w:cs/>
        </w:rPr>
        <w:t xml:space="preserve"> </w:t>
      </w:r>
      <w:r w:rsidR="0040722C" w:rsidRPr="009F2CBD">
        <w:rPr>
          <w:rFonts w:ascii="Angsana New" w:hAnsi="Angsana New" w:hint="cs"/>
          <w:b/>
          <w:sz w:val="28"/>
          <w:cs/>
        </w:rPr>
        <w:t>ธันวาคม</w:t>
      </w:r>
      <w:r w:rsidR="000A5B50" w:rsidRPr="00E96273">
        <w:rPr>
          <w:rFonts w:ascii="Angsana New" w:hAnsi="Angsana New" w:hint="cs"/>
          <w:sz w:val="28"/>
        </w:rPr>
        <w:t xml:space="preserve"> </w:t>
      </w:r>
      <w:r w:rsidR="000E51D4">
        <w:rPr>
          <w:rFonts w:ascii="Angsana New" w:hAnsi="Angsana New"/>
          <w:sz w:val="28"/>
        </w:rPr>
        <w:t>256</w:t>
      </w:r>
      <w:r w:rsidR="00E27F3D">
        <w:rPr>
          <w:rFonts w:ascii="Angsana New" w:hAnsi="Angsana New"/>
          <w:sz w:val="28"/>
        </w:rPr>
        <w:t>6</w:t>
      </w:r>
      <w:r w:rsidR="00827713" w:rsidRPr="009F2CBD">
        <w:rPr>
          <w:rFonts w:ascii="Angsana New" w:hAnsi="Angsana New" w:hint="cs"/>
          <w:sz w:val="28"/>
          <w:cs/>
        </w:rPr>
        <w:t xml:space="preserve"> </w:t>
      </w:r>
      <w:r w:rsidR="00827713" w:rsidRPr="009F2CBD">
        <w:rPr>
          <w:rFonts w:ascii="Angsana New" w:hAnsi="Angsana New"/>
          <w:sz w:val="28"/>
          <w:cs/>
        </w:rPr>
        <w:t>และ</w:t>
      </w:r>
      <w:r w:rsidR="000A5B50" w:rsidRPr="00E96273">
        <w:rPr>
          <w:rFonts w:ascii="Angsana New" w:hAnsi="Angsana New" w:hint="cs"/>
          <w:sz w:val="28"/>
        </w:rPr>
        <w:t xml:space="preserve"> </w:t>
      </w:r>
      <w:r w:rsidR="000E51D4">
        <w:rPr>
          <w:rFonts w:ascii="Angsana New" w:hAnsi="Angsana New"/>
          <w:sz w:val="28"/>
        </w:rPr>
        <w:t>256</w:t>
      </w:r>
      <w:r w:rsidR="00E27F3D">
        <w:rPr>
          <w:rFonts w:ascii="Angsana New" w:hAnsi="Angsana New"/>
          <w:sz w:val="28"/>
        </w:rPr>
        <w:t>5</w:t>
      </w:r>
      <w:r w:rsidR="0040722C" w:rsidRPr="009F2CBD">
        <w:rPr>
          <w:rFonts w:ascii="Angsana New" w:hAnsi="Angsana New"/>
          <w:sz w:val="28"/>
          <w:cs/>
        </w:rPr>
        <w:t xml:space="preserve"> </w:t>
      </w:r>
      <w:r w:rsidR="00827713" w:rsidRPr="009F2CBD">
        <w:rPr>
          <w:rFonts w:ascii="Angsana New" w:hAnsi="Angsana New"/>
          <w:sz w:val="28"/>
          <w:cs/>
        </w:rPr>
        <w:t>ประกอบด้วย</w:t>
      </w:r>
    </w:p>
    <w:tbl>
      <w:tblPr>
        <w:tblW w:w="9175" w:type="dxa"/>
        <w:tblInd w:w="540" w:type="dxa"/>
        <w:shd w:val="clear" w:color="auto" w:fill="FDE9D9"/>
        <w:tblLook w:val="00A0" w:firstRow="1" w:lastRow="0" w:firstColumn="1" w:lastColumn="0" w:noHBand="0" w:noVBand="0"/>
      </w:tblPr>
      <w:tblGrid>
        <w:gridCol w:w="3516"/>
        <w:gridCol w:w="1262"/>
        <w:gridCol w:w="236"/>
        <w:gridCol w:w="1279"/>
        <w:gridCol w:w="238"/>
        <w:gridCol w:w="1203"/>
        <w:gridCol w:w="238"/>
        <w:gridCol w:w="1203"/>
      </w:tblGrid>
      <w:tr w:rsidR="00BC5464" w:rsidRPr="00F046F2" w14:paraId="0F454E57" w14:textId="77777777" w:rsidTr="009E3F5B">
        <w:trPr>
          <w:trHeight w:val="420"/>
          <w:tblHeader/>
        </w:trPr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DF7FF" w14:textId="77777777" w:rsidR="00BC5464" w:rsidRPr="00F046F2" w:rsidRDefault="00BC5464" w:rsidP="00B1598F">
            <w:pPr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DFE448" w14:textId="79085F8C" w:rsidR="00BC5464" w:rsidRPr="009F2CBD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BC5464" w:rsidRPr="00F046F2" w14:paraId="034A69FE" w14:textId="77777777" w:rsidTr="009E3F5B">
        <w:trPr>
          <w:trHeight w:val="420"/>
          <w:tblHeader/>
        </w:trPr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B0B36" w14:textId="77777777" w:rsidR="00BC5464" w:rsidRPr="00F046F2" w:rsidRDefault="00BC5464" w:rsidP="00B1598F">
            <w:pPr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4A0BE2" w14:textId="77777777" w:rsidR="00BC5464" w:rsidRPr="00F046F2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69AEC" w14:textId="77777777" w:rsidR="00BC5464" w:rsidRPr="00F046F2" w:rsidRDefault="00BC5464" w:rsidP="00B1598F">
            <w:pPr>
              <w:ind w:left="-108" w:right="-108" w:firstLine="108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61FD98" w14:textId="77777777" w:rsidR="00BC5464" w:rsidRPr="00F046F2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27F3D" w:rsidRPr="00F046F2" w14:paraId="745CF409" w14:textId="77777777" w:rsidTr="009E3F5B">
        <w:trPr>
          <w:trHeight w:val="227"/>
          <w:tblHeader/>
        </w:trPr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0EA79" w14:textId="77777777" w:rsidR="00E27F3D" w:rsidRPr="00F046F2" w:rsidRDefault="00E27F3D" w:rsidP="00E27F3D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BFFC73" w14:textId="7AC29B73" w:rsidR="00E27F3D" w:rsidRPr="00F046F2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44A61D" w14:textId="77777777" w:rsidR="00E27F3D" w:rsidRPr="00F046F2" w:rsidRDefault="00E27F3D" w:rsidP="00E27F3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A5744F" w14:textId="241548F7" w:rsidR="00E27F3D" w:rsidRPr="00F046F2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6BE95D" w14:textId="77777777" w:rsidR="00E27F3D" w:rsidRPr="00F046F2" w:rsidRDefault="00E27F3D" w:rsidP="00E27F3D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E49FED" w14:textId="49622063" w:rsidR="00E27F3D" w:rsidRPr="00F046F2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82CC8" w14:textId="77777777" w:rsidR="00E27F3D" w:rsidRPr="00F046F2" w:rsidRDefault="00E27F3D" w:rsidP="00E27F3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3A946D" w14:textId="37F51869" w:rsidR="00E27F3D" w:rsidRPr="00F046F2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E27F3D" w:rsidRPr="00F046F2" w14:paraId="2E61E20C" w14:textId="77777777" w:rsidTr="009E3F5B">
        <w:trPr>
          <w:trHeight w:val="420"/>
        </w:trPr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AF754" w14:textId="77777777" w:rsidR="00E27F3D" w:rsidRPr="009F2CBD" w:rsidRDefault="00E27F3D" w:rsidP="00E27F3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BF2750" w14:textId="7720F7BE" w:rsidR="00E27F3D" w:rsidRPr="00C330C8" w:rsidRDefault="009E3F5B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3F5B">
              <w:rPr>
                <w:rFonts w:asciiTheme="majorBidi" w:hAnsiTheme="majorBidi"/>
                <w:sz w:val="26"/>
                <w:szCs w:val="26"/>
              </w:rPr>
              <w:t>25,316,796.47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3DAB6" w14:textId="77777777" w:rsidR="00E27F3D" w:rsidRPr="0040722C" w:rsidRDefault="00E27F3D" w:rsidP="00E27F3D">
            <w:pPr>
              <w:ind w:left="34" w:hanging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FA703A" w14:textId="22D7E726" w:rsidR="00E27F3D" w:rsidRPr="0040722C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D4CF5">
              <w:rPr>
                <w:rFonts w:asciiTheme="majorBidi" w:hAnsiTheme="majorBidi"/>
                <w:sz w:val="26"/>
                <w:szCs w:val="26"/>
              </w:rPr>
              <w:t>28,898,553.84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B04180" w14:textId="77777777" w:rsidR="00E27F3D" w:rsidRPr="0040722C" w:rsidRDefault="00E27F3D" w:rsidP="00E27F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CDC2EF" w14:textId="0BCB67FD" w:rsidR="00E27F3D" w:rsidRPr="00B94B6A" w:rsidRDefault="009E3F5B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3F5B">
              <w:rPr>
                <w:rFonts w:asciiTheme="majorBidi" w:hAnsiTheme="majorBidi" w:cstheme="majorBidi"/>
                <w:sz w:val="26"/>
                <w:szCs w:val="26"/>
              </w:rPr>
              <w:t>23,073,172.74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BC3957" w14:textId="77777777" w:rsidR="00E27F3D" w:rsidRPr="0040722C" w:rsidRDefault="00E27F3D" w:rsidP="00E27F3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F0BBD1" w14:textId="78FADAD5" w:rsidR="00E27F3D" w:rsidRPr="0040722C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A1DDE">
              <w:rPr>
                <w:rFonts w:asciiTheme="majorBidi" w:hAnsiTheme="majorBidi" w:cstheme="majorBidi"/>
                <w:sz w:val="26"/>
                <w:szCs w:val="26"/>
              </w:rPr>
              <w:t>24,813,523.62</w:t>
            </w:r>
          </w:p>
        </w:tc>
      </w:tr>
      <w:tr w:rsidR="00E27F3D" w:rsidRPr="00F046F2" w14:paraId="67D2B244" w14:textId="77777777" w:rsidTr="009E3F5B">
        <w:trPr>
          <w:trHeight w:val="420"/>
        </w:trPr>
        <w:tc>
          <w:tcPr>
            <w:tcW w:w="35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29A4C6" w14:textId="77777777" w:rsidR="00E27F3D" w:rsidRPr="00F046F2" w:rsidRDefault="00E27F3D" w:rsidP="00E27F3D">
            <w:pPr>
              <w:rPr>
                <w:rFonts w:ascii="Angsana New" w:hAnsi="Angsana New"/>
                <w:sz w:val="26"/>
                <w:szCs w:val="26"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A33108" w14:textId="1EB7C733" w:rsidR="00E27F3D" w:rsidRPr="00C330C8" w:rsidRDefault="009E3F5B" w:rsidP="00E27F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3F5B">
              <w:rPr>
                <w:rFonts w:ascii="Angsana New" w:hAnsi="Angsana New"/>
                <w:sz w:val="26"/>
                <w:szCs w:val="26"/>
              </w:rPr>
              <w:t>695,034.49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CF41E" w14:textId="77777777" w:rsidR="00E27F3D" w:rsidRPr="0040722C" w:rsidRDefault="00E27F3D" w:rsidP="00E27F3D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4E188A" w14:textId="48408FE5" w:rsidR="00E27F3D" w:rsidRPr="0040722C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D4CF5">
              <w:rPr>
                <w:rFonts w:ascii="Angsana New" w:hAnsi="Angsana New"/>
                <w:sz w:val="26"/>
                <w:szCs w:val="26"/>
              </w:rPr>
              <w:t>853,737.78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0205B" w14:textId="77777777" w:rsidR="00E27F3D" w:rsidRPr="0040722C" w:rsidRDefault="00E27F3D" w:rsidP="00E27F3D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B5FBB4" w14:textId="5889F019" w:rsidR="00E27F3D" w:rsidRPr="00B94B6A" w:rsidRDefault="009E3F5B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E3F5B">
              <w:rPr>
                <w:rFonts w:asciiTheme="majorBidi" w:hAnsiTheme="majorBidi" w:cstheme="majorBidi"/>
                <w:sz w:val="26"/>
                <w:szCs w:val="26"/>
              </w:rPr>
              <w:t>695,034.49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60E85" w14:textId="77777777" w:rsidR="00E27F3D" w:rsidRPr="0040722C" w:rsidRDefault="00E27F3D" w:rsidP="00E27F3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E7CDE5" w14:textId="7B858B90" w:rsidR="00E27F3D" w:rsidRPr="0040722C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A1DDE">
              <w:rPr>
                <w:rFonts w:asciiTheme="majorBidi" w:hAnsiTheme="majorBidi" w:cstheme="majorBidi"/>
                <w:sz w:val="26"/>
                <w:szCs w:val="26"/>
              </w:rPr>
              <w:t>741,701.78</w:t>
            </w:r>
          </w:p>
        </w:tc>
      </w:tr>
      <w:tr w:rsidR="00E27F3D" w:rsidRPr="00F046F2" w14:paraId="6F77C647" w14:textId="77777777" w:rsidTr="009E3F5B">
        <w:trPr>
          <w:trHeight w:val="420"/>
        </w:trPr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DC002" w14:textId="77777777" w:rsidR="00E27F3D" w:rsidRPr="009F2CBD" w:rsidRDefault="00E27F3D" w:rsidP="00E27F3D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รวมค่าตอบแทน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กรรมการและ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8BD662" w14:textId="1AAFDC97" w:rsidR="00E27F3D" w:rsidRPr="00764DCC" w:rsidRDefault="009E3F5B" w:rsidP="00E27F3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E3F5B">
              <w:rPr>
                <w:rFonts w:ascii="Angsana New" w:hAnsi="Angsana New"/>
                <w:b/>
                <w:bCs/>
                <w:sz w:val="26"/>
                <w:szCs w:val="26"/>
              </w:rPr>
              <w:t>26,011,830.96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C3647" w14:textId="77777777" w:rsidR="00E27F3D" w:rsidRPr="00764DCC" w:rsidRDefault="00E27F3D" w:rsidP="00E27F3D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AB4956" w14:textId="0F99B8CF" w:rsidR="00E27F3D" w:rsidRPr="00764DCC" w:rsidRDefault="00E27F3D" w:rsidP="00E27F3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764DCC">
              <w:rPr>
                <w:rFonts w:ascii="Angsana New" w:hAnsi="Angsana New"/>
                <w:b/>
                <w:bCs/>
                <w:sz w:val="26"/>
                <w:szCs w:val="26"/>
              </w:rPr>
              <w:t>29,752,291.62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958B5" w14:textId="77777777" w:rsidR="00E27F3D" w:rsidRPr="00764DCC" w:rsidRDefault="00E27F3D" w:rsidP="00E27F3D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3D0A3E" w14:textId="261A2706" w:rsidR="00E27F3D" w:rsidRPr="00764DCC" w:rsidRDefault="009E3F5B" w:rsidP="00E27F3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  <w:r w:rsidRPr="009E3F5B">
              <w:rPr>
                <w:rFonts w:ascii="Angsana New" w:hAnsi="Angsana New"/>
                <w:b/>
                <w:bCs/>
                <w:sz w:val="26"/>
                <w:szCs w:val="26"/>
              </w:rPr>
              <w:t>23,768,207.23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EDB58" w14:textId="77777777" w:rsidR="00E27F3D" w:rsidRPr="00764DCC" w:rsidRDefault="00E27F3D" w:rsidP="00E27F3D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F18B40" w14:textId="62DF0CBA" w:rsidR="00E27F3D" w:rsidRPr="00764DCC" w:rsidRDefault="00E27F3D" w:rsidP="00E27F3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64DCC">
              <w:rPr>
                <w:rFonts w:ascii="Angsana New" w:hAnsi="Angsana New"/>
                <w:b/>
                <w:bCs/>
                <w:sz w:val="26"/>
                <w:szCs w:val="26"/>
              </w:rPr>
              <w:t>25,555,225.40</w:t>
            </w:r>
          </w:p>
        </w:tc>
      </w:tr>
    </w:tbl>
    <w:p w14:paraId="60FE7C31" w14:textId="0E527FB9" w:rsidR="00DF46C9" w:rsidRPr="0040722C" w:rsidRDefault="00DF46C9" w:rsidP="0040722C">
      <w:pPr>
        <w:pStyle w:val="ListParagraph"/>
        <w:numPr>
          <w:ilvl w:val="1"/>
          <w:numId w:val="29"/>
        </w:numPr>
        <w:spacing w:before="120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>ภาระ</w:t>
      </w:r>
      <w:r w:rsidRPr="009F2CBD">
        <w:rPr>
          <w:rFonts w:ascii="Angsana New" w:hAnsi="Angsana New" w:hint="cs"/>
          <w:sz w:val="28"/>
          <w:cs/>
        </w:rPr>
        <w:t>การค้ำประกันให้แก่กิจการที่เกี่ยวข้องกัน</w:t>
      </w:r>
    </w:p>
    <w:p w14:paraId="1DEF3AF2" w14:textId="31A90DE4" w:rsidR="004308A9" w:rsidRDefault="004D0179" w:rsidP="00415852">
      <w:pPr>
        <w:pStyle w:val="ListParagraph"/>
        <w:spacing w:before="120"/>
        <w:ind w:left="630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>ณ วันที่</w:t>
      </w:r>
      <w:r w:rsidRPr="009F2CBD">
        <w:rPr>
          <w:rFonts w:ascii="Angsana New" w:hAnsi="Angsana New" w:hint="cs"/>
          <w:sz w:val="28"/>
          <w:cs/>
        </w:rPr>
        <w:t xml:space="preserve"> </w:t>
      </w:r>
      <w:r w:rsidR="00681579" w:rsidRPr="00681579">
        <w:rPr>
          <w:rFonts w:ascii="Angsana New" w:hAnsi="Angsana New" w:hint="cs"/>
          <w:sz w:val="28"/>
        </w:rPr>
        <w:t>31</w:t>
      </w:r>
      <w:r w:rsidR="00A64855" w:rsidRPr="009F2CBD">
        <w:rPr>
          <w:rFonts w:ascii="Angsana New" w:hAnsi="Angsana New"/>
          <w:sz w:val="28"/>
          <w:cs/>
        </w:rPr>
        <w:t xml:space="preserve"> </w:t>
      </w:r>
      <w:r w:rsidR="0040722C" w:rsidRPr="009F2CBD">
        <w:rPr>
          <w:rFonts w:ascii="Angsana New" w:hAnsi="Angsana New" w:hint="cs"/>
          <w:sz w:val="28"/>
          <w:cs/>
        </w:rPr>
        <w:t>ธันวาคม</w:t>
      </w:r>
      <w:r w:rsidR="00570452">
        <w:rPr>
          <w:rFonts w:ascii="Angsana New" w:hAnsi="Angsana New"/>
          <w:sz w:val="28"/>
        </w:rPr>
        <w:t xml:space="preserve"> </w:t>
      </w:r>
      <w:r w:rsidR="00E27F3D">
        <w:rPr>
          <w:rFonts w:ascii="Angsana New" w:hAnsi="Angsana New"/>
          <w:sz w:val="28"/>
        </w:rPr>
        <w:t>2566</w:t>
      </w:r>
      <w:r w:rsidR="004308A9" w:rsidRPr="009F2CBD">
        <w:rPr>
          <w:rFonts w:ascii="Angsana New" w:hAnsi="Angsana New"/>
          <w:sz w:val="28"/>
          <w:cs/>
        </w:rPr>
        <w:t xml:space="preserve"> บริษัทฯ</w:t>
      </w:r>
      <w:r w:rsidR="004308A9" w:rsidRPr="009F2CBD">
        <w:rPr>
          <w:rFonts w:ascii="Angsana New" w:hAnsi="Angsana New" w:hint="cs"/>
          <w:sz w:val="28"/>
          <w:cs/>
        </w:rPr>
        <w:t xml:space="preserve"> </w:t>
      </w:r>
      <w:r w:rsidR="004308A9" w:rsidRPr="009F2CBD">
        <w:rPr>
          <w:rFonts w:ascii="Angsana New" w:hAnsi="Angsana New"/>
          <w:sz w:val="28"/>
          <w:cs/>
        </w:rPr>
        <w:t>มีภาระการค้ำประกันสินเชื่อ</w:t>
      </w:r>
      <w:r w:rsidR="004308A9" w:rsidRPr="009F2CBD">
        <w:rPr>
          <w:rFonts w:ascii="Angsana New" w:hAnsi="Angsana New" w:hint="cs"/>
          <w:sz w:val="28"/>
          <w:cs/>
        </w:rPr>
        <w:t>ให้แก่กิจการที่เกี่ยวข้องกัน ดังนี้</w:t>
      </w:r>
    </w:p>
    <w:p w14:paraId="4F255F93" w14:textId="51049785" w:rsidR="003838F6" w:rsidRPr="00E20FF1" w:rsidRDefault="003838F6" w:rsidP="00D1243B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/>
          <w:noProof/>
          <w:color w:val="000000" w:themeColor="text1"/>
          <w:sz w:val="28"/>
          <w:cs/>
        </w:rPr>
        <w:t>หนังสือ</w:t>
      </w:r>
      <w:r w:rsidRPr="009F2CBD">
        <w:rPr>
          <w:rFonts w:ascii="Angsana New" w:hAnsi="Angsana New"/>
          <w:color w:val="000000" w:themeColor="text1"/>
          <w:sz w:val="28"/>
          <w:cs/>
        </w:rPr>
        <w:t>ค้ำประกัน</w:t>
      </w:r>
      <w:r w:rsidRPr="009F2CBD">
        <w:rPr>
          <w:rFonts w:ascii="Angsana New" w:hAnsi="Angsana New"/>
          <w:color w:val="000000" w:themeColor="text1"/>
          <w:spacing w:val="4"/>
          <w:sz w:val="28"/>
          <w:cs/>
        </w:rPr>
        <w:t>กับสถาบัน</w:t>
      </w:r>
      <w:r w:rsidR="003C483F" w:rsidRPr="009F2CBD">
        <w:rPr>
          <w:rFonts w:ascii="Angsana New" w:hAnsi="Angsana New"/>
          <w:color w:val="000000" w:themeColor="text1"/>
          <w:sz w:val="28"/>
          <w:cs/>
        </w:rPr>
        <w:t>การเงิน</w:t>
      </w:r>
      <w:r w:rsidR="003C483F" w:rsidRPr="009F2CBD">
        <w:rPr>
          <w:rFonts w:ascii="Angsana New" w:hAnsi="Angsana New" w:hint="cs"/>
          <w:color w:val="000000" w:themeColor="text1"/>
          <w:sz w:val="28"/>
          <w:cs/>
        </w:rPr>
        <w:t>สองแห่ง</w:t>
      </w:r>
      <w:r w:rsidR="003C483F" w:rsidRPr="009F2CBD">
        <w:rPr>
          <w:rFonts w:ascii="Angsana New" w:hAnsi="Angsana New"/>
          <w:color w:val="000000" w:themeColor="text1"/>
          <w:sz w:val="28"/>
          <w:cs/>
        </w:rPr>
        <w:t xml:space="preserve">สำหรับบริษัทย่อย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วงเงิน </w:t>
      </w:r>
      <w:r w:rsidR="003C483F" w:rsidRPr="00E20FF1">
        <w:rPr>
          <w:rFonts w:ascii="Angsana New" w:hAnsi="Angsana New"/>
          <w:color w:val="000000" w:themeColor="text1"/>
          <w:sz w:val="28"/>
        </w:rPr>
        <w:t>4</w:t>
      </w:r>
      <w:r w:rsidRPr="00E20FF1">
        <w:rPr>
          <w:rFonts w:ascii="Angsana New" w:hAnsi="Angsana New"/>
          <w:color w:val="000000" w:themeColor="text1"/>
          <w:sz w:val="28"/>
        </w:rPr>
        <w:t>0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ล้านบาท และมีการใช้วงเงินไปแล้วทั้งสิ้น </w:t>
      </w:r>
      <w:r w:rsidR="00E20FF1" w:rsidRPr="00E20FF1">
        <w:rPr>
          <w:rFonts w:ascii="Angsana New" w:hAnsi="Angsana New"/>
          <w:color w:val="000000" w:themeColor="text1"/>
          <w:sz w:val="28"/>
        </w:rPr>
        <w:t>1</w:t>
      </w:r>
      <w:r w:rsidR="00E20FF1" w:rsidRPr="00502641">
        <w:rPr>
          <w:rFonts w:ascii="Angsana New" w:hAnsi="Angsana New" w:hint="cs"/>
          <w:color w:val="000000" w:themeColor="text1"/>
          <w:sz w:val="28"/>
        </w:rPr>
        <w:t>6.22</w:t>
      </w:r>
      <w:r w:rsidRPr="00E20FF1">
        <w:rPr>
          <w:rFonts w:ascii="Angsana New" w:hAnsi="Angsana New"/>
          <w:color w:val="000000" w:themeColor="text1"/>
          <w:sz w:val="28"/>
        </w:rPr>
        <w:t xml:space="preserve">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ล้านบาท </w:t>
      </w:r>
    </w:p>
    <w:p w14:paraId="67D0612B" w14:textId="4D1299AA" w:rsidR="003838F6" w:rsidRPr="00810D9F" w:rsidRDefault="003838F6" w:rsidP="00D1243B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/>
          <w:color w:val="000000" w:themeColor="text1"/>
          <w:sz w:val="28"/>
          <w:cs/>
        </w:rPr>
        <w:t>วงเงิน</w:t>
      </w:r>
      <w:r w:rsidR="00DD1C00" w:rsidRPr="009F2CBD">
        <w:rPr>
          <w:rFonts w:ascii="Angsana New" w:hAnsi="Angsana New"/>
          <w:color w:val="000000" w:themeColor="text1"/>
          <w:sz w:val="28"/>
          <w:cs/>
        </w:rPr>
        <w:t>ตั๋วสัญญาใช้เงินกับสถาบัน</w:t>
      </w:r>
      <w:r w:rsidR="00DD1C00" w:rsidRPr="009F2CBD">
        <w:rPr>
          <w:rFonts w:ascii="Angsana New" w:hAnsi="Angsana New" w:hint="cs"/>
          <w:color w:val="000000" w:themeColor="text1"/>
          <w:sz w:val="28"/>
          <w:cs/>
        </w:rPr>
        <w:t>การเงินสอง</w:t>
      </w:r>
      <w:r w:rsidR="00DD1C00" w:rsidRPr="009F2CBD">
        <w:rPr>
          <w:rFonts w:ascii="Angsana New" w:hAnsi="Angsana New"/>
          <w:color w:val="000000" w:themeColor="text1"/>
          <w:sz w:val="28"/>
          <w:cs/>
        </w:rPr>
        <w:t>แห่งสำหรับบริษัทย่อย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วงเงิน </w:t>
      </w:r>
      <w:r w:rsidR="00DD1C00" w:rsidRPr="00B34936">
        <w:rPr>
          <w:rFonts w:ascii="Angsana New" w:hAnsi="Angsana New"/>
          <w:color w:val="000000" w:themeColor="text1"/>
          <w:sz w:val="28"/>
        </w:rPr>
        <w:t>3</w:t>
      </w:r>
      <w:r w:rsidRPr="00B34936">
        <w:rPr>
          <w:rFonts w:ascii="Angsana New" w:hAnsi="Angsana New"/>
          <w:color w:val="000000" w:themeColor="text1"/>
          <w:sz w:val="28"/>
        </w:rPr>
        <w:t>0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ล้านบาท</w:t>
      </w:r>
      <w:r w:rsidR="00E20FF1" w:rsidRPr="009F2CBD">
        <w:rPr>
          <w:rFonts w:ascii="Angsana New" w:hAnsi="Angsana New"/>
          <w:color w:val="000000" w:themeColor="text1"/>
          <w:sz w:val="28"/>
          <w:cs/>
        </w:rPr>
        <w:t xml:space="preserve"> และ</w:t>
      </w:r>
      <w:r w:rsidRPr="009F2CBD">
        <w:rPr>
          <w:rFonts w:ascii="Angsana New" w:hAnsi="Angsana New"/>
          <w:color w:val="000000" w:themeColor="text1"/>
          <w:sz w:val="28"/>
          <w:cs/>
        </w:rPr>
        <w:t>มีการใช้วงเงิน</w:t>
      </w:r>
      <w:r w:rsidR="00D918C7" w:rsidRPr="009F2CBD">
        <w:rPr>
          <w:rFonts w:ascii="Angsana New" w:hAnsi="Angsana New" w:hint="cs"/>
          <w:color w:val="000000" w:themeColor="text1"/>
          <w:sz w:val="28"/>
          <w:cs/>
        </w:rPr>
        <w:t xml:space="preserve">ไปแล้วทั้งสิ้น </w:t>
      </w:r>
      <w:r w:rsidR="00D918C7">
        <w:rPr>
          <w:rFonts w:ascii="Angsana New" w:hAnsi="Angsana New"/>
          <w:color w:val="000000" w:themeColor="text1"/>
          <w:sz w:val="28"/>
        </w:rPr>
        <w:t>5</w:t>
      </w:r>
      <w:r w:rsidR="00B34936" w:rsidRPr="009F2CBD">
        <w:rPr>
          <w:rFonts w:ascii="Angsana New" w:hAnsi="Angsana New" w:hint="cs"/>
          <w:color w:val="000000" w:themeColor="text1"/>
          <w:sz w:val="28"/>
          <w:cs/>
        </w:rPr>
        <w:t xml:space="preserve"> ล้านบาท</w:t>
      </w:r>
    </w:p>
    <w:p w14:paraId="740CC6C0" w14:textId="75A9DE58" w:rsidR="00554960" w:rsidRPr="005C3C8E" w:rsidRDefault="003838F6" w:rsidP="00554960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color w:val="000000" w:themeColor="text1"/>
          <w:sz w:val="28"/>
          <w:cs/>
        </w:rPr>
      </w:pPr>
      <w:r w:rsidRPr="009F2CBD">
        <w:rPr>
          <w:rFonts w:ascii="Angsana New" w:hAnsi="Angsana New"/>
          <w:noProof/>
          <w:color w:val="000000" w:themeColor="text1"/>
          <w:sz w:val="28"/>
          <w:cs/>
        </w:rPr>
        <w:t>เลตเตอร์ออฟเครดิตและทรัสต์รีซีท</w:t>
      </w:r>
      <w:r w:rsidRPr="009F2CBD">
        <w:rPr>
          <w:rFonts w:ascii="Angsana New" w:hAnsi="Angsana New"/>
          <w:color w:val="000000" w:themeColor="text1"/>
          <w:spacing w:val="4"/>
          <w:sz w:val="28"/>
          <w:cs/>
        </w:rPr>
        <w:t>กับสถาบันการเงินแห่งหนึ่ง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สำหรับบริษัทย่อย โดยเป็นการใช้วงเงินสินเชื่อร่วมกันภายใต้วงเงิน </w:t>
      </w:r>
      <w:r w:rsidRPr="00B34936">
        <w:rPr>
          <w:rFonts w:ascii="Angsana New" w:hAnsi="Angsana New"/>
          <w:color w:val="000000" w:themeColor="text1"/>
          <w:sz w:val="28"/>
        </w:rPr>
        <w:t>10</w:t>
      </w:r>
      <w:r w:rsidRPr="00B34936">
        <w:rPr>
          <w:rFonts w:ascii="Angsana New" w:hAnsi="Angsana New"/>
          <w:color w:val="000000" w:themeColor="text1"/>
          <w:sz w:val="28"/>
          <w:cs/>
        </w:rPr>
        <w:t xml:space="preserve"> ล้านบาท</w:t>
      </w:r>
      <w:r w:rsidR="00FD1F86" w:rsidRPr="00E96273">
        <w:rPr>
          <w:rFonts w:ascii="Angsana New" w:hAnsi="Angsana New"/>
          <w:color w:val="000000" w:themeColor="text1"/>
          <w:sz w:val="28"/>
          <w:cs/>
        </w:rPr>
        <w:t xml:space="preserve"> และยังไม่มีการใช้วงเงินดังกล่าว</w:t>
      </w:r>
    </w:p>
    <w:p w14:paraId="0E797718" w14:textId="77777777" w:rsidR="00DD77FA" w:rsidRPr="00E96273" w:rsidRDefault="00DD77FA" w:rsidP="00A37A6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b/>
          <w:bCs/>
          <w:sz w:val="28"/>
          <w:cs/>
        </w:rPr>
      </w:pPr>
      <w:r w:rsidRPr="00E96273">
        <w:rPr>
          <w:b/>
          <w:bCs/>
          <w:sz w:val="28"/>
          <w:cs/>
        </w:rPr>
        <w:t>เงินสดและรายการเทียบเท่าเงินสด</w:t>
      </w:r>
    </w:p>
    <w:p w14:paraId="64DA97E7" w14:textId="2E591177" w:rsidR="00D624EF" w:rsidRPr="009F2CBD" w:rsidRDefault="00D624EF" w:rsidP="00D624EF">
      <w:pPr>
        <w:spacing w:before="120"/>
        <w:ind w:firstLine="289"/>
        <w:jc w:val="thaiDistribute"/>
        <w:outlineLvl w:val="0"/>
        <w:rPr>
          <w:rFonts w:asciiTheme="majorBidi" w:hAnsiTheme="majorBidi" w:cstheme="majorBidi"/>
          <w:sz w:val="28"/>
          <w:cs/>
        </w:rPr>
      </w:pPr>
      <w:r w:rsidRPr="00E96273">
        <w:rPr>
          <w:rFonts w:asciiTheme="majorBidi" w:hAnsiTheme="majorBidi" w:cstheme="majorBidi"/>
          <w:sz w:val="28"/>
          <w:cs/>
        </w:rPr>
        <w:t>ณ วันที่</w:t>
      </w:r>
      <w:r w:rsidRPr="00E96273">
        <w:rPr>
          <w:rFonts w:asciiTheme="majorBidi" w:hAnsiTheme="majorBidi" w:cstheme="majorBidi"/>
          <w:sz w:val="28"/>
        </w:rPr>
        <w:t xml:space="preserve"> </w:t>
      </w:r>
      <w:r w:rsidRPr="00D624EF">
        <w:rPr>
          <w:rFonts w:asciiTheme="majorBidi" w:hAnsiTheme="majorBidi" w:cstheme="majorBidi"/>
          <w:sz w:val="28"/>
        </w:rPr>
        <w:t>3</w:t>
      </w:r>
      <w:r w:rsidR="0040722C">
        <w:rPr>
          <w:rFonts w:asciiTheme="majorBidi" w:hAnsiTheme="majorBidi" w:cstheme="majorBidi"/>
          <w:sz w:val="28"/>
        </w:rPr>
        <w:t>1</w:t>
      </w:r>
      <w:r w:rsidRPr="009F2CBD">
        <w:rPr>
          <w:rFonts w:asciiTheme="majorBidi" w:hAnsiTheme="majorBidi" w:cstheme="majorBidi"/>
          <w:sz w:val="28"/>
          <w:cs/>
        </w:rPr>
        <w:t xml:space="preserve"> </w:t>
      </w:r>
      <w:r w:rsidR="0040722C" w:rsidRPr="009F2CBD">
        <w:rPr>
          <w:rFonts w:asciiTheme="majorBidi" w:hAnsiTheme="majorBidi" w:cstheme="majorBidi" w:hint="cs"/>
          <w:sz w:val="28"/>
          <w:cs/>
        </w:rPr>
        <w:t>ธันวาคม</w:t>
      </w:r>
      <w:r w:rsidR="00C348AE" w:rsidRPr="00E96273">
        <w:rPr>
          <w:rFonts w:asciiTheme="majorBidi" w:hAnsiTheme="majorBidi" w:cstheme="majorBidi" w:hint="cs"/>
          <w:sz w:val="28"/>
        </w:rPr>
        <w:t xml:space="preserve"> </w:t>
      </w:r>
      <w:r w:rsidRPr="00D624EF">
        <w:rPr>
          <w:rFonts w:asciiTheme="majorBidi" w:hAnsiTheme="majorBidi" w:cstheme="majorBidi"/>
          <w:sz w:val="28"/>
        </w:rPr>
        <w:t>256</w:t>
      </w:r>
      <w:r w:rsidR="00E27F3D">
        <w:rPr>
          <w:rFonts w:asciiTheme="majorBidi" w:hAnsiTheme="majorBidi" w:cstheme="majorBidi"/>
          <w:sz w:val="28"/>
        </w:rPr>
        <w:t>6</w:t>
      </w:r>
      <w:r w:rsidRPr="009F2CBD">
        <w:rPr>
          <w:rFonts w:asciiTheme="majorBidi" w:hAnsiTheme="majorBidi" w:hint="cs"/>
          <w:sz w:val="28"/>
          <w:cs/>
        </w:rPr>
        <w:t xml:space="preserve"> </w:t>
      </w:r>
      <w:r w:rsidR="0040722C" w:rsidRPr="009F2CBD">
        <w:rPr>
          <w:rFonts w:asciiTheme="majorBidi" w:hAnsiTheme="majorBidi" w:hint="cs"/>
          <w:sz w:val="28"/>
          <w:cs/>
        </w:rPr>
        <w:t>และ</w:t>
      </w:r>
      <w:r w:rsidR="00C348AE" w:rsidRPr="00E96273">
        <w:rPr>
          <w:rFonts w:asciiTheme="majorBidi" w:hAnsiTheme="majorBidi" w:cstheme="majorBidi" w:hint="cs"/>
          <w:sz w:val="28"/>
        </w:rPr>
        <w:t xml:space="preserve"> </w:t>
      </w:r>
      <w:r w:rsidRPr="00D624EF">
        <w:rPr>
          <w:rFonts w:asciiTheme="majorBidi" w:hAnsiTheme="majorBidi" w:cstheme="majorBidi"/>
          <w:sz w:val="28"/>
        </w:rPr>
        <w:t>25</w:t>
      </w:r>
      <w:r w:rsidR="00DC55A2">
        <w:rPr>
          <w:rFonts w:asciiTheme="majorBidi" w:hAnsiTheme="majorBidi" w:cstheme="majorBidi" w:hint="cs"/>
          <w:sz w:val="28"/>
        </w:rPr>
        <w:t>6</w:t>
      </w:r>
      <w:r w:rsidR="00E27F3D">
        <w:rPr>
          <w:rFonts w:asciiTheme="majorBidi" w:hAnsiTheme="majorBidi" w:cstheme="majorBidi"/>
          <w:sz w:val="28"/>
        </w:rPr>
        <w:t>5</w:t>
      </w:r>
      <w:r w:rsidRPr="009F2CBD">
        <w:rPr>
          <w:rFonts w:asciiTheme="majorBidi" w:hAnsiTheme="majorBidi" w:hint="cs"/>
          <w:sz w:val="28"/>
          <w:cs/>
        </w:rPr>
        <w:t xml:space="preserve"> บัญชีนี้ประกอบด้วย</w:t>
      </w:r>
    </w:p>
    <w:tbl>
      <w:tblPr>
        <w:tblW w:w="9488" w:type="dxa"/>
        <w:tblInd w:w="180" w:type="dxa"/>
        <w:tblLook w:val="00A0" w:firstRow="1" w:lastRow="0" w:firstColumn="1" w:lastColumn="0" w:noHBand="0" w:noVBand="0"/>
      </w:tblPr>
      <w:tblGrid>
        <w:gridCol w:w="3189"/>
        <w:gridCol w:w="1372"/>
        <w:gridCol w:w="269"/>
        <w:gridCol w:w="1372"/>
        <w:gridCol w:w="271"/>
        <w:gridCol w:w="1372"/>
        <w:gridCol w:w="271"/>
        <w:gridCol w:w="1372"/>
      </w:tblGrid>
      <w:tr w:rsidR="00DD77FA" w14:paraId="2DC0CCCC" w14:textId="77777777" w:rsidTr="00BB397F">
        <w:trPr>
          <w:trHeight w:val="288"/>
          <w:tblHeader/>
        </w:trPr>
        <w:tc>
          <w:tcPr>
            <w:tcW w:w="3189" w:type="dxa"/>
            <w:noWrap/>
            <w:vAlign w:val="bottom"/>
          </w:tcPr>
          <w:p w14:paraId="31025DFF" w14:textId="77777777" w:rsidR="00DD77FA" w:rsidRDefault="00DD77F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9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2DCDAC0" w14:textId="659C100C" w:rsidR="00DD77FA" w:rsidRDefault="00DD77F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DD77FA" w14:paraId="04DA27CA" w14:textId="77777777" w:rsidTr="00BB397F">
        <w:trPr>
          <w:trHeight w:val="288"/>
          <w:tblHeader/>
        </w:trPr>
        <w:tc>
          <w:tcPr>
            <w:tcW w:w="3189" w:type="dxa"/>
            <w:noWrap/>
            <w:vAlign w:val="bottom"/>
          </w:tcPr>
          <w:p w14:paraId="587D67CE" w14:textId="77777777" w:rsidR="00DD77FA" w:rsidRDefault="00DD77F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0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041E6E" w14:textId="77777777" w:rsidR="00DD77FA" w:rsidRDefault="00DD77F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1" w:type="dxa"/>
            <w:noWrap/>
            <w:vAlign w:val="bottom"/>
          </w:tcPr>
          <w:p w14:paraId="5F103E92" w14:textId="77777777" w:rsidR="00DD77FA" w:rsidRDefault="00DD77FA">
            <w:pPr>
              <w:ind w:left="-108" w:right="-108" w:firstLine="108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3D545D" w14:textId="77777777" w:rsidR="00DD77FA" w:rsidRDefault="00DD77F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27F3D" w14:paraId="29588E75" w14:textId="77777777" w:rsidTr="004400A0">
        <w:trPr>
          <w:trHeight w:val="288"/>
          <w:tblHeader/>
        </w:trPr>
        <w:tc>
          <w:tcPr>
            <w:tcW w:w="3189" w:type="dxa"/>
            <w:noWrap/>
            <w:vAlign w:val="bottom"/>
          </w:tcPr>
          <w:p w14:paraId="4035261B" w14:textId="77777777" w:rsidR="00E27F3D" w:rsidRDefault="00E27F3D" w:rsidP="00E27F3D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3BCB7" w14:textId="7000A7D0" w:rsidR="00E27F3D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269" w:type="dxa"/>
            <w:noWrap/>
            <w:vAlign w:val="bottom"/>
          </w:tcPr>
          <w:p w14:paraId="746B8953" w14:textId="77777777" w:rsidR="00E27F3D" w:rsidRDefault="00E27F3D" w:rsidP="00E27F3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8034FB" w14:textId="5F1DE266" w:rsidR="00E27F3D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271" w:type="dxa"/>
            <w:noWrap/>
            <w:vAlign w:val="bottom"/>
          </w:tcPr>
          <w:p w14:paraId="3D7D5687" w14:textId="77777777" w:rsidR="00E27F3D" w:rsidRDefault="00E27F3D" w:rsidP="00E27F3D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D4E9D" w14:textId="14B9E80A" w:rsidR="00E27F3D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271" w:type="dxa"/>
            <w:noWrap/>
            <w:vAlign w:val="bottom"/>
          </w:tcPr>
          <w:p w14:paraId="586DA125" w14:textId="77777777" w:rsidR="00E27F3D" w:rsidRDefault="00E27F3D" w:rsidP="00E27F3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0CBE68E" w14:textId="2ED0D72E" w:rsidR="00E27F3D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E27F3D" w14:paraId="4B508ABB" w14:textId="77777777" w:rsidTr="004400A0">
        <w:trPr>
          <w:trHeight w:val="288"/>
        </w:trPr>
        <w:tc>
          <w:tcPr>
            <w:tcW w:w="3189" w:type="dxa"/>
            <w:noWrap/>
            <w:vAlign w:val="bottom"/>
            <w:hideMark/>
          </w:tcPr>
          <w:p w14:paraId="455DF32D" w14:textId="77777777" w:rsidR="00E27F3D" w:rsidRDefault="00E27F3D" w:rsidP="00E27F3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372" w:type="dxa"/>
            <w:shd w:val="clear" w:color="auto" w:fill="auto"/>
            <w:noWrap/>
            <w:vAlign w:val="bottom"/>
          </w:tcPr>
          <w:p w14:paraId="4046CE11" w14:textId="1DCB81C9" w:rsidR="00E27F3D" w:rsidRPr="006C04FB" w:rsidRDefault="00BB4FA0" w:rsidP="00E27F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4FA0">
              <w:rPr>
                <w:rFonts w:ascii="Angsana New" w:hAnsi="Angsana New"/>
                <w:sz w:val="26"/>
                <w:szCs w:val="26"/>
              </w:rPr>
              <w:t>799,707.39</w:t>
            </w:r>
          </w:p>
        </w:tc>
        <w:tc>
          <w:tcPr>
            <w:tcW w:w="269" w:type="dxa"/>
            <w:shd w:val="clear" w:color="auto" w:fill="auto"/>
            <w:noWrap/>
            <w:vAlign w:val="bottom"/>
          </w:tcPr>
          <w:p w14:paraId="775C33B2" w14:textId="77777777" w:rsidR="00E27F3D" w:rsidRDefault="00E27F3D" w:rsidP="00E27F3D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2738257B" w14:textId="012AE7AF" w:rsidR="00E27F3D" w:rsidRPr="00984DCC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338,854.79</w:t>
            </w:r>
          </w:p>
        </w:tc>
        <w:tc>
          <w:tcPr>
            <w:tcW w:w="271" w:type="dxa"/>
            <w:shd w:val="clear" w:color="auto" w:fill="auto"/>
            <w:noWrap/>
            <w:vAlign w:val="bottom"/>
          </w:tcPr>
          <w:p w14:paraId="3002B63A" w14:textId="77777777" w:rsidR="00E27F3D" w:rsidRDefault="00E27F3D" w:rsidP="00E27F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</w:tcPr>
          <w:p w14:paraId="7315A10A" w14:textId="02250D66" w:rsidR="00E27F3D" w:rsidRPr="006C04FB" w:rsidRDefault="004400A0" w:rsidP="00E27F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00A0">
              <w:rPr>
                <w:rFonts w:ascii="Angsana New" w:hAnsi="Angsana New"/>
                <w:sz w:val="26"/>
                <w:szCs w:val="26"/>
              </w:rPr>
              <w:t>149,633.26</w:t>
            </w:r>
          </w:p>
        </w:tc>
        <w:tc>
          <w:tcPr>
            <w:tcW w:w="271" w:type="dxa"/>
            <w:noWrap/>
            <w:vAlign w:val="bottom"/>
          </w:tcPr>
          <w:p w14:paraId="1FCFF1E6" w14:textId="77777777" w:rsidR="00E27F3D" w:rsidRDefault="00E27F3D" w:rsidP="00E27F3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noWrap/>
            <w:vAlign w:val="bottom"/>
            <w:hideMark/>
          </w:tcPr>
          <w:p w14:paraId="077FC260" w14:textId="3721FFD2" w:rsidR="00E27F3D" w:rsidRPr="00984DCC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B1554">
              <w:rPr>
                <w:rFonts w:ascii="Angsana New" w:hAnsi="Angsana New"/>
                <w:sz w:val="26"/>
                <w:szCs w:val="26"/>
              </w:rPr>
              <w:t>100,459.68</w:t>
            </w:r>
          </w:p>
        </w:tc>
      </w:tr>
      <w:tr w:rsidR="00E27F3D" w14:paraId="4D8E8803" w14:textId="77777777" w:rsidTr="004400A0">
        <w:trPr>
          <w:trHeight w:val="288"/>
        </w:trPr>
        <w:tc>
          <w:tcPr>
            <w:tcW w:w="3189" w:type="dxa"/>
            <w:noWrap/>
            <w:vAlign w:val="bottom"/>
            <w:hideMark/>
          </w:tcPr>
          <w:p w14:paraId="6BE70810" w14:textId="76CF685E" w:rsidR="00E27F3D" w:rsidRDefault="00E27F3D" w:rsidP="00E27F3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เงินฝากธนาคาร - ออมทรัพย์</w:t>
            </w:r>
          </w:p>
        </w:tc>
        <w:tc>
          <w:tcPr>
            <w:tcW w:w="1372" w:type="dxa"/>
            <w:shd w:val="clear" w:color="auto" w:fill="auto"/>
            <w:noWrap/>
            <w:vAlign w:val="bottom"/>
          </w:tcPr>
          <w:p w14:paraId="192D4FBE" w14:textId="69D3CF0C" w:rsidR="00E27F3D" w:rsidRPr="009F2CBD" w:rsidRDefault="00BB4FA0" w:rsidP="00E27F3D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B4FA0">
              <w:rPr>
                <w:rFonts w:ascii="Angsana New" w:hAnsi="Angsana New"/>
                <w:sz w:val="26"/>
                <w:szCs w:val="26"/>
              </w:rPr>
              <w:t>23,568,389.80</w:t>
            </w:r>
          </w:p>
        </w:tc>
        <w:tc>
          <w:tcPr>
            <w:tcW w:w="269" w:type="dxa"/>
            <w:shd w:val="clear" w:color="auto" w:fill="auto"/>
            <w:noWrap/>
            <w:vAlign w:val="bottom"/>
          </w:tcPr>
          <w:p w14:paraId="7A58DE4C" w14:textId="77777777" w:rsidR="00E27F3D" w:rsidRDefault="00E27F3D" w:rsidP="00E27F3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3E55053E" w14:textId="2C624184" w:rsidR="00E27F3D" w:rsidRPr="00984DCC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13,292,824.94</w:t>
            </w:r>
          </w:p>
        </w:tc>
        <w:tc>
          <w:tcPr>
            <w:tcW w:w="271" w:type="dxa"/>
            <w:shd w:val="clear" w:color="auto" w:fill="auto"/>
            <w:noWrap/>
            <w:vAlign w:val="bottom"/>
          </w:tcPr>
          <w:p w14:paraId="5EB6EA46" w14:textId="77777777" w:rsidR="00E27F3D" w:rsidRDefault="00E27F3D" w:rsidP="00E27F3D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</w:tcPr>
          <w:p w14:paraId="2A465599" w14:textId="4B3AD783" w:rsidR="00E27F3D" w:rsidRPr="009F2CBD" w:rsidRDefault="004400A0" w:rsidP="00E27F3D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400A0">
              <w:rPr>
                <w:rFonts w:ascii="Angsana New" w:hAnsi="Angsana New"/>
                <w:sz w:val="26"/>
                <w:szCs w:val="26"/>
              </w:rPr>
              <w:t>20,995,533.77</w:t>
            </w:r>
          </w:p>
        </w:tc>
        <w:tc>
          <w:tcPr>
            <w:tcW w:w="271" w:type="dxa"/>
            <w:noWrap/>
            <w:vAlign w:val="bottom"/>
          </w:tcPr>
          <w:p w14:paraId="674EA413" w14:textId="77777777" w:rsidR="00E27F3D" w:rsidRDefault="00E27F3D" w:rsidP="00E27F3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noWrap/>
            <w:vAlign w:val="bottom"/>
            <w:hideMark/>
          </w:tcPr>
          <w:p w14:paraId="4EF95068" w14:textId="317FADD8" w:rsidR="00E27F3D" w:rsidRPr="00984DCC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B1554">
              <w:rPr>
                <w:rFonts w:ascii="Angsana New" w:hAnsi="Angsana New"/>
                <w:sz w:val="26"/>
                <w:szCs w:val="26"/>
              </w:rPr>
              <w:t>10,086,565.51</w:t>
            </w:r>
          </w:p>
        </w:tc>
      </w:tr>
      <w:tr w:rsidR="00E27F3D" w14:paraId="666DC98F" w14:textId="77777777" w:rsidTr="004400A0">
        <w:trPr>
          <w:trHeight w:val="288"/>
        </w:trPr>
        <w:tc>
          <w:tcPr>
            <w:tcW w:w="3189" w:type="dxa"/>
            <w:noWrap/>
            <w:vAlign w:val="bottom"/>
            <w:hideMark/>
          </w:tcPr>
          <w:p w14:paraId="7004B9F2" w14:textId="75E7E1B4" w:rsidR="00E27F3D" w:rsidRDefault="00E27F3D" w:rsidP="00E27F3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เงินฝากธนาคาร - กระแสรายวัน</w:t>
            </w:r>
          </w:p>
        </w:tc>
        <w:tc>
          <w:tcPr>
            <w:tcW w:w="1372" w:type="dxa"/>
            <w:shd w:val="clear" w:color="auto" w:fill="auto"/>
            <w:noWrap/>
            <w:vAlign w:val="bottom"/>
          </w:tcPr>
          <w:p w14:paraId="005E7779" w14:textId="21A8C04E" w:rsidR="00E27F3D" w:rsidRPr="009F2CBD" w:rsidRDefault="00907E5C" w:rsidP="00E27F3D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07E5C">
              <w:rPr>
                <w:rFonts w:ascii="Angsana New" w:hAnsi="Angsana New"/>
                <w:sz w:val="26"/>
                <w:szCs w:val="26"/>
              </w:rPr>
              <w:t>36,158,529.76</w:t>
            </w:r>
          </w:p>
        </w:tc>
        <w:tc>
          <w:tcPr>
            <w:tcW w:w="269" w:type="dxa"/>
            <w:shd w:val="clear" w:color="auto" w:fill="auto"/>
            <w:noWrap/>
            <w:vAlign w:val="bottom"/>
          </w:tcPr>
          <w:p w14:paraId="431A087E" w14:textId="77777777" w:rsidR="00E27F3D" w:rsidRDefault="00E27F3D" w:rsidP="00E27F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58C491B4" w14:textId="2AFA7DE0" w:rsidR="00E27F3D" w:rsidRPr="00984DCC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77885">
              <w:rPr>
                <w:rFonts w:ascii="Angsana New" w:hAnsi="Angsana New"/>
                <w:sz w:val="26"/>
                <w:szCs w:val="26"/>
              </w:rPr>
              <w:t>39,253,546.32</w:t>
            </w:r>
          </w:p>
        </w:tc>
        <w:tc>
          <w:tcPr>
            <w:tcW w:w="271" w:type="dxa"/>
            <w:shd w:val="clear" w:color="auto" w:fill="auto"/>
            <w:noWrap/>
            <w:vAlign w:val="bottom"/>
          </w:tcPr>
          <w:p w14:paraId="08169D01" w14:textId="77777777" w:rsidR="00E27F3D" w:rsidRDefault="00E27F3D" w:rsidP="00E27F3D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</w:tcPr>
          <w:p w14:paraId="6691F771" w14:textId="7189C13F" w:rsidR="00E27F3D" w:rsidRPr="009F2CBD" w:rsidRDefault="004400A0" w:rsidP="00E27F3D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400A0">
              <w:rPr>
                <w:rFonts w:ascii="Angsana New" w:hAnsi="Angsana New"/>
                <w:sz w:val="26"/>
                <w:szCs w:val="26"/>
              </w:rPr>
              <w:t>33,446,637.12</w:t>
            </w:r>
          </w:p>
        </w:tc>
        <w:tc>
          <w:tcPr>
            <w:tcW w:w="271" w:type="dxa"/>
            <w:noWrap/>
            <w:vAlign w:val="bottom"/>
          </w:tcPr>
          <w:p w14:paraId="08CEA037" w14:textId="77777777" w:rsidR="00E27F3D" w:rsidRDefault="00E27F3D" w:rsidP="00E27F3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noWrap/>
            <w:vAlign w:val="bottom"/>
            <w:hideMark/>
          </w:tcPr>
          <w:p w14:paraId="79E5229D" w14:textId="61978ED9" w:rsidR="00E27F3D" w:rsidRPr="00984DCC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B1554">
              <w:rPr>
                <w:rFonts w:ascii="Angsana New" w:hAnsi="Angsana New"/>
                <w:sz w:val="26"/>
                <w:szCs w:val="26"/>
              </w:rPr>
              <w:t>37,163,128.24</w:t>
            </w:r>
          </w:p>
        </w:tc>
      </w:tr>
      <w:tr w:rsidR="00E27F3D" w14:paraId="3D5349F0" w14:textId="77777777" w:rsidTr="004400A0">
        <w:trPr>
          <w:trHeight w:val="288"/>
        </w:trPr>
        <w:tc>
          <w:tcPr>
            <w:tcW w:w="3189" w:type="dxa"/>
            <w:noWrap/>
            <w:vAlign w:val="bottom"/>
            <w:hideMark/>
          </w:tcPr>
          <w:p w14:paraId="1CDA5BC7" w14:textId="77777777" w:rsidR="00E27F3D" w:rsidRDefault="00E27F3D" w:rsidP="00E27F3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เช็ครับที่ยังไม่ได้นำฝาก</w:t>
            </w:r>
          </w:p>
        </w:tc>
        <w:tc>
          <w:tcPr>
            <w:tcW w:w="1372" w:type="dxa"/>
            <w:shd w:val="clear" w:color="auto" w:fill="auto"/>
            <w:noWrap/>
            <w:vAlign w:val="bottom"/>
          </w:tcPr>
          <w:p w14:paraId="7FFF9930" w14:textId="27DFD7B8" w:rsidR="00E27F3D" w:rsidRPr="009F2CBD" w:rsidRDefault="004400A0" w:rsidP="00E27F3D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400A0">
              <w:rPr>
                <w:rFonts w:ascii="Angsana New" w:hAnsi="Angsana New"/>
                <w:sz w:val="26"/>
                <w:szCs w:val="26"/>
              </w:rPr>
              <w:t>1,153,424.10</w:t>
            </w:r>
          </w:p>
        </w:tc>
        <w:tc>
          <w:tcPr>
            <w:tcW w:w="269" w:type="dxa"/>
            <w:shd w:val="clear" w:color="auto" w:fill="auto"/>
            <w:noWrap/>
            <w:vAlign w:val="bottom"/>
          </w:tcPr>
          <w:p w14:paraId="0BA4B39D" w14:textId="77777777" w:rsidR="00E27F3D" w:rsidRDefault="00E27F3D" w:rsidP="00E27F3D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14:paraId="488B342C" w14:textId="4C2871EA" w:rsidR="00E27F3D" w:rsidRPr="00984DCC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77885">
              <w:rPr>
                <w:rFonts w:ascii="Angsana New" w:hAnsi="Angsana New"/>
                <w:sz w:val="26"/>
                <w:szCs w:val="26"/>
              </w:rPr>
              <w:t>668,291.81</w:t>
            </w:r>
          </w:p>
        </w:tc>
        <w:tc>
          <w:tcPr>
            <w:tcW w:w="271" w:type="dxa"/>
            <w:shd w:val="clear" w:color="auto" w:fill="auto"/>
            <w:noWrap/>
            <w:vAlign w:val="bottom"/>
          </w:tcPr>
          <w:p w14:paraId="1F5D6749" w14:textId="77777777" w:rsidR="00E27F3D" w:rsidRDefault="00E27F3D" w:rsidP="00E27F3D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</w:tcPr>
          <w:p w14:paraId="5D501331" w14:textId="38E12D5A" w:rsidR="00E27F3D" w:rsidRPr="009F2CBD" w:rsidRDefault="004400A0" w:rsidP="00E27F3D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400A0">
              <w:rPr>
                <w:rFonts w:ascii="Angsana New" w:hAnsi="Angsana New"/>
                <w:sz w:val="26"/>
                <w:szCs w:val="26"/>
              </w:rPr>
              <w:t>944,884.78</w:t>
            </w:r>
          </w:p>
        </w:tc>
        <w:tc>
          <w:tcPr>
            <w:tcW w:w="271" w:type="dxa"/>
            <w:noWrap/>
            <w:vAlign w:val="bottom"/>
          </w:tcPr>
          <w:p w14:paraId="63FD1710" w14:textId="77777777" w:rsidR="00E27F3D" w:rsidRDefault="00E27F3D" w:rsidP="00E27F3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noWrap/>
            <w:vAlign w:val="bottom"/>
            <w:hideMark/>
          </w:tcPr>
          <w:p w14:paraId="7F6ABFF6" w14:textId="2D479233" w:rsidR="00E27F3D" w:rsidRPr="00984DCC" w:rsidRDefault="00E27F3D" w:rsidP="00E27F3D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B1554">
              <w:rPr>
                <w:rFonts w:ascii="Angsana New" w:hAnsi="Angsana New"/>
                <w:sz w:val="26"/>
                <w:szCs w:val="26"/>
              </w:rPr>
              <w:t>639,401.81</w:t>
            </w:r>
          </w:p>
        </w:tc>
      </w:tr>
      <w:tr w:rsidR="00E27F3D" w14:paraId="4980B398" w14:textId="77777777" w:rsidTr="004400A0">
        <w:trPr>
          <w:trHeight w:val="288"/>
        </w:trPr>
        <w:tc>
          <w:tcPr>
            <w:tcW w:w="3189" w:type="dxa"/>
            <w:noWrap/>
            <w:vAlign w:val="bottom"/>
            <w:hideMark/>
          </w:tcPr>
          <w:p w14:paraId="3F48428C" w14:textId="77777777" w:rsidR="00E27F3D" w:rsidRDefault="00E27F3D" w:rsidP="00E27F3D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2DBDD7" w14:textId="4CF19A07" w:rsidR="00E27F3D" w:rsidRPr="001C3893" w:rsidRDefault="004400A0" w:rsidP="00E27F3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400A0">
              <w:rPr>
                <w:rFonts w:ascii="Angsana New" w:hAnsi="Angsana New"/>
                <w:b/>
                <w:bCs/>
                <w:sz w:val="26"/>
                <w:szCs w:val="26"/>
              </w:rPr>
              <w:t>61,680,051.05</w:t>
            </w:r>
          </w:p>
        </w:tc>
        <w:tc>
          <w:tcPr>
            <w:tcW w:w="269" w:type="dxa"/>
            <w:shd w:val="clear" w:color="auto" w:fill="auto"/>
            <w:noWrap/>
            <w:vAlign w:val="bottom"/>
          </w:tcPr>
          <w:p w14:paraId="3FD8B7CC" w14:textId="77777777" w:rsidR="00E27F3D" w:rsidRDefault="00E27F3D" w:rsidP="00E27F3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FED04" w14:textId="0F37093B" w:rsidR="00E27F3D" w:rsidRPr="00984DCC" w:rsidRDefault="00E27F3D" w:rsidP="00E27F3D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53,553,517.86</w:t>
            </w:r>
          </w:p>
        </w:tc>
        <w:tc>
          <w:tcPr>
            <w:tcW w:w="271" w:type="dxa"/>
            <w:shd w:val="clear" w:color="auto" w:fill="auto"/>
            <w:noWrap/>
            <w:vAlign w:val="bottom"/>
          </w:tcPr>
          <w:p w14:paraId="16049F7A" w14:textId="77777777" w:rsidR="00E27F3D" w:rsidRDefault="00E27F3D" w:rsidP="00E27F3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66C9E3" w14:textId="69E2F1C2" w:rsidR="00E27F3D" w:rsidRPr="005B1554" w:rsidRDefault="004400A0" w:rsidP="00E27F3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400A0">
              <w:rPr>
                <w:rFonts w:ascii="Angsana New" w:hAnsi="Angsana New"/>
                <w:b/>
                <w:bCs/>
                <w:sz w:val="26"/>
                <w:szCs w:val="26"/>
              </w:rPr>
              <w:t>55,536,688.93</w:t>
            </w:r>
          </w:p>
        </w:tc>
        <w:tc>
          <w:tcPr>
            <w:tcW w:w="271" w:type="dxa"/>
            <w:noWrap/>
            <w:vAlign w:val="bottom"/>
          </w:tcPr>
          <w:p w14:paraId="645BD6A4" w14:textId="77777777" w:rsidR="00E27F3D" w:rsidRDefault="00E27F3D" w:rsidP="00E27F3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  <w:hideMark/>
          </w:tcPr>
          <w:p w14:paraId="32462EDD" w14:textId="4C9B8292" w:rsidR="00E27F3D" w:rsidRPr="00984DCC" w:rsidRDefault="00E27F3D" w:rsidP="00E27F3D">
            <w:pPr>
              <w:tabs>
                <w:tab w:val="left" w:pos="1144"/>
              </w:tabs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5B1554">
              <w:rPr>
                <w:rFonts w:ascii="Angsana New" w:hAnsi="Angsana New"/>
                <w:b/>
                <w:bCs/>
                <w:sz w:val="26"/>
                <w:szCs w:val="26"/>
              </w:rPr>
              <w:t>47,989,555.24</w:t>
            </w:r>
          </w:p>
        </w:tc>
      </w:tr>
    </w:tbl>
    <w:p w14:paraId="6437A915" w14:textId="77777777" w:rsidR="005C3C8E" w:rsidRDefault="005C3C8E" w:rsidP="005C3C8E">
      <w:pPr>
        <w:spacing w:before="240"/>
        <w:ind w:left="289"/>
        <w:rPr>
          <w:b/>
          <w:bCs/>
          <w:sz w:val="28"/>
        </w:rPr>
      </w:pPr>
    </w:p>
    <w:p w14:paraId="6DB06546" w14:textId="77777777" w:rsidR="005C3C8E" w:rsidRDefault="005C3C8E" w:rsidP="005C3C8E">
      <w:pPr>
        <w:spacing w:before="240"/>
        <w:ind w:left="289"/>
        <w:rPr>
          <w:b/>
          <w:bCs/>
          <w:sz w:val="28"/>
        </w:rPr>
      </w:pPr>
    </w:p>
    <w:p w14:paraId="232A1CF3" w14:textId="77777777" w:rsidR="005C3C8E" w:rsidRDefault="005C3C8E" w:rsidP="005C3C8E">
      <w:pPr>
        <w:spacing w:before="240"/>
        <w:ind w:left="289"/>
        <w:rPr>
          <w:b/>
          <w:bCs/>
          <w:sz w:val="28"/>
        </w:rPr>
      </w:pPr>
    </w:p>
    <w:p w14:paraId="625805BE" w14:textId="77777777" w:rsidR="005C3C8E" w:rsidRDefault="005C3C8E" w:rsidP="005C3C8E">
      <w:pPr>
        <w:spacing w:before="240"/>
        <w:ind w:left="289"/>
        <w:rPr>
          <w:b/>
          <w:bCs/>
          <w:sz w:val="28"/>
        </w:rPr>
      </w:pPr>
    </w:p>
    <w:p w14:paraId="65E12ECD" w14:textId="77777777" w:rsidR="005C3C8E" w:rsidRDefault="005C3C8E" w:rsidP="005C3C8E">
      <w:pPr>
        <w:spacing w:before="240"/>
        <w:ind w:left="289"/>
        <w:rPr>
          <w:b/>
          <w:bCs/>
          <w:sz w:val="28"/>
        </w:rPr>
      </w:pPr>
    </w:p>
    <w:p w14:paraId="6976A9DB" w14:textId="3126037E" w:rsidR="004B182A" w:rsidRPr="00E96273" w:rsidRDefault="00DE4D36" w:rsidP="00415852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b/>
          <w:bCs/>
          <w:sz w:val="28"/>
          <w:cs/>
        </w:rPr>
      </w:pPr>
      <w:r w:rsidRPr="00E96273">
        <w:rPr>
          <w:b/>
          <w:bCs/>
          <w:sz w:val="28"/>
          <w:cs/>
        </w:rPr>
        <w:lastRenderedPageBreak/>
        <w:t>ลูกหนี้การค้า</w:t>
      </w:r>
      <w:r w:rsidR="00282608" w:rsidRPr="00E96273">
        <w:rPr>
          <w:b/>
          <w:bCs/>
          <w:sz w:val="28"/>
          <w:cs/>
        </w:rPr>
        <w:t>และลูกหนี้</w:t>
      </w:r>
      <w:r w:rsidR="00950B4C" w:rsidRPr="00E96273">
        <w:rPr>
          <w:rFonts w:hint="cs"/>
          <w:b/>
          <w:bCs/>
          <w:sz w:val="28"/>
          <w:cs/>
        </w:rPr>
        <w:t>หมุนเวียน</w:t>
      </w:r>
      <w:r w:rsidR="00282608" w:rsidRPr="00E96273">
        <w:rPr>
          <w:b/>
          <w:bCs/>
          <w:sz w:val="28"/>
          <w:cs/>
        </w:rPr>
        <w:t xml:space="preserve">อื่น </w:t>
      </w:r>
      <w:r w:rsidR="0007139B" w:rsidRPr="00E96273">
        <w:rPr>
          <w:b/>
          <w:bCs/>
          <w:sz w:val="28"/>
          <w:cs/>
        </w:rPr>
        <w:t>-</w:t>
      </w:r>
      <w:r w:rsidR="00D54635" w:rsidRPr="00E96273">
        <w:rPr>
          <w:b/>
          <w:bCs/>
          <w:sz w:val="28"/>
          <w:cs/>
        </w:rPr>
        <w:t xml:space="preserve"> </w:t>
      </w:r>
      <w:r w:rsidR="00282608" w:rsidRPr="00E96273">
        <w:rPr>
          <w:b/>
          <w:bCs/>
          <w:sz w:val="28"/>
          <w:cs/>
        </w:rPr>
        <w:t>สุทธิ</w:t>
      </w:r>
    </w:p>
    <w:p w14:paraId="4E680336" w14:textId="77777777" w:rsidR="00A412B3" w:rsidRPr="00E96273" w:rsidRDefault="00A412B3" w:rsidP="00A412B3">
      <w:pPr>
        <w:pStyle w:val="ListParagraph"/>
        <w:numPr>
          <w:ilvl w:val="0"/>
          <w:numId w:val="12"/>
        </w:numPr>
        <w:spacing w:before="120"/>
        <w:jc w:val="thaiDistribute"/>
        <w:rPr>
          <w:rFonts w:ascii="Angsana New" w:hAnsi="Angsana New"/>
          <w:vanish/>
          <w:sz w:val="28"/>
          <w:cs/>
        </w:rPr>
      </w:pPr>
    </w:p>
    <w:p w14:paraId="2341CF1C" w14:textId="77777777" w:rsidR="00A412B3" w:rsidRPr="00E96273" w:rsidRDefault="00A412B3" w:rsidP="00A412B3">
      <w:pPr>
        <w:pStyle w:val="ListParagraph"/>
        <w:numPr>
          <w:ilvl w:val="0"/>
          <w:numId w:val="12"/>
        </w:numPr>
        <w:spacing w:before="120"/>
        <w:jc w:val="thaiDistribute"/>
        <w:rPr>
          <w:rFonts w:ascii="Angsana New" w:hAnsi="Angsana New"/>
          <w:vanish/>
          <w:sz w:val="28"/>
          <w:cs/>
        </w:rPr>
      </w:pPr>
    </w:p>
    <w:p w14:paraId="085F1605" w14:textId="3DEF6D44" w:rsidR="006B2393" w:rsidRDefault="006B2393" w:rsidP="00A412B3">
      <w:pPr>
        <w:pStyle w:val="ListParagraph"/>
        <w:numPr>
          <w:ilvl w:val="1"/>
          <w:numId w:val="12"/>
        </w:numPr>
        <w:spacing w:before="120"/>
        <w:ind w:left="704"/>
        <w:jc w:val="thaiDistribute"/>
        <w:rPr>
          <w:rFonts w:ascii="Angsana New" w:hAnsi="Angsana New"/>
          <w:sz w:val="28"/>
        </w:rPr>
      </w:pPr>
      <w:r w:rsidRPr="00E96273">
        <w:rPr>
          <w:rFonts w:ascii="Angsana New" w:hAnsi="Angsana New"/>
          <w:sz w:val="28"/>
          <w:cs/>
        </w:rPr>
        <w:t xml:space="preserve">ณ </w:t>
      </w:r>
      <w:r w:rsidRPr="00E96273">
        <w:rPr>
          <w:rFonts w:ascii="Angsana New" w:hAnsi="Angsana New" w:hint="cs"/>
          <w:sz w:val="28"/>
          <w:cs/>
        </w:rPr>
        <w:t>วันที่</w:t>
      </w:r>
      <w:r w:rsidRPr="00E96273">
        <w:rPr>
          <w:rFonts w:ascii="Angsana New" w:hAnsi="Angsana New" w:hint="cs"/>
          <w:sz w:val="28"/>
        </w:rPr>
        <w:t xml:space="preserve"> </w:t>
      </w:r>
      <w:r w:rsidR="00361979" w:rsidRPr="00D624EF">
        <w:rPr>
          <w:rFonts w:asciiTheme="majorBidi" w:hAnsiTheme="majorBidi" w:cstheme="majorBidi"/>
          <w:sz w:val="28"/>
        </w:rPr>
        <w:t>3</w:t>
      </w:r>
      <w:r w:rsidR="0040722C">
        <w:rPr>
          <w:rFonts w:asciiTheme="majorBidi" w:hAnsiTheme="majorBidi" w:cstheme="majorBidi"/>
          <w:sz w:val="28"/>
        </w:rPr>
        <w:t>1</w:t>
      </w:r>
      <w:r w:rsidR="00361979" w:rsidRPr="009F2CBD">
        <w:rPr>
          <w:rFonts w:asciiTheme="majorBidi" w:hAnsiTheme="majorBidi" w:cstheme="majorBidi"/>
          <w:sz w:val="28"/>
          <w:cs/>
        </w:rPr>
        <w:t xml:space="preserve"> </w:t>
      </w:r>
      <w:r w:rsidR="0040722C" w:rsidRPr="009F2CBD">
        <w:rPr>
          <w:rFonts w:asciiTheme="majorBidi" w:hAnsiTheme="majorBidi" w:cstheme="majorBidi" w:hint="cs"/>
          <w:sz w:val="28"/>
          <w:cs/>
        </w:rPr>
        <w:t>ธันวาคม</w:t>
      </w:r>
      <w:r w:rsidR="00C348AE" w:rsidRPr="00E96273">
        <w:rPr>
          <w:rFonts w:asciiTheme="majorBidi" w:hAnsiTheme="majorBidi" w:hint="cs"/>
          <w:sz w:val="28"/>
        </w:rPr>
        <w:t xml:space="preserve"> </w:t>
      </w:r>
      <w:r w:rsidR="00DC55A2">
        <w:rPr>
          <w:rFonts w:ascii="Angsana New" w:hAnsi="Angsana New"/>
          <w:sz w:val="28"/>
        </w:rPr>
        <w:t>256</w:t>
      </w:r>
      <w:r w:rsidR="00E27F3D">
        <w:rPr>
          <w:rFonts w:ascii="Angsana New" w:hAnsi="Angsana New"/>
          <w:sz w:val="28"/>
        </w:rPr>
        <w:t>6</w:t>
      </w:r>
      <w:r w:rsidRPr="009F2CBD">
        <w:rPr>
          <w:rFonts w:ascii="Angsana New" w:hAnsi="Angsana New"/>
          <w:sz w:val="28"/>
          <w:cs/>
        </w:rPr>
        <w:t xml:space="preserve"> </w:t>
      </w:r>
      <w:r w:rsidR="0040722C" w:rsidRPr="009F2CBD">
        <w:rPr>
          <w:rFonts w:ascii="Angsana New" w:hAnsi="Angsana New" w:hint="cs"/>
          <w:sz w:val="28"/>
          <w:cs/>
        </w:rPr>
        <w:t>และ</w:t>
      </w:r>
      <w:r w:rsidR="00C348AE" w:rsidRPr="00E96273">
        <w:rPr>
          <w:rFonts w:ascii="Angsana New" w:hAnsi="Angsana New" w:hint="cs"/>
          <w:sz w:val="28"/>
        </w:rPr>
        <w:t xml:space="preserve"> </w:t>
      </w:r>
      <w:r w:rsidR="004308A9" w:rsidRPr="006E5B33">
        <w:rPr>
          <w:rFonts w:ascii="Angsana New" w:hAnsi="Angsana New"/>
          <w:sz w:val="28"/>
        </w:rPr>
        <w:t>2</w:t>
      </w:r>
      <w:r w:rsidR="00DC55A2">
        <w:rPr>
          <w:rFonts w:ascii="Angsana New" w:hAnsi="Angsana New"/>
          <w:sz w:val="28"/>
        </w:rPr>
        <w:t>56</w:t>
      </w:r>
      <w:r w:rsidR="00E27F3D">
        <w:rPr>
          <w:rFonts w:ascii="Angsana New" w:hAnsi="Angsana New"/>
          <w:sz w:val="28"/>
        </w:rPr>
        <w:t>5</w:t>
      </w:r>
      <w:r w:rsidRPr="009F2CBD">
        <w:rPr>
          <w:rFonts w:ascii="Angsana New" w:hAnsi="Angsana New"/>
          <w:sz w:val="28"/>
          <w:cs/>
        </w:rPr>
        <w:t xml:space="preserve"> บัญชีนี้ประกอบด้วย</w:t>
      </w:r>
    </w:p>
    <w:tbl>
      <w:tblPr>
        <w:tblW w:w="9715" w:type="dxa"/>
        <w:tblInd w:w="180" w:type="dxa"/>
        <w:tblLayout w:type="fixed"/>
        <w:tblLook w:val="00A0" w:firstRow="1" w:lastRow="0" w:firstColumn="1" w:lastColumn="0" w:noHBand="0" w:noVBand="0"/>
      </w:tblPr>
      <w:tblGrid>
        <w:gridCol w:w="3600"/>
        <w:gridCol w:w="1350"/>
        <w:gridCol w:w="270"/>
        <w:gridCol w:w="1260"/>
        <w:gridCol w:w="270"/>
        <w:gridCol w:w="1350"/>
        <w:gridCol w:w="270"/>
        <w:gridCol w:w="1345"/>
      </w:tblGrid>
      <w:tr w:rsidR="00D86AEB" w:rsidRPr="006A306E" w14:paraId="39ED2400" w14:textId="77777777" w:rsidTr="00D86AEB">
        <w:trPr>
          <w:trHeight w:val="288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697DC" w14:textId="77777777" w:rsidR="00D86AEB" w:rsidRPr="006A306E" w:rsidRDefault="00D86AEB" w:rsidP="00C441F3">
            <w:pP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611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FC9BAE" w14:textId="1B25A528" w:rsidR="00D86AEB" w:rsidRPr="009F2CBD" w:rsidRDefault="00D86AEB" w:rsidP="00C441F3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  <w:t>หน่วย: บาท</w:t>
            </w:r>
          </w:p>
        </w:tc>
      </w:tr>
      <w:tr w:rsidR="00D86AEB" w:rsidRPr="006A306E" w14:paraId="0BB23413" w14:textId="77777777" w:rsidTr="00D86AEB">
        <w:trPr>
          <w:trHeight w:val="288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8AD9E8" w14:textId="77777777" w:rsidR="00D86AEB" w:rsidRPr="006A306E" w:rsidRDefault="00D86AEB" w:rsidP="00C441F3">
            <w:pP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D6852E" w14:textId="6EBD08B9" w:rsidR="00D86AEB" w:rsidRPr="006A306E" w:rsidRDefault="00D86AEB" w:rsidP="00C441F3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FFEC4" w14:textId="77777777" w:rsidR="00D86AEB" w:rsidRPr="006A306E" w:rsidRDefault="00D86AEB" w:rsidP="00C441F3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29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9D82DD" w14:textId="77777777" w:rsidR="00D86AEB" w:rsidRPr="006A306E" w:rsidRDefault="00D86AEB" w:rsidP="00C441F3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27F3D" w:rsidRPr="006A306E" w14:paraId="3C376A08" w14:textId="77777777" w:rsidTr="001A6D0D">
        <w:trPr>
          <w:trHeight w:val="288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8483EF" w14:textId="77777777" w:rsidR="00E27F3D" w:rsidRPr="006A306E" w:rsidRDefault="00E27F3D" w:rsidP="00E27F3D">
            <w:pP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C64928" w14:textId="1C674207" w:rsidR="00E27F3D" w:rsidRPr="006A306E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15B7F" w14:textId="77777777" w:rsidR="00E27F3D" w:rsidRPr="006A306E" w:rsidRDefault="00E27F3D" w:rsidP="00E27F3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4FFA6A" w14:textId="2BF4ED8C" w:rsidR="00E27F3D" w:rsidRPr="006A306E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2565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6A846" w14:textId="77777777" w:rsidR="00E27F3D" w:rsidRPr="006A306E" w:rsidRDefault="00E27F3D" w:rsidP="00E27F3D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B25142" w14:textId="3018BEC2" w:rsidR="00E27F3D" w:rsidRPr="006A306E" w:rsidRDefault="00A03AE4" w:rsidP="00E27F3D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423ED" w14:textId="77777777" w:rsidR="00E27F3D" w:rsidRPr="006A306E" w:rsidRDefault="00E27F3D" w:rsidP="00E27F3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42F17E" w14:textId="0251680D" w:rsidR="00E27F3D" w:rsidRPr="006A306E" w:rsidRDefault="00E27F3D" w:rsidP="00E27F3D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2565</w:t>
            </w:r>
          </w:p>
        </w:tc>
      </w:tr>
      <w:tr w:rsidR="00E27F3D" w:rsidRPr="006A306E" w14:paraId="0304232C" w14:textId="77777777" w:rsidTr="001A6D0D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B871B" w14:textId="77777777" w:rsidR="00E27F3D" w:rsidRPr="009F2CBD" w:rsidRDefault="00E27F3D" w:rsidP="00E27F3D">
            <w:pPr>
              <w:ind w:left="33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  <w:t>ลูกหนี้การค้า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AAD440" w14:textId="42E95CBA" w:rsidR="00E27F3D" w:rsidRPr="006A306E" w:rsidRDefault="00E27F3D" w:rsidP="00E27F3D">
            <w:pPr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D72FE" w14:textId="77777777" w:rsidR="00E27F3D" w:rsidRPr="006A306E" w:rsidRDefault="00E27F3D" w:rsidP="00E27F3D">
            <w:pPr>
              <w:ind w:left="34" w:hanging="34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5148A6" w14:textId="77777777" w:rsidR="00E27F3D" w:rsidRPr="006A306E" w:rsidRDefault="00E27F3D" w:rsidP="00E27F3D">
            <w:pPr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CE1FF" w14:textId="77777777" w:rsidR="00E27F3D" w:rsidRPr="006A306E" w:rsidRDefault="00E27F3D" w:rsidP="00E27F3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56B760" w14:textId="77777777" w:rsidR="00E27F3D" w:rsidRPr="006A306E" w:rsidRDefault="00E27F3D" w:rsidP="00E27F3D">
            <w:pPr>
              <w:jc w:val="right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59926" w14:textId="77777777" w:rsidR="00E27F3D" w:rsidRPr="006A306E" w:rsidRDefault="00E27F3D" w:rsidP="00E27F3D">
            <w:pPr>
              <w:ind w:left="34" w:hanging="34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3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90EDEA" w14:textId="77777777" w:rsidR="00E27F3D" w:rsidRPr="006A306E" w:rsidRDefault="00E27F3D" w:rsidP="00E27F3D">
            <w:pPr>
              <w:jc w:val="right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</w:tr>
      <w:tr w:rsidR="001A6D0D" w:rsidRPr="006A306E" w14:paraId="26934193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C5F785" w14:textId="77777777" w:rsidR="001A6D0D" w:rsidRPr="009F2CBD" w:rsidRDefault="001A6D0D" w:rsidP="001A6D0D">
            <w:pPr>
              <w:ind w:left="175"/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ลูกหนี้การค้ากิจการอื่น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B58D6C" w14:textId="23B33FF0" w:rsidR="00DE0CEE" w:rsidRPr="006A306E" w:rsidRDefault="00864E1A" w:rsidP="00DE0CEE">
            <w:pPr>
              <w:jc w:val="right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color w:val="000000" w:themeColor="text1"/>
                <w:sz w:val="25"/>
                <w:szCs w:val="25"/>
              </w:rPr>
              <w:t>142,810,033.34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FF4C7D" w14:textId="77777777" w:rsidR="001A6D0D" w:rsidRPr="006A306E" w:rsidRDefault="001A6D0D" w:rsidP="001A6D0D">
            <w:pPr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263299" w14:textId="206DF489" w:rsidR="001A6D0D" w:rsidRPr="006A306E" w:rsidRDefault="001A6D0D" w:rsidP="001A6D0D">
            <w:pPr>
              <w:jc w:val="right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  <w:r w:rsidRPr="004D0612">
              <w:rPr>
                <w:rFonts w:ascii="Angsana New" w:hAnsi="Angsana New"/>
                <w:color w:val="000000" w:themeColor="text1"/>
                <w:sz w:val="25"/>
                <w:szCs w:val="25"/>
              </w:rPr>
              <w:t>148,942,694.88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FF398" w14:textId="77777777" w:rsidR="001A6D0D" w:rsidRPr="006A306E" w:rsidRDefault="001A6D0D" w:rsidP="001A6D0D">
            <w:pPr>
              <w:ind w:left="34" w:hanging="34"/>
              <w:jc w:val="center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E0EA28" w14:textId="37317675" w:rsidR="001A6D0D" w:rsidRPr="006A306E" w:rsidRDefault="00A93753" w:rsidP="001A6D0D">
            <w:pPr>
              <w:jc w:val="right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  <w:r w:rsidRPr="00A93753">
              <w:rPr>
                <w:rFonts w:ascii="Angsana New" w:hAnsi="Angsana New"/>
                <w:color w:val="000000" w:themeColor="text1"/>
                <w:sz w:val="25"/>
                <w:szCs w:val="25"/>
              </w:rPr>
              <w:t>127,107,748.82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3D581" w14:textId="77777777" w:rsidR="001A6D0D" w:rsidRPr="006A306E" w:rsidRDefault="001A6D0D" w:rsidP="001A6D0D">
            <w:pPr>
              <w:ind w:left="34" w:hanging="34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3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9A26897" w14:textId="1DFFE040" w:rsidR="001A6D0D" w:rsidRPr="006A306E" w:rsidRDefault="001A6D0D" w:rsidP="001A6D0D">
            <w:pPr>
              <w:jc w:val="right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  <w:r w:rsidRPr="00461AD4">
              <w:rPr>
                <w:rFonts w:ascii="Angsana New" w:hAnsi="Angsana New"/>
                <w:color w:val="000000" w:themeColor="text1"/>
                <w:sz w:val="25"/>
                <w:szCs w:val="25"/>
              </w:rPr>
              <w:t>129,083,811.25</w:t>
            </w:r>
          </w:p>
        </w:tc>
      </w:tr>
      <w:tr w:rsidR="001A6D0D" w:rsidRPr="006A306E" w14:paraId="697EB1AE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765BD" w14:textId="77777777" w:rsidR="001A6D0D" w:rsidRPr="009F2CBD" w:rsidRDefault="001A6D0D" w:rsidP="001A6D0D">
            <w:pPr>
              <w:ind w:left="175"/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ลูกหนี้การค้ากิจการที่เกี่ยวข้องกัน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16EC7D" w14:textId="0C99262C" w:rsidR="001A6D0D" w:rsidRPr="001A6D0D" w:rsidRDefault="00DE0CEE" w:rsidP="001A6D0D">
            <w:pPr>
              <w:jc w:val="right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  <w:r w:rsidRPr="00DE0CEE">
              <w:rPr>
                <w:rFonts w:ascii="Angsana New" w:hAnsi="Angsana New"/>
                <w:color w:val="000000" w:themeColor="text1"/>
                <w:sz w:val="25"/>
                <w:szCs w:val="25"/>
              </w:rPr>
              <w:t>7,597,000.00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7B2F62" w14:textId="77777777" w:rsidR="001A6D0D" w:rsidRPr="006A306E" w:rsidRDefault="001A6D0D" w:rsidP="001A6D0D">
            <w:pPr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D59060" w14:textId="02300D45" w:rsidR="001A6D0D" w:rsidRPr="006A306E" w:rsidRDefault="001A6D0D" w:rsidP="001A6D0D">
            <w:pPr>
              <w:ind w:right="146"/>
              <w:jc w:val="center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>
              <w:rPr>
                <w:rFonts w:asciiTheme="majorBidi" w:hAnsiTheme="majorBidi"/>
                <w:color w:val="000000" w:themeColor="text1"/>
                <w:sz w:val="25"/>
                <w:szCs w:val="25"/>
              </w:rPr>
              <w:t xml:space="preserve">                   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0A18B" w14:textId="77777777" w:rsidR="001A6D0D" w:rsidRPr="006A306E" w:rsidRDefault="001A6D0D" w:rsidP="001A6D0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123634" w14:textId="6919EA5B" w:rsidR="001A6D0D" w:rsidRPr="00461AD4" w:rsidRDefault="00A93753" w:rsidP="001A6D0D">
            <w:pPr>
              <w:jc w:val="right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  <w:r w:rsidRPr="00A93753">
              <w:rPr>
                <w:rFonts w:ascii="Angsana New" w:hAnsi="Angsana New"/>
                <w:color w:val="000000" w:themeColor="text1"/>
                <w:sz w:val="25"/>
                <w:szCs w:val="25"/>
              </w:rPr>
              <w:t>5,576,721.74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B6212A" w14:textId="77777777" w:rsidR="001A6D0D" w:rsidRPr="006A306E" w:rsidRDefault="001A6D0D" w:rsidP="001A6D0D">
            <w:pPr>
              <w:ind w:left="34" w:hanging="34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230B8B" w14:textId="58E2C77D" w:rsidR="001A6D0D" w:rsidRPr="006A306E" w:rsidRDefault="001A6D0D" w:rsidP="001A6D0D">
            <w:pPr>
              <w:jc w:val="right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  <w:r w:rsidRPr="00461AD4">
              <w:rPr>
                <w:rFonts w:ascii="Angsana New" w:hAnsi="Angsana New"/>
                <w:color w:val="000000" w:themeColor="text1"/>
                <w:sz w:val="25"/>
                <w:szCs w:val="25"/>
              </w:rPr>
              <w:t>7,581,387.65</w:t>
            </w:r>
          </w:p>
        </w:tc>
      </w:tr>
      <w:tr w:rsidR="001A6D0D" w:rsidRPr="006A306E" w14:paraId="3067B250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351E1" w14:textId="77777777" w:rsidR="001A6D0D" w:rsidRPr="009F2CBD" w:rsidRDefault="001A6D0D" w:rsidP="001A6D0D">
            <w:pPr>
              <w:ind w:left="33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  <w:t>รวมลูกหนี้การค้า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18ED45" w14:textId="136C4324" w:rsidR="001A6D0D" w:rsidRPr="006A306E" w:rsidRDefault="00864E1A" w:rsidP="001A6D0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150,407,033.34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3434F" w14:textId="77777777" w:rsidR="001A6D0D" w:rsidRPr="006A306E" w:rsidRDefault="001A6D0D" w:rsidP="001A6D0D">
            <w:pP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4A2656" w14:textId="624047CB" w:rsidR="001A6D0D" w:rsidRPr="006A306E" w:rsidRDefault="001A6D0D" w:rsidP="001A6D0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 w:rsidRPr="004B3449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148,942,694.88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D75A8" w14:textId="77777777" w:rsidR="001A6D0D" w:rsidRPr="006A306E" w:rsidRDefault="001A6D0D" w:rsidP="001A6D0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875B4A" w14:textId="55757447" w:rsidR="001A6D0D" w:rsidRPr="00461AD4" w:rsidRDefault="00A93753" w:rsidP="001A6D0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 w:rsidRPr="00A93753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132,684,470.56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5F4A3" w14:textId="77777777" w:rsidR="001A6D0D" w:rsidRPr="006A306E" w:rsidRDefault="001A6D0D" w:rsidP="001A6D0D">
            <w:pPr>
              <w:ind w:left="34" w:hanging="34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46C105" w14:textId="5813ACFC" w:rsidR="001A6D0D" w:rsidRPr="006A306E" w:rsidRDefault="001A6D0D" w:rsidP="001A6D0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 w:rsidRPr="00461AD4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136,665,198.90</w:t>
            </w:r>
          </w:p>
        </w:tc>
      </w:tr>
      <w:tr w:rsidR="001A6D0D" w:rsidRPr="006A306E" w14:paraId="1C0F4E52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06435" w14:textId="77777777" w:rsidR="001A6D0D" w:rsidRPr="009F2CBD" w:rsidRDefault="001A6D0D" w:rsidP="001A6D0D">
            <w:pPr>
              <w:ind w:left="33"/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u w:val="single"/>
                <w:cs/>
              </w:rPr>
              <w:t>หัก</w:t>
            </w: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 xml:space="preserve"> ค่าเผื่อผลขาดทุนด้านเครดิตที่คาดว่าจ</w:t>
            </w:r>
            <w:r w:rsidRPr="009F2CBD">
              <w:rPr>
                <w:rFonts w:ascii="Angsana New" w:hAnsi="Angsana New" w:hint="cs"/>
                <w:color w:val="000000" w:themeColor="text1"/>
                <w:sz w:val="25"/>
                <w:szCs w:val="25"/>
                <w:cs/>
              </w:rPr>
              <w:t>ะ</w:t>
            </w: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เกิดขึ้น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81011E" w14:textId="64148163" w:rsidR="001A6D0D" w:rsidRPr="006A306E" w:rsidRDefault="001A6D0D" w:rsidP="001A6D0D">
            <w:pPr>
              <w:ind w:right="-42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</w:rPr>
            </w:pPr>
            <w:r w:rsidRPr="00E75F55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</w:t>
            </w:r>
            <w:r w:rsidR="00E1069E" w:rsidRPr="00E1069E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871,679.84</w:t>
            </w:r>
            <w:r w:rsidRPr="00E75F55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4E11E" w14:textId="77777777" w:rsidR="001A6D0D" w:rsidRPr="006A306E" w:rsidRDefault="001A6D0D" w:rsidP="001A6D0D">
            <w:pPr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0D3A9A" w14:textId="79B10881" w:rsidR="001A6D0D" w:rsidRPr="009A3616" w:rsidRDefault="001A6D0D" w:rsidP="001A6D0D">
            <w:pPr>
              <w:ind w:right="-42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</w:rPr>
            </w:pPr>
            <w:r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(6,111,687.86</w:t>
            </w:r>
            <w:r w:rsidRPr="00461AD4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E05C7" w14:textId="77777777" w:rsidR="001A6D0D" w:rsidRPr="006A306E" w:rsidRDefault="001A6D0D" w:rsidP="001A6D0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808958" w14:textId="46B67EBE" w:rsidR="001A6D0D" w:rsidRPr="00461AD4" w:rsidRDefault="00A93753" w:rsidP="001A6D0D">
            <w:pPr>
              <w:ind w:right="-42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</w:rPr>
            </w:pPr>
            <w:r w:rsidRPr="00A93753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(4,519,629.92)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21DDF3" w14:textId="77777777" w:rsidR="001A6D0D" w:rsidRPr="006A306E" w:rsidRDefault="001A6D0D" w:rsidP="001A6D0D">
            <w:pPr>
              <w:ind w:left="34" w:hanging="34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4C52BF" w14:textId="05BE48A7" w:rsidR="001A6D0D" w:rsidRPr="006A306E" w:rsidRDefault="001A6D0D" w:rsidP="001A6D0D">
            <w:pPr>
              <w:ind w:right="-42"/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461AD4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(5,905,627.63)</w:t>
            </w:r>
          </w:p>
        </w:tc>
      </w:tr>
      <w:tr w:rsidR="001A6D0D" w:rsidRPr="006A306E" w14:paraId="1CF7422A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C5D9C" w14:textId="77777777" w:rsidR="001A6D0D" w:rsidRPr="009F2CBD" w:rsidRDefault="001A6D0D" w:rsidP="001A6D0D">
            <w:pPr>
              <w:ind w:left="33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  <w:t>ลูกหนี้การค้า - สุทธิ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DFD787" w14:textId="7AB0631A" w:rsidR="001A6D0D" w:rsidRPr="006A306E" w:rsidRDefault="009E77FE" w:rsidP="001A6D0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149,535,353.50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C362E" w14:textId="77777777" w:rsidR="001A6D0D" w:rsidRPr="006A306E" w:rsidRDefault="001A6D0D" w:rsidP="001A6D0D">
            <w:pP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9737E8" w14:textId="775F5D6C" w:rsidR="001A6D0D" w:rsidRPr="006A306E" w:rsidRDefault="001A6D0D" w:rsidP="001A6D0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 w:rsidRPr="004B3449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142,831,007.02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648BE23" w14:textId="77777777" w:rsidR="001A6D0D" w:rsidRPr="006A306E" w:rsidRDefault="001A6D0D" w:rsidP="001A6D0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B30C0B" w14:textId="501E0CB6" w:rsidR="001A6D0D" w:rsidRPr="00461AD4" w:rsidRDefault="00A93753" w:rsidP="001A6D0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 w:rsidRPr="00A93753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128,164,840.64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E1FF34" w14:textId="77777777" w:rsidR="001A6D0D" w:rsidRPr="006A306E" w:rsidRDefault="001A6D0D" w:rsidP="001A6D0D">
            <w:pPr>
              <w:ind w:left="34" w:hanging="34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083572" w14:textId="45D2040C" w:rsidR="001A6D0D" w:rsidRPr="006A306E" w:rsidRDefault="001A6D0D" w:rsidP="001A6D0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 w:rsidRPr="00461AD4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130,759,571.27</w:t>
            </w:r>
          </w:p>
        </w:tc>
      </w:tr>
      <w:tr w:rsidR="001A6D0D" w:rsidRPr="006A306E" w14:paraId="44B6AFFB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379EA" w14:textId="77777777" w:rsidR="001A6D0D" w:rsidRPr="009F2CBD" w:rsidRDefault="001A6D0D" w:rsidP="001A6D0D">
            <w:pPr>
              <w:ind w:left="33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  <w:t>ลูกหนี้อื่น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8ECBD" w14:textId="4991E3DD" w:rsidR="001A6D0D" w:rsidRPr="006A306E" w:rsidRDefault="001A6D0D" w:rsidP="001A6D0D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67DEC342" w14:textId="77777777" w:rsidR="001A6D0D" w:rsidRPr="006A306E" w:rsidRDefault="001A6D0D" w:rsidP="001A6D0D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67F5A872" w14:textId="77777777" w:rsidR="001A6D0D" w:rsidRPr="006A306E" w:rsidRDefault="001A6D0D" w:rsidP="001A6D0D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64C05B7" w14:textId="77777777" w:rsidR="001A6D0D" w:rsidRPr="006A306E" w:rsidRDefault="001A6D0D" w:rsidP="001A6D0D">
            <w:pPr>
              <w:ind w:left="34" w:hanging="34"/>
              <w:rPr>
                <w:rFonts w:asciiTheme="majorBidi" w:hAnsiTheme="majorBidi" w:cstheme="majorBidi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41153" w14:textId="77777777" w:rsidR="001A6D0D" w:rsidRPr="00461AD4" w:rsidRDefault="001A6D0D" w:rsidP="001A6D0D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0E9980CF" w14:textId="77777777" w:rsidR="001A6D0D" w:rsidRPr="006A306E" w:rsidRDefault="001A6D0D" w:rsidP="001A6D0D">
            <w:pPr>
              <w:ind w:left="34" w:hanging="34"/>
              <w:rPr>
                <w:rFonts w:asciiTheme="majorBidi" w:hAnsiTheme="majorBidi" w:cstheme="majorBidi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F4F01" w14:textId="77777777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5"/>
                <w:szCs w:val="25"/>
                <w:highlight w:val="yellow"/>
              </w:rPr>
            </w:pPr>
          </w:p>
        </w:tc>
      </w:tr>
      <w:tr w:rsidR="001A6D0D" w:rsidRPr="006A306E" w14:paraId="4F9E16B7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8A0920" w14:textId="77777777" w:rsidR="001A6D0D" w:rsidRPr="009F2CBD" w:rsidRDefault="001A6D0D" w:rsidP="001A6D0D">
            <w:pPr>
              <w:ind w:left="175"/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CDB67" w14:textId="740637D5" w:rsidR="001A6D0D" w:rsidRPr="006521B7" w:rsidRDefault="001A6D0D" w:rsidP="000261D6">
            <w:pPr>
              <w:ind w:right="146" w:firstLine="72"/>
              <w:jc w:val="center"/>
              <w:rPr>
                <w:rFonts w:asciiTheme="majorBidi" w:hAnsiTheme="majorBidi"/>
                <w:color w:val="000000" w:themeColor="text1"/>
                <w:sz w:val="25"/>
                <w:szCs w:val="25"/>
              </w:rPr>
            </w:pPr>
            <w:r>
              <w:rPr>
                <w:rFonts w:asciiTheme="majorBidi" w:hAnsiTheme="majorBidi"/>
                <w:color w:val="000000" w:themeColor="text1"/>
                <w:sz w:val="25"/>
                <w:szCs w:val="25"/>
              </w:rPr>
              <w:t xml:space="preserve">                   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9E2E5" w14:textId="77777777" w:rsidR="001A6D0D" w:rsidRPr="006A306E" w:rsidRDefault="001A6D0D" w:rsidP="001A6D0D">
            <w:pPr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25B48" w14:textId="4D6E9B8A" w:rsidR="001A6D0D" w:rsidRPr="006A306E" w:rsidRDefault="001A6D0D" w:rsidP="001A6D0D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6E0581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168,100.00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4CF2A" w14:textId="77777777" w:rsidR="001A6D0D" w:rsidRPr="006A306E" w:rsidRDefault="001A6D0D" w:rsidP="001A6D0D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CC81C2" w14:textId="597B78E7" w:rsidR="001A6D0D" w:rsidRPr="00A93753" w:rsidRDefault="00A93753" w:rsidP="00A93753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A93753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3,755,344.83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9AC0ED" w14:textId="77777777" w:rsidR="001A6D0D" w:rsidRPr="006A306E" w:rsidRDefault="001A6D0D" w:rsidP="001A6D0D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80895" w14:textId="755CF9C9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E96273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4</w:t>
            </w:r>
            <w:r w:rsidRPr="005F7097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,</w:t>
            </w:r>
            <w:r w:rsidRPr="00E96273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052</w:t>
            </w:r>
            <w:r w:rsidRPr="005F7097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,</w:t>
            </w:r>
            <w:r w:rsidRPr="00E96273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213.31</w:t>
            </w:r>
          </w:p>
        </w:tc>
      </w:tr>
      <w:tr w:rsidR="001A6D0D" w:rsidRPr="006A306E" w14:paraId="73F95BE1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DA5B78" w14:textId="77777777" w:rsidR="001A6D0D" w:rsidRPr="009F2CBD" w:rsidRDefault="001A6D0D" w:rsidP="001A6D0D">
            <w:pPr>
              <w:ind w:left="175"/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 xml:space="preserve">ลูกหนี้อื่น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40780" w14:textId="7622C4B1" w:rsidR="001A6D0D" w:rsidRPr="006A306E" w:rsidRDefault="00E1069E" w:rsidP="001A6D0D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E1069E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2,096,321.83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D08B8C" w14:textId="77777777" w:rsidR="001A6D0D" w:rsidRPr="006A306E" w:rsidRDefault="001A6D0D" w:rsidP="001A6D0D">
            <w:pPr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64FB9" w14:textId="0D3A5765" w:rsidR="001A6D0D" w:rsidRPr="006A306E" w:rsidRDefault="001A6D0D" w:rsidP="001A6D0D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9C4D7E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3,779,222.89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AD728D" w14:textId="77777777" w:rsidR="001A6D0D" w:rsidRPr="006A306E" w:rsidRDefault="001A6D0D" w:rsidP="001A6D0D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07F49" w14:textId="238ECB68" w:rsidR="001A6D0D" w:rsidRPr="00461AD4" w:rsidRDefault="00A93753" w:rsidP="001A6D0D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A93753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1,681,264.23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FFB38" w14:textId="77777777" w:rsidR="001A6D0D" w:rsidRPr="006A306E" w:rsidRDefault="001A6D0D" w:rsidP="001A6D0D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857C2B" w14:textId="6EDDFB18" w:rsidR="001A6D0D" w:rsidRPr="006A306E" w:rsidRDefault="001A6D0D" w:rsidP="001A6D0D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5F7097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2,536,563.52</w:t>
            </w:r>
          </w:p>
        </w:tc>
      </w:tr>
      <w:tr w:rsidR="001A6D0D" w:rsidRPr="006A306E" w14:paraId="785F3006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6B3E9" w14:textId="77777777" w:rsidR="001A6D0D" w:rsidRPr="009F2CBD" w:rsidRDefault="001A6D0D" w:rsidP="001A6D0D">
            <w:pPr>
              <w:ind w:left="175"/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เงินจ่ายล่วงหน้าค่าสินค้ากิจการอื่น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0BE25" w14:textId="10B4196B" w:rsidR="001A6D0D" w:rsidRPr="006A306E" w:rsidRDefault="001A6D0D" w:rsidP="001A6D0D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2652E7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4,738,723.24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B7CBD" w14:textId="77777777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D3CB2" w14:textId="74DAA655" w:rsidR="001A6D0D" w:rsidRPr="006A306E" w:rsidRDefault="001A6D0D" w:rsidP="001A6D0D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E34D99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1,033,915.65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E50ED" w14:textId="77777777" w:rsidR="001A6D0D" w:rsidRPr="006A306E" w:rsidRDefault="001A6D0D" w:rsidP="001A6D0D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39340" w14:textId="042E3814" w:rsidR="001A6D0D" w:rsidRPr="00461AD4" w:rsidRDefault="00A93753" w:rsidP="001A6D0D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A93753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2,782,195.85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4E189" w14:textId="77777777" w:rsidR="001A6D0D" w:rsidRPr="006A306E" w:rsidRDefault="001A6D0D" w:rsidP="001A6D0D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CEBD0" w14:textId="165888D6" w:rsidR="001A6D0D" w:rsidRPr="006A306E" w:rsidRDefault="001A6D0D" w:rsidP="001A6D0D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5F7097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954,365.65</w:t>
            </w:r>
          </w:p>
        </w:tc>
      </w:tr>
      <w:tr w:rsidR="001A6D0D" w:rsidRPr="006A306E" w14:paraId="056C1809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C24F7C" w14:textId="77777777" w:rsidR="001A6D0D" w:rsidRPr="009F2CBD" w:rsidRDefault="001A6D0D" w:rsidP="001A6D0D">
            <w:pPr>
              <w:ind w:left="175"/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ลูกหนี้ค่าปรับส่งงานล่าช้า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704B40" w14:textId="7562DD13" w:rsidR="001A6D0D" w:rsidRPr="006521B7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2652E7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58,521,584.51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38BD3" w14:textId="77777777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17F2A0" w14:textId="4A112934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E34D99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58,664,964.51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396DB" w14:textId="77777777" w:rsidR="001A6D0D" w:rsidRPr="006A306E" w:rsidRDefault="001A6D0D" w:rsidP="001A6D0D">
            <w:pPr>
              <w:ind w:left="34" w:hanging="34"/>
              <w:jc w:val="center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7F01EA" w14:textId="7D6F6FA3" w:rsidR="001A6D0D" w:rsidRPr="00461AD4" w:rsidRDefault="00A93753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A93753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58,111,684.01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923E2" w14:textId="77777777" w:rsidR="001A6D0D" w:rsidRPr="006A306E" w:rsidRDefault="001A6D0D" w:rsidP="001A6D0D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627695" w14:textId="02AF0A6C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5F7097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58,111,684.01</w:t>
            </w:r>
          </w:p>
        </w:tc>
      </w:tr>
      <w:tr w:rsidR="001A6D0D" w:rsidRPr="006A306E" w14:paraId="10326FDE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2C5F2" w14:textId="77777777" w:rsidR="001A6D0D" w:rsidRPr="009F2CBD" w:rsidRDefault="001A6D0D" w:rsidP="001A6D0D">
            <w:pPr>
              <w:ind w:left="175"/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ลูกหนี้ค่าวัสดุก่อสร้าง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D0A2FC" w14:textId="557AD000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2652E7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50,321,798.51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9A816" w14:textId="77777777" w:rsidR="001A6D0D" w:rsidRPr="006A306E" w:rsidRDefault="001A6D0D" w:rsidP="001A6D0D">
            <w:pPr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24EA6" w14:textId="6B545864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BE4474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52,175,284.00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101D7B" w14:textId="77777777" w:rsidR="001A6D0D" w:rsidRPr="006A306E" w:rsidRDefault="001A6D0D" w:rsidP="001A6D0D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47D62B" w14:textId="21A96BF5" w:rsidR="001A6D0D" w:rsidRPr="00461AD4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2652E7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50,321,798.51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00B54" w14:textId="77777777" w:rsidR="001A6D0D" w:rsidRPr="006A306E" w:rsidRDefault="001A6D0D" w:rsidP="001A6D0D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FA24D" w14:textId="07A48715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6521B7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52,175,284.00</w:t>
            </w:r>
          </w:p>
        </w:tc>
      </w:tr>
      <w:tr w:rsidR="001A6D0D" w:rsidRPr="006A306E" w14:paraId="476F4031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A4FEB" w14:textId="77777777" w:rsidR="001A6D0D" w:rsidRPr="009F2CBD" w:rsidRDefault="001A6D0D" w:rsidP="001A6D0D">
            <w:pPr>
              <w:ind w:left="175"/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เงินทดรองจ่าย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D8D406" w14:textId="50222DBE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2652E7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13,253,887.85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4AA227" w14:textId="77777777" w:rsidR="001A6D0D" w:rsidRPr="006A306E" w:rsidRDefault="001A6D0D" w:rsidP="001A6D0D">
            <w:pPr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B7FF3" w14:textId="4C526942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BE4474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13,679,021.85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A82F38" w14:textId="77777777" w:rsidR="001A6D0D" w:rsidRPr="006A306E" w:rsidRDefault="001A6D0D" w:rsidP="001A6D0D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285C0C" w14:textId="7A2091BD" w:rsidR="001A6D0D" w:rsidRPr="00461AD4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2652E7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13,253,887.85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602275" w14:textId="77777777" w:rsidR="001A6D0D" w:rsidRPr="006A306E" w:rsidRDefault="001A6D0D" w:rsidP="001A6D0D">
            <w:pPr>
              <w:ind w:left="34" w:hanging="34"/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6C423" w14:textId="7C5760AA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5F7097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13,664,021.85</w:t>
            </w:r>
          </w:p>
        </w:tc>
      </w:tr>
      <w:tr w:rsidR="001A6D0D" w:rsidRPr="006A306E" w14:paraId="5ADA3B91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E6A9A" w14:textId="77777777" w:rsidR="001A6D0D" w:rsidRPr="00713E15" w:rsidRDefault="001A6D0D" w:rsidP="001A6D0D">
            <w:pPr>
              <w:ind w:left="175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ค่าใช้จ่ายจ่ายล่วงหน้า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84C3E68" w14:textId="5528C66C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C377D8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2,071,284.30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02F8EB" w14:textId="77777777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420BF" w14:textId="6EE9CFC2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E34D99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1,890,849.48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8FCE8" w14:textId="77777777" w:rsidR="001A6D0D" w:rsidRPr="006A306E" w:rsidRDefault="001A6D0D" w:rsidP="001A6D0D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4B08A1" w14:textId="51C4806C" w:rsidR="001A6D0D" w:rsidRPr="00461AD4" w:rsidRDefault="00A93753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A93753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1,997,467.16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6D2BE" w14:textId="77777777" w:rsidR="001A6D0D" w:rsidRPr="006A306E" w:rsidRDefault="001A6D0D" w:rsidP="001A6D0D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F9D16" w14:textId="70BE828F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5F7097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1,823,199.49</w:t>
            </w:r>
          </w:p>
        </w:tc>
      </w:tr>
      <w:tr w:rsidR="001A6D0D" w:rsidRPr="006A306E" w14:paraId="62F3FD65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C1D12" w14:textId="6CCEE86F" w:rsidR="001A6D0D" w:rsidRPr="009F2CBD" w:rsidRDefault="001A6D0D" w:rsidP="001A6D0D">
            <w:pPr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 xml:space="preserve">   </w:t>
            </w:r>
            <w:r w:rsidRPr="009F2CBD">
              <w:rPr>
                <w:rFonts w:ascii="Angsana New" w:hAnsi="Angsana New" w:hint="cs"/>
                <w:color w:val="000000" w:themeColor="text1"/>
                <w:sz w:val="25"/>
                <w:szCs w:val="25"/>
                <w:cs/>
              </w:rPr>
              <w:t xml:space="preserve"> </w:t>
            </w: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ภาษีซื้อยังไม่ถึงกำหนด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63E487" w14:textId="748DEC4C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C377D8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2,012,230.03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2D03B" w14:textId="77777777" w:rsidR="001A6D0D" w:rsidRPr="006A306E" w:rsidRDefault="001A6D0D" w:rsidP="001A6D0D">
            <w:pPr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B4DD3" w14:textId="59997760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E34D99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1,577,131.55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5667A" w14:textId="77777777" w:rsidR="001A6D0D" w:rsidRPr="006A306E" w:rsidRDefault="001A6D0D" w:rsidP="001A6D0D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D93375" w14:textId="269FC760" w:rsidR="001A6D0D" w:rsidRPr="00461AD4" w:rsidRDefault="00A93753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A93753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1,783,198.05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97E0E0" w14:textId="77777777" w:rsidR="001A6D0D" w:rsidRPr="006A306E" w:rsidRDefault="001A6D0D" w:rsidP="001A6D0D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AD542" w14:textId="3BC759E1" w:rsidR="001A6D0D" w:rsidRPr="006A306E" w:rsidRDefault="001A6D0D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5F7097"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1,355,710.09</w:t>
            </w:r>
          </w:p>
        </w:tc>
      </w:tr>
      <w:tr w:rsidR="001A6D0D" w:rsidRPr="006A306E" w14:paraId="5F5134D0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B33D8" w14:textId="24A24E6A" w:rsidR="001A6D0D" w:rsidRPr="009F2CBD" w:rsidRDefault="001A6D0D" w:rsidP="001A6D0D">
            <w:pPr>
              <w:ind w:left="175"/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สินทรัพย์ที่เกิดจากสัญญา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70CFF1" w14:textId="0F64DFA9" w:rsidR="001A6D0D" w:rsidRPr="006A306E" w:rsidRDefault="00E1069E" w:rsidP="001A6D0D">
            <w:pPr>
              <w:jc w:val="right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  <w:r w:rsidRPr="00E1069E">
              <w:rPr>
                <w:rFonts w:ascii="Angsana New" w:hAnsi="Angsana New"/>
                <w:color w:val="000000" w:themeColor="text1"/>
                <w:sz w:val="25"/>
                <w:szCs w:val="25"/>
              </w:rPr>
              <w:t>1,835,160.26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62EAA" w14:textId="77777777" w:rsidR="001A6D0D" w:rsidRPr="006A306E" w:rsidRDefault="001A6D0D" w:rsidP="001A6D0D">
            <w:pPr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8E8A0" w14:textId="72F7637B" w:rsidR="001A6D0D" w:rsidRPr="006A306E" w:rsidRDefault="001A6D0D" w:rsidP="001A6D0D">
            <w:pPr>
              <w:jc w:val="right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2,120,646.68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213D29" w14:textId="77777777" w:rsidR="001A6D0D" w:rsidRPr="006A306E" w:rsidRDefault="001A6D0D" w:rsidP="001A6D0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340B1D" w14:textId="65B58876" w:rsidR="001A6D0D" w:rsidRPr="00461AD4" w:rsidRDefault="00A93753" w:rsidP="001A6D0D">
            <w:pPr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  <w:r w:rsidRPr="00A93753">
              <w:rPr>
                <w:rFonts w:ascii="Angsana New" w:hAnsi="Angsana New"/>
                <w:color w:val="000000" w:themeColor="text1"/>
                <w:sz w:val="25"/>
                <w:szCs w:val="25"/>
              </w:rPr>
              <w:t>1,422,432.08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B1A5F" w14:textId="77777777" w:rsidR="001A6D0D" w:rsidRPr="006A306E" w:rsidRDefault="001A6D0D" w:rsidP="001A6D0D">
            <w:pPr>
              <w:ind w:left="34" w:hanging="34"/>
              <w:rPr>
                <w:rFonts w:ascii="Angsana New" w:hAnsi="Angsana New"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F8940" w14:textId="6740B3C6" w:rsidR="001A6D0D" w:rsidRPr="006A306E" w:rsidRDefault="001A6D0D" w:rsidP="001A6D0D">
            <w:pPr>
              <w:jc w:val="right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color w:val="000000" w:themeColor="text1"/>
                <w:sz w:val="25"/>
                <w:szCs w:val="25"/>
              </w:rPr>
              <w:t>2,068,896.08</w:t>
            </w:r>
          </w:p>
        </w:tc>
      </w:tr>
      <w:tr w:rsidR="001A6D0D" w:rsidRPr="006A306E" w14:paraId="1287D1FA" w14:textId="77777777" w:rsidTr="000C3037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64043A" w14:textId="77777777" w:rsidR="001A6D0D" w:rsidRPr="009F2CBD" w:rsidRDefault="001A6D0D" w:rsidP="001A6D0D">
            <w:pPr>
              <w:ind w:left="175"/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อื่น ๆ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02F7CB" w14:textId="03D75906" w:rsidR="001A6D0D" w:rsidRPr="006A306E" w:rsidRDefault="002A66CD" w:rsidP="002A66CD">
            <w:pPr>
              <w:jc w:val="right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color w:val="000000" w:themeColor="text1"/>
                <w:sz w:val="25"/>
                <w:szCs w:val="25"/>
              </w:rPr>
              <w:t>1,589,654.65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8EE9B" w14:textId="77777777" w:rsidR="001A6D0D" w:rsidRPr="006A306E" w:rsidRDefault="001A6D0D" w:rsidP="001A6D0D">
            <w:pPr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166B34" w14:textId="61DD6E44" w:rsidR="001A6D0D" w:rsidRPr="006A306E" w:rsidRDefault="001A6D0D" w:rsidP="001A6D0D">
            <w:pPr>
              <w:jc w:val="right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  <w:t>1,675,708.22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B7AE4" w14:textId="77777777" w:rsidR="001A6D0D" w:rsidRPr="006A306E" w:rsidRDefault="001A6D0D" w:rsidP="001A6D0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463DDE" w14:textId="279FE917" w:rsidR="005C2C9D" w:rsidRPr="005C2C9D" w:rsidRDefault="005C2C9D" w:rsidP="005C2C9D">
            <w:pPr>
              <w:jc w:val="right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color w:val="000000" w:themeColor="text1"/>
                <w:sz w:val="25"/>
                <w:szCs w:val="25"/>
              </w:rPr>
              <w:t>615</w:t>
            </w:r>
            <w:r w:rsidR="00A93753" w:rsidRPr="00A93753">
              <w:rPr>
                <w:rFonts w:ascii="Angsana New" w:hAnsi="Angsana New"/>
                <w:color w:val="000000" w:themeColor="text1"/>
                <w:sz w:val="25"/>
                <w:szCs w:val="25"/>
              </w:rPr>
              <w:t>,</w:t>
            </w:r>
            <w:r>
              <w:rPr>
                <w:rFonts w:ascii="Angsana New" w:hAnsi="Angsana New"/>
                <w:color w:val="000000" w:themeColor="text1"/>
                <w:sz w:val="25"/>
                <w:szCs w:val="25"/>
              </w:rPr>
              <w:t>852</w:t>
            </w:r>
            <w:r w:rsidR="00A93753" w:rsidRPr="00A93753">
              <w:rPr>
                <w:rFonts w:ascii="Angsana New" w:hAnsi="Angsana New"/>
                <w:color w:val="000000" w:themeColor="text1"/>
                <w:sz w:val="25"/>
                <w:szCs w:val="25"/>
              </w:rPr>
              <w:t>.</w:t>
            </w:r>
            <w:r>
              <w:rPr>
                <w:rFonts w:ascii="Angsana New" w:hAnsi="Angsana New"/>
                <w:color w:val="000000" w:themeColor="text1"/>
                <w:sz w:val="25"/>
                <w:szCs w:val="25"/>
              </w:rPr>
              <w:t>53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03A99" w14:textId="77777777" w:rsidR="001A6D0D" w:rsidRPr="006A306E" w:rsidRDefault="001A6D0D" w:rsidP="001A6D0D">
            <w:pPr>
              <w:ind w:left="34" w:hanging="34"/>
              <w:rPr>
                <w:rFonts w:ascii="Angsana New" w:hAnsi="Angsana New"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94EE53" w14:textId="2DC1028F" w:rsidR="001A6D0D" w:rsidRPr="006A306E" w:rsidRDefault="001A6D0D" w:rsidP="001A6D0D">
            <w:pPr>
              <w:jc w:val="right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color w:val="000000" w:themeColor="text1"/>
                <w:sz w:val="25"/>
                <w:szCs w:val="25"/>
              </w:rPr>
              <w:t>619,398.17</w:t>
            </w:r>
          </w:p>
        </w:tc>
      </w:tr>
      <w:tr w:rsidR="001A6D0D" w:rsidRPr="006A306E" w14:paraId="3BAC222A" w14:textId="77777777" w:rsidTr="000C3037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8F25E7" w14:textId="1A4D6ECA" w:rsidR="001A6D0D" w:rsidRPr="009F2CBD" w:rsidRDefault="001A6D0D" w:rsidP="001A6D0D">
            <w:pP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  <w:t>รวมลูกหนี้อื่น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AE1710" w14:textId="456826B2" w:rsidR="001A6D0D" w:rsidRPr="006A306E" w:rsidRDefault="002A66CD" w:rsidP="002A66C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136</w:t>
            </w:r>
            <w:r w:rsidR="001A6D0D" w:rsidRPr="001A6D0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,</w:t>
            </w: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440</w:t>
            </w:r>
            <w:r w:rsidR="001A6D0D" w:rsidRPr="001A6D0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,</w:t>
            </w: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645.18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B79C4C" w14:textId="77777777" w:rsidR="001A6D0D" w:rsidRPr="006A306E" w:rsidRDefault="001A6D0D" w:rsidP="001A6D0D">
            <w:pP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F4077E" w14:textId="44915DB0" w:rsidR="001A6D0D" w:rsidRPr="006A306E" w:rsidRDefault="001A6D0D" w:rsidP="001A6D0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 w:rsidRPr="00BE4474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136,764,844.83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D05E98" w14:textId="77777777" w:rsidR="001A6D0D" w:rsidRPr="006A306E" w:rsidRDefault="001A6D0D" w:rsidP="001A6D0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C99D52" w14:textId="6E9B86E1" w:rsidR="001A6D0D" w:rsidRPr="00461AD4" w:rsidRDefault="00A93753" w:rsidP="005C2C9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 w:rsidRPr="00A93753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135,725,</w:t>
            </w:r>
            <w:r w:rsidR="005C2C9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125.10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A54428" w14:textId="77777777" w:rsidR="001A6D0D" w:rsidRPr="006A306E" w:rsidRDefault="001A6D0D" w:rsidP="001A6D0D">
            <w:pPr>
              <w:ind w:left="34" w:hanging="34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349104" w14:textId="712E4D9A" w:rsidR="001A6D0D" w:rsidRPr="006A306E" w:rsidRDefault="001A6D0D" w:rsidP="001A6D0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137,361,336.17</w:t>
            </w:r>
          </w:p>
        </w:tc>
      </w:tr>
      <w:tr w:rsidR="00E27F3D" w:rsidRPr="006A306E" w14:paraId="5692E962" w14:textId="77777777" w:rsidTr="000C3037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78BAF" w14:textId="77777777" w:rsidR="00E27F3D" w:rsidRPr="009F2CBD" w:rsidRDefault="00E27F3D" w:rsidP="00E27F3D">
            <w:pPr>
              <w:tabs>
                <w:tab w:val="left" w:pos="269"/>
              </w:tabs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u w:val="single"/>
                <w:cs/>
              </w:rPr>
              <w:t>หัก</w:t>
            </w: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 xml:space="preserve"> ค่าเผื่อผลขาดทุนด้านเครดิตที่คาดว่าจ</w:t>
            </w:r>
            <w:r w:rsidRPr="009F2CBD">
              <w:rPr>
                <w:rFonts w:ascii="Angsana New" w:hAnsi="Angsana New" w:hint="cs"/>
                <w:color w:val="000000" w:themeColor="text1"/>
                <w:sz w:val="25"/>
                <w:szCs w:val="25"/>
                <w:cs/>
              </w:rPr>
              <w:t>ะ</w:t>
            </w: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เกิดขึ้น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A69E08" w14:textId="3D1A9266" w:rsidR="00E27F3D" w:rsidRPr="006A306E" w:rsidRDefault="00E27F3D" w:rsidP="00962FD6">
            <w:pPr>
              <w:ind w:right="-60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094A22" w14:textId="77777777" w:rsidR="00E27F3D" w:rsidRPr="006A306E" w:rsidRDefault="00E27F3D" w:rsidP="00E27F3D">
            <w:pPr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6DE126" w14:textId="77777777" w:rsidR="00E27F3D" w:rsidRPr="006A306E" w:rsidRDefault="00E27F3D" w:rsidP="00E27F3D">
            <w:pPr>
              <w:ind w:left="-104" w:right="-60"/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63771A" w14:textId="77777777" w:rsidR="00E27F3D" w:rsidRPr="006A306E" w:rsidRDefault="00E27F3D" w:rsidP="00E27F3D">
            <w:pPr>
              <w:ind w:left="34" w:hanging="34"/>
              <w:jc w:val="center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DCE381" w14:textId="77777777" w:rsidR="00E27F3D" w:rsidRPr="00461AD4" w:rsidRDefault="00E27F3D" w:rsidP="00E27F3D">
            <w:pPr>
              <w:ind w:right="-60"/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10BB81" w14:textId="77777777" w:rsidR="00E27F3D" w:rsidRPr="006A306E" w:rsidRDefault="00E27F3D" w:rsidP="00E27F3D">
            <w:pPr>
              <w:ind w:left="34" w:hanging="34"/>
              <w:rPr>
                <w:rFonts w:ascii="Angsana New" w:hAnsi="Angsana New"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F6366E" w14:textId="77777777" w:rsidR="00E27F3D" w:rsidRPr="006A306E" w:rsidRDefault="00E27F3D" w:rsidP="00E27F3D">
            <w:pPr>
              <w:ind w:right="-60"/>
              <w:jc w:val="right"/>
              <w:rPr>
                <w:rFonts w:asciiTheme="majorBidi" w:hAnsiTheme="majorBidi" w:cstheme="majorBidi"/>
                <w:color w:val="000000" w:themeColor="text1"/>
                <w:sz w:val="25"/>
                <w:szCs w:val="25"/>
              </w:rPr>
            </w:pPr>
          </w:p>
        </w:tc>
      </w:tr>
      <w:tr w:rsidR="00E27F3D" w:rsidRPr="006A306E" w14:paraId="382461E5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0431F" w14:textId="77777777" w:rsidR="00E27F3D" w:rsidRPr="009F2CBD" w:rsidRDefault="00E27F3D" w:rsidP="00E27F3D">
            <w:pPr>
              <w:ind w:left="175"/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ลูกหนี้อื่น</w:t>
            </w:r>
            <w:r w:rsidRPr="009F2CBD">
              <w:rPr>
                <w:rFonts w:ascii="Angsana New" w:hAnsi="Angsana New" w:hint="cs"/>
                <w:color w:val="000000" w:themeColor="text1"/>
                <w:sz w:val="25"/>
                <w:szCs w:val="25"/>
                <w:cs/>
              </w:rPr>
              <w:t>กิจการที่เกี่ยวข้องกัน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3EBD307" w14:textId="33DBFFD3" w:rsidR="00E27F3D" w:rsidRPr="009F2CBD" w:rsidRDefault="00E27F3D" w:rsidP="000261D6">
            <w:pPr>
              <w:ind w:firstLine="162"/>
              <w:jc w:val="center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>
              <w:rPr>
                <w:rFonts w:asciiTheme="majorBidi" w:hAnsiTheme="majorBidi"/>
                <w:color w:val="000000" w:themeColor="text1"/>
                <w:sz w:val="25"/>
                <w:szCs w:val="25"/>
              </w:rPr>
              <w:t xml:space="preserve">    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0B9A6C" w14:textId="77777777" w:rsidR="00E27F3D" w:rsidRPr="006A306E" w:rsidRDefault="00E27F3D" w:rsidP="00E27F3D">
            <w:pPr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2FE3C5" w14:textId="57C4E5C8" w:rsidR="00E27F3D" w:rsidRPr="009F2CBD" w:rsidRDefault="00E27F3D" w:rsidP="000261D6">
            <w:pPr>
              <w:ind w:firstLine="72"/>
              <w:jc w:val="center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>
              <w:rPr>
                <w:rFonts w:asciiTheme="majorBidi" w:hAnsiTheme="majorBidi"/>
                <w:color w:val="000000" w:themeColor="text1"/>
                <w:sz w:val="25"/>
                <w:szCs w:val="25"/>
              </w:rPr>
              <w:t xml:space="preserve">    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141E1CB" w14:textId="77777777" w:rsidR="00E27F3D" w:rsidRPr="006A306E" w:rsidRDefault="00E27F3D" w:rsidP="00E27F3D">
            <w:pPr>
              <w:ind w:left="34" w:hanging="34"/>
              <w:jc w:val="center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8011DF" w14:textId="0FB6B254" w:rsidR="00E27F3D" w:rsidRPr="009F2CBD" w:rsidRDefault="00A93753" w:rsidP="00E27F3D">
            <w:pPr>
              <w:ind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A93753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(3,745,529.27)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3A6BC8" w14:textId="77777777" w:rsidR="00E27F3D" w:rsidRPr="006A306E" w:rsidRDefault="00E27F3D" w:rsidP="00E27F3D">
            <w:pPr>
              <w:ind w:left="34" w:hanging="34"/>
              <w:rPr>
                <w:rFonts w:ascii="Angsana New" w:hAnsi="Angsana New"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13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45B458" w14:textId="5025AA50" w:rsidR="00E27F3D" w:rsidRPr="009F2CBD" w:rsidRDefault="00E27F3D" w:rsidP="00E27F3D">
            <w:pPr>
              <w:ind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E96273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(3</w:t>
            </w:r>
            <w:r w:rsidRPr="00B365B4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,</w:t>
            </w:r>
            <w:r w:rsidRPr="00E96273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892</w:t>
            </w:r>
            <w:r w:rsidRPr="00B365B4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,</w:t>
            </w:r>
            <w:r w:rsidRPr="00E96273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952.60)</w:t>
            </w:r>
          </w:p>
        </w:tc>
      </w:tr>
      <w:tr w:rsidR="00E27F3D" w:rsidRPr="006A306E" w14:paraId="1DBBDB2A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C646F" w14:textId="77777777" w:rsidR="00E27F3D" w:rsidRPr="009F2CBD" w:rsidRDefault="00E27F3D" w:rsidP="00E27F3D">
            <w:pPr>
              <w:ind w:left="175"/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ลูกหนี้อื่น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35D2C9" w14:textId="22253081" w:rsidR="00E27F3D" w:rsidRPr="009F2CBD" w:rsidRDefault="00E1069E" w:rsidP="00E27F3D">
            <w:pPr>
              <w:ind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E1069E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(1,609,463.81)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E44868" w14:textId="77777777" w:rsidR="00E27F3D" w:rsidRPr="006A306E" w:rsidRDefault="00E27F3D" w:rsidP="00E27F3D">
            <w:pPr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BA7A07" w14:textId="75F05767" w:rsidR="00E27F3D" w:rsidRPr="009F2CBD" w:rsidRDefault="00E27F3D" w:rsidP="00E27F3D">
            <w:pPr>
              <w:ind w:left="-104"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7E49A3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(3,012,668.54)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E81384" w14:textId="77777777" w:rsidR="00E27F3D" w:rsidRPr="006A306E" w:rsidRDefault="00E27F3D" w:rsidP="00E27F3D">
            <w:pPr>
              <w:ind w:left="34" w:hanging="34"/>
              <w:jc w:val="center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F4198E7" w14:textId="5837BD93" w:rsidR="00E27F3D" w:rsidRPr="009F2CBD" w:rsidRDefault="00A93753" w:rsidP="00E27F3D">
            <w:pPr>
              <w:ind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A93753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(1,515,661.97)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293A99D" w14:textId="77777777" w:rsidR="00E27F3D" w:rsidRPr="006A306E" w:rsidRDefault="00E27F3D" w:rsidP="00E27F3D">
            <w:pPr>
              <w:ind w:left="34" w:hanging="34"/>
              <w:rPr>
                <w:rFonts w:ascii="Angsana New" w:hAnsi="Angsana New"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13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DEC1C2" w14:textId="37D3A7A6" w:rsidR="00E27F3D" w:rsidRPr="009F2CBD" w:rsidRDefault="00E27F3D" w:rsidP="00E27F3D">
            <w:pPr>
              <w:ind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E34D99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(2,438,489.59)</w:t>
            </w:r>
          </w:p>
        </w:tc>
      </w:tr>
      <w:tr w:rsidR="00E27F3D" w:rsidRPr="006A306E" w14:paraId="7BCDF45F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389C3" w14:textId="77777777" w:rsidR="00E27F3D" w:rsidRPr="009F2CBD" w:rsidRDefault="00E27F3D" w:rsidP="00E27F3D">
            <w:pPr>
              <w:ind w:left="175"/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ลูกหนี้ค่าปรับส่งงานล่าช้า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58DDD3" w14:textId="235E36F5" w:rsidR="00E27F3D" w:rsidRPr="009F2CBD" w:rsidRDefault="001A6D0D" w:rsidP="00E27F3D">
            <w:pPr>
              <w:ind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1A6D0D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</w:t>
            </w:r>
            <w:r w:rsidR="00E1069E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58,521,584.51</w:t>
            </w:r>
            <w:r w:rsidRPr="001A6D0D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42B547" w14:textId="77777777" w:rsidR="00E27F3D" w:rsidRPr="006A306E" w:rsidRDefault="00E27F3D" w:rsidP="00E27F3D">
            <w:pPr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314587" w14:textId="1CD18AE4" w:rsidR="00E27F3D" w:rsidRPr="009F2CBD" w:rsidRDefault="00E27F3D" w:rsidP="00E27F3D">
            <w:pPr>
              <w:ind w:left="-104"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7E49A3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(58,664,964.51)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4512A1" w14:textId="77777777" w:rsidR="00E27F3D" w:rsidRPr="006A306E" w:rsidRDefault="00E27F3D" w:rsidP="00E27F3D">
            <w:pPr>
              <w:ind w:left="34" w:hanging="34"/>
              <w:jc w:val="center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E86203" w14:textId="5A49CD9F" w:rsidR="00E27F3D" w:rsidRPr="009F2CBD" w:rsidRDefault="00E27F3D" w:rsidP="00E27F3D">
            <w:pPr>
              <w:ind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E34D99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(58,111,684.01)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04D76B" w14:textId="77777777" w:rsidR="00E27F3D" w:rsidRPr="006A306E" w:rsidRDefault="00E27F3D" w:rsidP="00E27F3D">
            <w:pPr>
              <w:ind w:left="34" w:hanging="34"/>
              <w:rPr>
                <w:rFonts w:ascii="Angsana New" w:hAnsi="Angsana New"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13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C904E7" w14:textId="3EBA1232" w:rsidR="00E27F3D" w:rsidRPr="009F2CBD" w:rsidRDefault="00E27F3D" w:rsidP="00E27F3D">
            <w:pPr>
              <w:ind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E34D99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(58,111,684.01)</w:t>
            </w:r>
          </w:p>
        </w:tc>
      </w:tr>
      <w:tr w:rsidR="00E27F3D" w:rsidRPr="006A306E" w14:paraId="77E68A25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4D447" w14:textId="77777777" w:rsidR="00E27F3D" w:rsidRPr="009F2CBD" w:rsidRDefault="00E27F3D" w:rsidP="00E27F3D">
            <w:pPr>
              <w:ind w:left="175"/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ลูกหนี้ค่าวัสดุก่อสร้าง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F073B2" w14:textId="37B104D5" w:rsidR="00E27F3D" w:rsidRPr="009F2CBD" w:rsidRDefault="001A6D0D" w:rsidP="00E27F3D">
            <w:pPr>
              <w:ind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1A6D0D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(50,321,798.51)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934D95" w14:textId="77777777" w:rsidR="00E27F3D" w:rsidRPr="006A306E" w:rsidRDefault="00E27F3D" w:rsidP="00E27F3D">
            <w:pPr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13FF67" w14:textId="3D5FF522" w:rsidR="00E27F3D" w:rsidRPr="009F2CBD" w:rsidRDefault="00E27F3D" w:rsidP="00E27F3D">
            <w:pPr>
              <w:ind w:left="-104"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461AD4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(52,175,284.00)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3A0E0D" w14:textId="77777777" w:rsidR="00E27F3D" w:rsidRPr="006A306E" w:rsidRDefault="00E27F3D" w:rsidP="00E27F3D">
            <w:pPr>
              <w:ind w:left="34" w:hanging="34"/>
              <w:jc w:val="center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39D778" w14:textId="0DB40FF3" w:rsidR="00E27F3D" w:rsidRPr="009F2CBD" w:rsidRDefault="00A93753" w:rsidP="00E27F3D">
            <w:pPr>
              <w:ind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A93753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(50,321,798.51)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0C1321" w14:textId="77777777" w:rsidR="00E27F3D" w:rsidRPr="006A306E" w:rsidRDefault="00E27F3D" w:rsidP="00E27F3D">
            <w:pPr>
              <w:ind w:left="34" w:hanging="34"/>
              <w:rPr>
                <w:rFonts w:ascii="Angsana New" w:hAnsi="Angsana New"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13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468845" w14:textId="03A6B4C1" w:rsidR="00E27F3D" w:rsidRPr="009F2CBD" w:rsidRDefault="00E27F3D" w:rsidP="00E27F3D">
            <w:pPr>
              <w:ind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EB781A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(52,175,284.00)</w:t>
            </w:r>
          </w:p>
        </w:tc>
      </w:tr>
      <w:tr w:rsidR="00E27F3D" w:rsidRPr="006A306E" w14:paraId="2AC59B08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E92E4" w14:textId="77777777" w:rsidR="00E27F3D" w:rsidRPr="009F2CBD" w:rsidRDefault="00E27F3D" w:rsidP="00E27F3D">
            <w:pPr>
              <w:ind w:left="175"/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5"/>
                <w:szCs w:val="25"/>
                <w:cs/>
              </w:rPr>
              <w:t>เงินทดรองจ่าย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6632EE" w14:textId="1AA4079F" w:rsidR="00E27F3D" w:rsidRPr="009F2CBD" w:rsidRDefault="001A6D0D" w:rsidP="00E27F3D">
            <w:pPr>
              <w:ind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1A6D0D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(13,123,887.85)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BCC934" w14:textId="77777777" w:rsidR="00E27F3D" w:rsidRPr="006A306E" w:rsidRDefault="00E27F3D" w:rsidP="00E27F3D">
            <w:pPr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7F835E" w14:textId="6C16E37B" w:rsidR="00E27F3D" w:rsidRPr="009F2CBD" w:rsidRDefault="00E27F3D" w:rsidP="00E27F3D">
            <w:pPr>
              <w:ind w:left="-104"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461AD4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(13,623,887.85)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DF7ED2" w14:textId="77777777" w:rsidR="00E27F3D" w:rsidRPr="006A306E" w:rsidRDefault="00E27F3D" w:rsidP="00E27F3D">
            <w:pPr>
              <w:ind w:left="34" w:hanging="34"/>
              <w:jc w:val="center"/>
              <w:rPr>
                <w:rFonts w:ascii="Angsana New" w:hAnsi="Angsana New"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1117AF" w14:textId="2BFF1A46" w:rsidR="00E27F3D" w:rsidRPr="009F2CBD" w:rsidRDefault="00A93753" w:rsidP="00E27F3D">
            <w:pPr>
              <w:ind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A93753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(13,123,887.85)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C63C6F" w14:textId="77777777" w:rsidR="00E27F3D" w:rsidRPr="006A306E" w:rsidRDefault="00E27F3D" w:rsidP="00E27F3D">
            <w:pPr>
              <w:ind w:left="34" w:hanging="34"/>
              <w:rPr>
                <w:rFonts w:ascii="Angsana New" w:hAnsi="Angsana New"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134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096071" w14:textId="650AD95C" w:rsidR="00E27F3D" w:rsidRPr="009F2CBD" w:rsidRDefault="00E27F3D" w:rsidP="00E27F3D">
            <w:pPr>
              <w:ind w:right="-60"/>
              <w:jc w:val="right"/>
              <w:rPr>
                <w:rFonts w:asciiTheme="majorBidi" w:hAnsiTheme="majorBidi"/>
                <w:color w:val="000000" w:themeColor="text1"/>
                <w:sz w:val="25"/>
                <w:szCs w:val="25"/>
                <w:cs/>
              </w:rPr>
            </w:pPr>
            <w:r w:rsidRPr="00EB781A">
              <w:rPr>
                <w:rFonts w:asciiTheme="majorBidi" w:hAnsiTheme="majorBidi"/>
                <w:color w:val="000000" w:themeColor="text1"/>
                <w:sz w:val="25"/>
                <w:szCs w:val="25"/>
              </w:rPr>
              <w:t>(13,623,887.85)</w:t>
            </w:r>
          </w:p>
        </w:tc>
      </w:tr>
      <w:tr w:rsidR="00E27F3D" w:rsidRPr="006A306E" w14:paraId="33E147ED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93C6C" w14:textId="77777777" w:rsidR="00E27F3D" w:rsidRPr="009F2CBD" w:rsidRDefault="00E27F3D" w:rsidP="00E27F3D">
            <w:pPr>
              <w:tabs>
                <w:tab w:val="left" w:pos="269"/>
              </w:tabs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u w:val="single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color w:val="000000" w:themeColor="text1"/>
                <w:sz w:val="25"/>
                <w:szCs w:val="25"/>
                <w:cs/>
              </w:rPr>
              <w:t>รวม</w:t>
            </w:r>
            <w:r w:rsidRPr="009F2CB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  <w:t>ค่าเผื่อผลขาดทุนด้านเครดิตที่คาดว่าจ</w:t>
            </w:r>
            <w:r w:rsidRPr="009F2CBD">
              <w:rPr>
                <w:rFonts w:ascii="Angsana New" w:hAnsi="Angsana New" w:hint="cs"/>
                <w:b/>
                <w:bCs/>
                <w:color w:val="000000" w:themeColor="text1"/>
                <w:sz w:val="25"/>
                <w:szCs w:val="25"/>
                <w:cs/>
              </w:rPr>
              <w:t>ะ</w:t>
            </w:r>
            <w:r w:rsidRPr="009F2CB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  <w:t>เกิดขึ้น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EFF61F" w14:textId="58E011A9" w:rsidR="00E27F3D" w:rsidRPr="009F2CBD" w:rsidRDefault="001A6D0D" w:rsidP="00E27F3D">
            <w:pPr>
              <w:ind w:right="-60"/>
              <w:jc w:val="right"/>
              <w:rPr>
                <w:rFonts w:asciiTheme="majorBidi" w:hAnsiTheme="majorBidi"/>
                <w:b/>
                <w:bCs/>
                <w:color w:val="000000" w:themeColor="text1"/>
                <w:sz w:val="25"/>
                <w:szCs w:val="25"/>
                <w:cs/>
              </w:rPr>
            </w:pPr>
            <w:r w:rsidRPr="001A6D0D">
              <w:rPr>
                <w:rFonts w:asciiTheme="majorBidi" w:hAnsiTheme="majorBidi"/>
                <w:b/>
                <w:bCs/>
                <w:color w:val="000000" w:themeColor="text1"/>
                <w:sz w:val="25"/>
                <w:szCs w:val="25"/>
              </w:rPr>
              <w:t>(123,576,734.68)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C1B28B" w14:textId="77777777" w:rsidR="00E27F3D" w:rsidRPr="00FF7731" w:rsidRDefault="00E27F3D" w:rsidP="00E27F3D">
            <w:pP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EB4993" w14:textId="3F3835E7" w:rsidR="00E27F3D" w:rsidRPr="009F2CBD" w:rsidRDefault="00E27F3D" w:rsidP="00E27F3D">
            <w:pPr>
              <w:ind w:left="-104" w:right="-60"/>
              <w:jc w:val="right"/>
              <w:rPr>
                <w:rFonts w:asciiTheme="majorBidi" w:hAnsiTheme="majorBidi"/>
                <w:b/>
                <w:bCs/>
                <w:color w:val="000000" w:themeColor="text1"/>
                <w:sz w:val="25"/>
                <w:szCs w:val="25"/>
                <w:cs/>
              </w:rPr>
            </w:pPr>
            <w:r w:rsidRPr="006E0581">
              <w:rPr>
                <w:rFonts w:asciiTheme="majorBidi" w:hAnsiTheme="majorBidi"/>
                <w:b/>
                <w:bCs/>
                <w:color w:val="000000" w:themeColor="text1"/>
                <w:sz w:val="25"/>
                <w:szCs w:val="25"/>
              </w:rPr>
              <w:t>(127,476,804.90)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726663" w14:textId="77777777" w:rsidR="00E27F3D" w:rsidRPr="00FF7731" w:rsidRDefault="00E27F3D" w:rsidP="00E27F3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CEE9EF" w14:textId="14413062" w:rsidR="00E27F3D" w:rsidRPr="009F2CBD" w:rsidRDefault="00A93753" w:rsidP="00E27F3D">
            <w:pPr>
              <w:ind w:right="-60"/>
              <w:jc w:val="right"/>
              <w:rPr>
                <w:rFonts w:asciiTheme="majorBidi" w:hAnsiTheme="majorBidi"/>
                <w:b/>
                <w:bCs/>
                <w:color w:val="000000" w:themeColor="text1"/>
                <w:sz w:val="25"/>
                <w:szCs w:val="25"/>
                <w:cs/>
              </w:rPr>
            </w:pPr>
            <w:r w:rsidRPr="00A93753">
              <w:rPr>
                <w:rFonts w:asciiTheme="majorBidi" w:hAnsiTheme="majorBidi"/>
                <w:b/>
                <w:bCs/>
                <w:color w:val="000000" w:themeColor="text1"/>
                <w:sz w:val="25"/>
                <w:szCs w:val="25"/>
              </w:rPr>
              <w:t>(126,818,561.61)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F16D57" w14:textId="77777777" w:rsidR="00E27F3D" w:rsidRPr="00FF7731" w:rsidRDefault="00E27F3D" w:rsidP="00E27F3D">
            <w:pPr>
              <w:ind w:left="34" w:hanging="34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highlight w:val="yellow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FC4B4A" w14:textId="29E86EE6" w:rsidR="00E27F3D" w:rsidRPr="009F2CBD" w:rsidRDefault="00E27F3D" w:rsidP="00E27F3D">
            <w:pPr>
              <w:ind w:right="-60"/>
              <w:jc w:val="right"/>
              <w:rPr>
                <w:rFonts w:asciiTheme="majorBidi" w:hAnsiTheme="majorBidi"/>
                <w:b/>
                <w:bCs/>
                <w:color w:val="000000" w:themeColor="text1"/>
                <w:sz w:val="25"/>
                <w:szCs w:val="25"/>
                <w:cs/>
              </w:rPr>
            </w:pPr>
            <w:r w:rsidRPr="00E34D99">
              <w:rPr>
                <w:rFonts w:asciiTheme="majorBidi" w:hAnsiTheme="majorBidi"/>
                <w:b/>
                <w:bCs/>
                <w:color w:val="000000" w:themeColor="text1"/>
                <w:sz w:val="25"/>
                <w:szCs w:val="25"/>
              </w:rPr>
              <w:t>(130,242,298.05)</w:t>
            </w:r>
          </w:p>
        </w:tc>
      </w:tr>
      <w:tr w:rsidR="00E27F3D" w:rsidRPr="006A306E" w14:paraId="0BB0264F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1141B" w14:textId="77777777" w:rsidR="00E27F3D" w:rsidRPr="009F2CBD" w:rsidRDefault="00E27F3D" w:rsidP="00E27F3D">
            <w:pP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  <w:t>ลูกหนี้อื่น - สุทธิ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BD34D0" w14:textId="55871454" w:rsidR="00E27F3D" w:rsidRPr="006A306E" w:rsidRDefault="00D11E38" w:rsidP="00D11E38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12,863</w:t>
            </w:r>
            <w:r w:rsidR="001A6D0D" w:rsidRPr="001A6D0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,</w:t>
            </w: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910</w:t>
            </w:r>
            <w:r w:rsidR="001A6D0D" w:rsidRPr="001A6D0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.</w:t>
            </w: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50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9FE3B4" w14:textId="77777777" w:rsidR="00E27F3D" w:rsidRPr="006A306E" w:rsidRDefault="00E27F3D" w:rsidP="00E27F3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EF6FEC" w14:textId="31667DE7" w:rsidR="00E27F3D" w:rsidRPr="006A306E" w:rsidRDefault="00E27F3D" w:rsidP="00E27F3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 w:rsidRPr="00BE4474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9,288,039.93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A56A35" w14:textId="77777777" w:rsidR="00E27F3D" w:rsidRPr="006A306E" w:rsidRDefault="00E27F3D" w:rsidP="00E27F3D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832F2" w14:textId="69630E4D" w:rsidR="00E27F3D" w:rsidRPr="00461AD4" w:rsidRDefault="002E0039" w:rsidP="002E0039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8,906</w:t>
            </w:r>
            <w:r w:rsidR="00A93753" w:rsidRPr="00A93753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,</w:t>
            </w: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563</w:t>
            </w:r>
            <w:r w:rsidR="00A93753" w:rsidRPr="00A93753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.</w:t>
            </w: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49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F73087" w14:textId="77777777" w:rsidR="00E27F3D" w:rsidRPr="006A306E" w:rsidRDefault="00E27F3D" w:rsidP="00E27F3D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0D70E0" w14:textId="0F32B6FA" w:rsidR="00E27F3D" w:rsidRPr="006A306E" w:rsidRDefault="00E27F3D" w:rsidP="00E27F3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7,119,038.12</w:t>
            </w:r>
          </w:p>
        </w:tc>
      </w:tr>
      <w:tr w:rsidR="00E27F3D" w:rsidRPr="006A306E" w14:paraId="7D083D0B" w14:textId="77777777" w:rsidTr="00A93753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A4B82" w14:textId="77777777" w:rsidR="00E27F3D" w:rsidRPr="009F2CBD" w:rsidRDefault="00E27F3D" w:rsidP="00E27F3D">
            <w:pP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EFBDE1" w14:textId="62ACB08A" w:rsidR="00E27F3D" w:rsidRPr="006A306E" w:rsidRDefault="001A6D0D" w:rsidP="00D11E38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 w:rsidRPr="001A6D0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162,399,</w:t>
            </w:r>
            <w:r w:rsidR="00D11E38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264</w:t>
            </w:r>
            <w:r w:rsidRPr="001A6D0D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.</w:t>
            </w:r>
            <w:r w:rsidR="00DE0CEE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00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5419C3" w14:textId="77777777" w:rsidR="00E27F3D" w:rsidRPr="006A306E" w:rsidRDefault="00E27F3D" w:rsidP="00E27F3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6D0A16" w14:textId="3DF8A278" w:rsidR="00E27F3D" w:rsidRPr="006A306E" w:rsidRDefault="00E27F3D" w:rsidP="00E27F3D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5"/>
                <w:szCs w:val="25"/>
              </w:rPr>
            </w:pPr>
            <w:r w:rsidRPr="00BE4474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152,119,046.95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28A2F7" w14:textId="77777777" w:rsidR="00E27F3D" w:rsidRPr="006A306E" w:rsidRDefault="00E27F3D" w:rsidP="00E27F3D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00C7AF" w14:textId="4C286835" w:rsidR="00E27F3D" w:rsidRPr="00461AD4" w:rsidRDefault="001132D5" w:rsidP="001132D5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137,071,404</w:t>
            </w:r>
            <w:r w:rsidR="00A93753" w:rsidRPr="00A93753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.</w:t>
            </w: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F931E7" w14:textId="77777777" w:rsidR="00E27F3D" w:rsidRPr="006A306E" w:rsidRDefault="00E27F3D" w:rsidP="00E27F3D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FC66FF" w14:textId="18C4D163" w:rsidR="00E27F3D" w:rsidRPr="006A306E" w:rsidRDefault="00E27F3D" w:rsidP="00E27F3D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137,878,609.39</w:t>
            </w:r>
          </w:p>
        </w:tc>
      </w:tr>
    </w:tbl>
    <w:p w14:paraId="0ACD5414" w14:textId="77777777" w:rsidR="005C3C8E" w:rsidRDefault="005C3C8E" w:rsidP="005C3C8E">
      <w:pPr>
        <w:pStyle w:val="ListParagraph"/>
        <w:spacing w:before="120"/>
        <w:ind w:left="649"/>
        <w:jc w:val="thaiDistribute"/>
        <w:rPr>
          <w:rFonts w:ascii="Angsana New" w:hAnsi="Angsana New"/>
          <w:sz w:val="28"/>
        </w:rPr>
      </w:pPr>
    </w:p>
    <w:p w14:paraId="021F426F" w14:textId="77777777" w:rsidR="005C3C8E" w:rsidRDefault="005C3C8E" w:rsidP="005C3C8E">
      <w:pPr>
        <w:pStyle w:val="ListParagraph"/>
        <w:spacing w:before="120"/>
        <w:ind w:left="649"/>
        <w:jc w:val="thaiDistribute"/>
        <w:rPr>
          <w:rFonts w:ascii="Angsana New" w:hAnsi="Angsana New"/>
          <w:sz w:val="28"/>
        </w:rPr>
      </w:pPr>
    </w:p>
    <w:p w14:paraId="04445486" w14:textId="77777777" w:rsidR="005C3C8E" w:rsidRDefault="005C3C8E" w:rsidP="005C3C8E">
      <w:pPr>
        <w:pStyle w:val="ListParagraph"/>
        <w:spacing w:before="120"/>
        <w:ind w:left="649"/>
        <w:jc w:val="thaiDistribute"/>
        <w:rPr>
          <w:rFonts w:ascii="Angsana New" w:hAnsi="Angsana New"/>
          <w:sz w:val="28"/>
        </w:rPr>
      </w:pPr>
    </w:p>
    <w:p w14:paraId="4C6B5500" w14:textId="77777777" w:rsidR="005C3C8E" w:rsidRDefault="005C3C8E" w:rsidP="005C3C8E">
      <w:pPr>
        <w:pStyle w:val="ListParagraph"/>
        <w:spacing w:before="120"/>
        <w:ind w:left="649"/>
        <w:jc w:val="thaiDistribute"/>
        <w:rPr>
          <w:rFonts w:ascii="Angsana New" w:hAnsi="Angsana New"/>
          <w:sz w:val="28"/>
        </w:rPr>
      </w:pPr>
    </w:p>
    <w:p w14:paraId="4CA8B3F0" w14:textId="77777777" w:rsidR="005C3C8E" w:rsidRDefault="005C3C8E" w:rsidP="005C3C8E">
      <w:pPr>
        <w:pStyle w:val="ListParagraph"/>
        <w:spacing w:before="120"/>
        <w:ind w:left="649"/>
        <w:jc w:val="thaiDistribute"/>
        <w:rPr>
          <w:rFonts w:ascii="Angsana New" w:hAnsi="Angsana New"/>
          <w:sz w:val="28"/>
        </w:rPr>
      </w:pPr>
    </w:p>
    <w:p w14:paraId="7F0BCBA9" w14:textId="77777777" w:rsidR="005C3C8E" w:rsidRDefault="005C3C8E" w:rsidP="005C3C8E">
      <w:pPr>
        <w:pStyle w:val="ListParagraph"/>
        <w:spacing w:before="120"/>
        <w:ind w:left="649"/>
        <w:jc w:val="thaiDistribute"/>
        <w:rPr>
          <w:rFonts w:ascii="Angsana New" w:hAnsi="Angsana New"/>
          <w:sz w:val="28"/>
        </w:rPr>
      </w:pPr>
    </w:p>
    <w:p w14:paraId="7742113C" w14:textId="0D22DE02" w:rsidR="00282608" w:rsidRPr="00FD1F86" w:rsidRDefault="006B2393" w:rsidP="00FD1F86">
      <w:pPr>
        <w:pStyle w:val="ListParagraph"/>
        <w:numPr>
          <w:ilvl w:val="1"/>
          <w:numId w:val="12"/>
        </w:numPr>
        <w:spacing w:before="120"/>
        <w:jc w:val="thaiDistribute"/>
        <w:rPr>
          <w:rFonts w:ascii="Angsana New" w:hAnsi="Angsana New"/>
          <w:sz w:val="28"/>
        </w:rPr>
      </w:pPr>
      <w:r w:rsidRPr="00E96273">
        <w:rPr>
          <w:rFonts w:ascii="Angsana New" w:hAnsi="Angsana New"/>
          <w:sz w:val="28"/>
          <w:cs/>
        </w:rPr>
        <w:lastRenderedPageBreak/>
        <w:t xml:space="preserve">ณ </w:t>
      </w:r>
      <w:r w:rsidRPr="00E96273">
        <w:rPr>
          <w:rFonts w:ascii="Angsana New" w:hAnsi="Angsana New" w:hint="cs"/>
          <w:sz w:val="28"/>
          <w:cs/>
        </w:rPr>
        <w:t>วันที่</w:t>
      </w:r>
      <w:r w:rsidRPr="00E96273">
        <w:rPr>
          <w:rFonts w:ascii="Angsana New" w:hAnsi="Angsana New" w:hint="cs"/>
          <w:sz w:val="28"/>
        </w:rPr>
        <w:t xml:space="preserve"> </w:t>
      </w:r>
      <w:r w:rsidR="00937BA5" w:rsidRPr="00FD1F86">
        <w:rPr>
          <w:rFonts w:ascii="Angsana New" w:hAnsi="Angsana New"/>
          <w:sz w:val="28"/>
        </w:rPr>
        <w:t>3</w:t>
      </w:r>
      <w:r w:rsidR="00103FCD" w:rsidRPr="00FD1F86">
        <w:rPr>
          <w:rFonts w:ascii="Angsana New" w:hAnsi="Angsana New"/>
          <w:sz w:val="28"/>
        </w:rPr>
        <w:t>1</w:t>
      </w:r>
      <w:r w:rsidR="004D0179" w:rsidRPr="009F2CBD">
        <w:rPr>
          <w:rFonts w:ascii="Angsana New" w:hAnsi="Angsana New"/>
          <w:sz w:val="28"/>
          <w:cs/>
        </w:rPr>
        <w:t xml:space="preserve"> </w:t>
      </w:r>
      <w:r w:rsidR="00103FCD" w:rsidRPr="009F2CBD">
        <w:rPr>
          <w:rFonts w:ascii="Angsana New" w:hAnsi="Angsana New" w:hint="cs"/>
          <w:sz w:val="28"/>
          <w:cs/>
        </w:rPr>
        <w:t>ธันวาคม</w:t>
      </w:r>
      <w:r w:rsidR="00CA6AD8" w:rsidRPr="00FD1F86">
        <w:rPr>
          <w:rFonts w:ascii="Angsana New" w:hAnsi="Angsana New"/>
          <w:sz w:val="28"/>
        </w:rPr>
        <w:t xml:space="preserve"> </w:t>
      </w:r>
      <w:r w:rsidR="00DC55A2" w:rsidRPr="00FD1F86">
        <w:rPr>
          <w:rFonts w:ascii="Angsana New" w:hAnsi="Angsana New"/>
          <w:sz w:val="28"/>
        </w:rPr>
        <w:t>256</w:t>
      </w:r>
      <w:r w:rsidR="00A03AE4">
        <w:rPr>
          <w:rFonts w:ascii="Angsana New" w:hAnsi="Angsana New"/>
          <w:sz w:val="28"/>
        </w:rPr>
        <w:t>6</w:t>
      </w:r>
      <w:r w:rsidRPr="009F2CBD">
        <w:rPr>
          <w:rFonts w:ascii="Angsana New" w:hAnsi="Angsana New"/>
          <w:sz w:val="28"/>
          <w:cs/>
        </w:rPr>
        <w:t xml:space="preserve"> </w:t>
      </w:r>
      <w:r w:rsidRPr="009F2CBD">
        <w:rPr>
          <w:rFonts w:ascii="Angsana New" w:hAnsi="Angsana New" w:hint="cs"/>
          <w:sz w:val="28"/>
          <w:cs/>
        </w:rPr>
        <w:t>และ</w:t>
      </w:r>
      <w:r w:rsidR="00CA6AD8" w:rsidRPr="00FD1F86">
        <w:rPr>
          <w:rFonts w:ascii="Angsana New" w:hAnsi="Angsana New"/>
          <w:sz w:val="28"/>
        </w:rPr>
        <w:t xml:space="preserve"> </w:t>
      </w:r>
      <w:r w:rsidR="00614F19" w:rsidRPr="00FD1F86">
        <w:rPr>
          <w:rFonts w:ascii="Angsana New" w:hAnsi="Angsana New"/>
          <w:sz w:val="28"/>
        </w:rPr>
        <w:t>25</w:t>
      </w:r>
      <w:r w:rsidR="00DC55A2" w:rsidRPr="00FD1F86">
        <w:rPr>
          <w:rFonts w:ascii="Angsana New" w:hAnsi="Angsana New"/>
          <w:sz w:val="28"/>
        </w:rPr>
        <w:t>6</w:t>
      </w:r>
      <w:r w:rsidR="00A03AE4">
        <w:rPr>
          <w:rFonts w:ascii="Angsana New" w:hAnsi="Angsana New"/>
          <w:sz w:val="28"/>
        </w:rPr>
        <w:t>5</w:t>
      </w:r>
      <w:r w:rsidRPr="00FD1F86">
        <w:rPr>
          <w:rFonts w:ascii="Angsana New" w:hAnsi="Angsana New"/>
          <w:sz w:val="28"/>
          <w:cs/>
        </w:rPr>
        <w:t xml:space="preserve"> </w:t>
      </w:r>
      <w:r w:rsidR="006023DA" w:rsidRPr="00FD1F86">
        <w:rPr>
          <w:rFonts w:ascii="Angsana New" w:hAnsi="Angsana New"/>
          <w:sz w:val="28"/>
          <w:cs/>
        </w:rPr>
        <w:t xml:space="preserve">กลุ่มบริษัทฯ </w:t>
      </w:r>
      <w:r w:rsidR="00282608" w:rsidRPr="00FD1F86">
        <w:rPr>
          <w:rFonts w:ascii="Angsana New" w:hAnsi="Angsana New"/>
          <w:sz w:val="28"/>
          <w:cs/>
        </w:rPr>
        <w:t>มีย</w:t>
      </w:r>
      <w:r w:rsidR="00306844" w:rsidRPr="00FD1F86">
        <w:rPr>
          <w:rFonts w:ascii="Angsana New" w:hAnsi="Angsana New"/>
          <w:sz w:val="28"/>
          <w:cs/>
        </w:rPr>
        <w:t>อดลูกหนี้การค้า</w:t>
      </w:r>
      <w:r w:rsidR="00FB44E5" w:rsidRPr="00FD1F86">
        <w:rPr>
          <w:rFonts w:ascii="Angsana New" w:hAnsi="Angsana New"/>
          <w:sz w:val="28"/>
          <w:cs/>
        </w:rPr>
        <w:t xml:space="preserve"> โดยแยกตา</w:t>
      </w:r>
      <w:r w:rsidR="00FB44E5" w:rsidRPr="00FD1F86">
        <w:rPr>
          <w:rFonts w:ascii="Angsana New" w:hAnsi="Angsana New" w:hint="cs"/>
          <w:sz w:val="28"/>
          <w:cs/>
        </w:rPr>
        <w:t>ม</w:t>
      </w:r>
      <w:r w:rsidR="006C6F2A" w:rsidRPr="00FD1F86">
        <w:rPr>
          <w:rFonts w:ascii="Angsana New" w:hAnsi="Angsana New"/>
          <w:sz w:val="28"/>
          <w:cs/>
        </w:rPr>
        <w:t>จำนวนวันที่ค้างชำระได้</w:t>
      </w:r>
      <w:r w:rsidR="00282608" w:rsidRPr="00FD1F86">
        <w:rPr>
          <w:rFonts w:ascii="Angsana New" w:hAnsi="Angsana New"/>
          <w:sz w:val="28"/>
          <w:cs/>
        </w:rPr>
        <w:t>ดังนี้</w:t>
      </w:r>
    </w:p>
    <w:tbl>
      <w:tblPr>
        <w:tblW w:w="9823" w:type="dxa"/>
        <w:tblInd w:w="142" w:type="dxa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3686"/>
        <w:gridCol w:w="1411"/>
        <w:gridCol w:w="190"/>
        <w:gridCol w:w="1369"/>
        <w:gridCol w:w="190"/>
        <w:gridCol w:w="1369"/>
        <w:gridCol w:w="190"/>
        <w:gridCol w:w="1418"/>
      </w:tblGrid>
      <w:tr w:rsidR="000728C7" w:rsidRPr="007325F5" w14:paraId="3B99B6BE" w14:textId="77777777" w:rsidTr="007325F5">
        <w:trPr>
          <w:trHeight w:val="288"/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9C2634" w14:textId="77777777" w:rsidR="000728C7" w:rsidRPr="007325F5" w:rsidRDefault="000728C7" w:rsidP="000728C7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13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D727906" w14:textId="7468EBC9" w:rsidR="000728C7" w:rsidRPr="009F2CBD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0728C7" w:rsidRPr="007325F5" w14:paraId="3B2E397B" w14:textId="77777777" w:rsidTr="007325F5">
        <w:trPr>
          <w:trHeight w:val="288"/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046F84" w14:textId="77777777" w:rsidR="000728C7" w:rsidRPr="007325F5" w:rsidRDefault="000728C7" w:rsidP="000728C7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C36E249" w14:textId="77777777" w:rsidR="000728C7" w:rsidRPr="007325F5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93E15C" w14:textId="77777777" w:rsidR="000728C7" w:rsidRPr="007325F5" w:rsidRDefault="000728C7" w:rsidP="000728C7">
            <w:pPr>
              <w:ind w:left="-108" w:right="-108" w:firstLine="108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4397444" w14:textId="77777777" w:rsidR="000728C7" w:rsidRPr="007325F5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D0BAE" w:rsidRPr="007325F5" w14:paraId="4C424450" w14:textId="77777777" w:rsidTr="008407BD">
        <w:trPr>
          <w:trHeight w:val="288"/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00949" w14:textId="77777777" w:rsidR="008D0BAE" w:rsidRPr="007325F5" w:rsidRDefault="008D0BAE" w:rsidP="008D0BAE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511B0C" w14:textId="24C30F35" w:rsidR="008D0BAE" w:rsidRPr="007325F5" w:rsidRDefault="008D0BAE" w:rsidP="008D0BAE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325F5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8779FE" w14:textId="77777777" w:rsidR="008D0BAE" w:rsidRPr="007325F5" w:rsidRDefault="008D0BAE" w:rsidP="008D0BA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C5FEEEC" w14:textId="649D3259" w:rsidR="008D0BAE" w:rsidRPr="007325F5" w:rsidRDefault="008D0BAE" w:rsidP="008D0BAE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325F5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5DB1EC" w14:textId="77777777" w:rsidR="008D0BAE" w:rsidRPr="007325F5" w:rsidRDefault="008D0BAE" w:rsidP="008D0BAE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7F6AA7" w14:textId="4BAC301C" w:rsidR="008D0BAE" w:rsidRPr="007325F5" w:rsidRDefault="008D0BAE" w:rsidP="008D0BAE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325F5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2B39D2" w14:textId="77777777" w:rsidR="008D0BAE" w:rsidRPr="007325F5" w:rsidRDefault="008D0BAE" w:rsidP="008D0BA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560D1F" w14:textId="229AF96A" w:rsidR="008D0BAE" w:rsidRPr="007325F5" w:rsidRDefault="008D0BAE" w:rsidP="008D0BAE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325F5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8D0BAE" w:rsidRPr="007325F5" w14:paraId="57545ADD" w14:textId="77777777" w:rsidTr="008407BD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439A0A" w14:textId="77777777" w:rsidR="008D0BAE" w:rsidRPr="009F2CBD" w:rsidRDefault="008D0BAE" w:rsidP="008D0BAE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u w:val="single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u w:val="single"/>
                <w:cs/>
              </w:rPr>
              <w:t>ลูกหนี้การค้ากิจการอื่น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93778" w14:textId="77777777" w:rsidR="008D0BAE" w:rsidRPr="007325F5" w:rsidRDefault="008D0BAE" w:rsidP="008D0BAE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51B529" w14:textId="77777777" w:rsidR="008D0BAE" w:rsidRPr="007325F5" w:rsidRDefault="008D0BAE" w:rsidP="008D0BAE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9FB312" w14:textId="77777777" w:rsidR="008D0BAE" w:rsidRPr="007325F5" w:rsidRDefault="008D0BAE" w:rsidP="008D0BAE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A596D3" w14:textId="77777777" w:rsidR="008D0BAE" w:rsidRPr="007325F5" w:rsidRDefault="008D0BAE" w:rsidP="008D0BAE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7FBF7" w14:textId="77777777" w:rsidR="008D0BAE" w:rsidRPr="007325F5" w:rsidRDefault="008D0BAE" w:rsidP="008D0BAE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A9E802" w14:textId="77777777" w:rsidR="008D0BAE" w:rsidRPr="007325F5" w:rsidRDefault="008D0BAE" w:rsidP="008D0BAE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64DD2" w14:textId="77777777" w:rsidR="008D0BAE" w:rsidRPr="007325F5" w:rsidRDefault="008D0BAE" w:rsidP="008D0BAE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8D0BAE" w:rsidRPr="007325F5" w14:paraId="349A9657" w14:textId="77777777" w:rsidTr="008407BD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2EA793" w14:textId="77777777" w:rsidR="008D0BAE" w:rsidRPr="007325F5" w:rsidRDefault="008D0BAE" w:rsidP="008D0BAE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FA3B2" w14:textId="134CD64C" w:rsidR="008D0BAE" w:rsidRPr="007325F5" w:rsidRDefault="00D340B6" w:rsidP="008D0BA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101,130,542.46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7AFB8" w14:textId="77777777" w:rsidR="008D0BAE" w:rsidRPr="007325F5" w:rsidRDefault="008D0BAE" w:rsidP="008D0BAE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CE754" w14:textId="33EA4630" w:rsidR="008D0BAE" w:rsidRPr="007325F5" w:rsidRDefault="008D0BAE" w:rsidP="008D0BA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C4EBC">
              <w:rPr>
                <w:rFonts w:ascii="Angsana New" w:hAnsi="Angsana New"/>
                <w:sz w:val="26"/>
                <w:szCs w:val="26"/>
              </w:rPr>
              <w:t>105,099,203.48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37846" w14:textId="77777777" w:rsidR="008D0BAE" w:rsidRPr="007325F5" w:rsidRDefault="008D0BAE" w:rsidP="008D0BA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A1D46" w14:textId="3FE23ACF" w:rsidR="008D0BAE" w:rsidRPr="007325F5" w:rsidRDefault="0013611A" w:rsidP="0013611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</w:t>
            </w:r>
            <w:r w:rsidR="000824B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390</w:t>
            </w:r>
            <w:r w:rsidR="009B1E35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332</w:t>
            </w:r>
            <w:r w:rsidR="009B1E35">
              <w:rPr>
                <w:rFonts w:ascii="Angsana New" w:hAnsi="Angsana New"/>
                <w:sz w:val="26"/>
                <w:szCs w:val="26"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31EC68" w14:textId="77777777" w:rsidR="008D0BAE" w:rsidRPr="007325F5" w:rsidRDefault="008D0BAE" w:rsidP="008D0BA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4733CA" w14:textId="141D6A35" w:rsidR="008D0BAE" w:rsidRPr="007325F5" w:rsidRDefault="008D0BAE" w:rsidP="008D0BA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94,642,825.07</w:t>
            </w:r>
          </w:p>
        </w:tc>
      </w:tr>
      <w:tr w:rsidR="008D0BAE" w:rsidRPr="007325F5" w14:paraId="7E8101CB" w14:textId="77777777" w:rsidTr="008407BD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8645CC" w14:textId="77777777" w:rsidR="008D0BAE" w:rsidRPr="009F2CBD" w:rsidRDefault="008D0BAE" w:rsidP="008D0BAE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3073CF" w14:textId="77777777" w:rsidR="008D0BAE" w:rsidRPr="007325F5" w:rsidRDefault="008D0BAE" w:rsidP="008D0BA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797BB" w14:textId="77777777" w:rsidR="008D0BAE" w:rsidRPr="007325F5" w:rsidRDefault="008D0BAE" w:rsidP="008D0BAE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E49802" w14:textId="77777777" w:rsidR="008D0BAE" w:rsidRPr="007325F5" w:rsidRDefault="008D0BAE" w:rsidP="008D0BA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84B9C" w14:textId="77777777" w:rsidR="008D0BAE" w:rsidRPr="007325F5" w:rsidRDefault="008D0BAE" w:rsidP="008D0BA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97311" w14:textId="77777777" w:rsidR="008D0BAE" w:rsidRPr="007325F5" w:rsidRDefault="008D0BAE" w:rsidP="008D0BA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703361" w14:textId="77777777" w:rsidR="008D0BAE" w:rsidRPr="007325F5" w:rsidRDefault="008D0BAE" w:rsidP="008D0BA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701923" w14:textId="77777777" w:rsidR="008D0BAE" w:rsidRPr="007325F5" w:rsidRDefault="008D0BAE" w:rsidP="008D0BA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C4583" w:rsidRPr="007325F5" w14:paraId="2C8CC74B" w14:textId="77777777" w:rsidTr="008407BD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2EBDC9" w14:textId="225AEF0C" w:rsidR="007C4583" w:rsidRPr="009F2CBD" w:rsidRDefault="007C4583" w:rsidP="007C4583">
            <w:pPr>
              <w:ind w:firstLine="17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325F5">
              <w:rPr>
                <w:rFonts w:ascii="Angsana New" w:hAnsi="Angsana New"/>
                <w:color w:val="000000"/>
                <w:sz w:val="26"/>
                <w:szCs w:val="26"/>
              </w:rPr>
              <w:t xml:space="preserve">1 - 60 </w:t>
            </w: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3975F" w14:textId="24A93153" w:rsidR="007C4583" w:rsidRPr="007325F5" w:rsidRDefault="003E26AD" w:rsidP="007C4583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  <w:r w:rsidRPr="003E26AD">
              <w:rPr>
                <w:rFonts w:ascii="Angsana New" w:hAnsi="Angsana New"/>
                <w:sz w:val="26"/>
                <w:szCs w:val="26"/>
              </w:rPr>
              <w:t>38,064,843.22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2D8B2" w14:textId="77777777" w:rsidR="007C4583" w:rsidRPr="007325F5" w:rsidRDefault="007C4583" w:rsidP="007C458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025EA" w14:textId="5E86601E" w:rsidR="007C4583" w:rsidRPr="007325F5" w:rsidRDefault="007C4583" w:rsidP="007C458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C4EBC">
              <w:rPr>
                <w:rFonts w:ascii="Angsana New" w:hAnsi="Angsana New"/>
                <w:sz w:val="26"/>
                <w:szCs w:val="26"/>
              </w:rPr>
              <w:t>33,914,110.37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B6883" w14:textId="77777777" w:rsidR="007C4583" w:rsidRPr="007325F5" w:rsidRDefault="007C4583" w:rsidP="007C4583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252FA7" w14:textId="60ACBCFD" w:rsidR="007C4583" w:rsidRPr="007325F5" w:rsidRDefault="009B1E35" w:rsidP="0013611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34,</w:t>
            </w:r>
            <w:r w:rsidR="0013611A">
              <w:rPr>
                <w:rFonts w:ascii="Angsana New" w:hAnsi="Angsana New"/>
                <w:sz w:val="26"/>
                <w:szCs w:val="26"/>
              </w:rPr>
              <w:t>195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13611A">
              <w:rPr>
                <w:rFonts w:ascii="Angsana New" w:hAnsi="Angsana New"/>
                <w:sz w:val="26"/>
                <w:szCs w:val="26"/>
              </w:rPr>
              <w:t>773</w:t>
            </w:r>
            <w:r>
              <w:rPr>
                <w:rFonts w:ascii="Angsana New" w:hAnsi="Angsana New"/>
                <w:sz w:val="26"/>
                <w:szCs w:val="26"/>
              </w:rPr>
              <w:t>.</w:t>
            </w:r>
            <w:r w:rsidR="0013611A">
              <w:rPr>
                <w:rFonts w:ascii="Angsana New" w:hAnsi="Angsana New"/>
                <w:sz w:val="26"/>
                <w:szCs w:val="26"/>
              </w:rPr>
              <w:t>9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A1C6C6" w14:textId="77777777" w:rsidR="007C4583" w:rsidRPr="007325F5" w:rsidRDefault="007C4583" w:rsidP="007C4583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53811B" w14:textId="1CCEB95A" w:rsidR="007C4583" w:rsidRPr="007325F5" w:rsidRDefault="007C4583" w:rsidP="007C458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29,957,268.75</w:t>
            </w:r>
          </w:p>
        </w:tc>
      </w:tr>
      <w:tr w:rsidR="007C4583" w:rsidRPr="007325F5" w14:paraId="6F8FDF18" w14:textId="77777777" w:rsidTr="008407BD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C663F6" w14:textId="3681F8AC" w:rsidR="007C4583" w:rsidRPr="007325F5" w:rsidRDefault="007C4583" w:rsidP="007C4583">
            <w:pPr>
              <w:ind w:firstLine="178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325F5">
              <w:rPr>
                <w:rFonts w:ascii="Angsana New" w:hAnsi="Angsana New"/>
                <w:color w:val="000000"/>
                <w:sz w:val="26"/>
                <w:szCs w:val="26"/>
              </w:rPr>
              <w:t xml:space="preserve">61-120 </w:t>
            </w: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5946E" w14:textId="7BEECD5B" w:rsidR="007C4583" w:rsidRPr="007325F5" w:rsidRDefault="00AD3652" w:rsidP="007C4583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  <w:r w:rsidRPr="00AD3652">
              <w:rPr>
                <w:rFonts w:ascii="Angsana New" w:hAnsi="Angsana New"/>
                <w:sz w:val="26"/>
                <w:szCs w:val="26"/>
              </w:rPr>
              <w:t>1,765,218.70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4C256A" w14:textId="77777777" w:rsidR="007C4583" w:rsidRPr="007325F5" w:rsidRDefault="007C4583" w:rsidP="007C458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42B19" w14:textId="122C2236" w:rsidR="007C4583" w:rsidRPr="007325F5" w:rsidRDefault="007C4583" w:rsidP="007C458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3,472,710.62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644E1" w14:textId="77777777" w:rsidR="007C4583" w:rsidRPr="007325F5" w:rsidRDefault="007C4583" w:rsidP="007C4583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FD7409" w14:textId="093F4D41" w:rsidR="007C4583" w:rsidRPr="007325F5" w:rsidRDefault="008407BD" w:rsidP="007C458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07BD">
              <w:rPr>
                <w:rFonts w:ascii="Angsana New" w:hAnsi="Angsana New"/>
                <w:sz w:val="26"/>
                <w:szCs w:val="26"/>
              </w:rPr>
              <w:t>599,076.70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594056" w14:textId="77777777" w:rsidR="007C4583" w:rsidRPr="007325F5" w:rsidRDefault="007C4583" w:rsidP="007C4583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05C628" w14:textId="1AB4F97F" w:rsidR="007C4583" w:rsidRPr="007325F5" w:rsidRDefault="007C4583" w:rsidP="007C458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1,954,012.02</w:t>
            </w:r>
          </w:p>
        </w:tc>
      </w:tr>
      <w:tr w:rsidR="007C4583" w:rsidRPr="007325F5" w14:paraId="1F6CA833" w14:textId="77777777" w:rsidTr="008407BD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6E9181" w14:textId="7A3EEE41" w:rsidR="007C4583" w:rsidRPr="007325F5" w:rsidRDefault="007C4583" w:rsidP="007C4583">
            <w:pPr>
              <w:ind w:firstLine="178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325F5">
              <w:rPr>
                <w:rFonts w:ascii="Angsana New" w:hAnsi="Angsana New"/>
                <w:color w:val="000000"/>
                <w:sz w:val="26"/>
                <w:szCs w:val="26"/>
              </w:rPr>
              <w:t xml:space="preserve">121-180 </w:t>
            </w: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</w:t>
            </w: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D0F063" w14:textId="6CC6C66E" w:rsidR="007C4583" w:rsidRPr="007325F5" w:rsidRDefault="00AD3652" w:rsidP="007C4583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  <w:r w:rsidRPr="00AD3652">
              <w:rPr>
                <w:rFonts w:ascii="Angsana New" w:hAnsi="Angsana New"/>
                <w:sz w:val="26"/>
                <w:szCs w:val="26"/>
              </w:rPr>
              <w:t>742,332.82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A2B672" w14:textId="77777777" w:rsidR="007C4583" w:rsidRPr="007325F5" w:rsidRDefault="007C4583" w:rsidP="007C458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3DFAE4" w14:textId="412A4840" w:rsidR="007C4583" w:rsidRPr="007325F5" w:rsidRDefault="007C4583" w:rsidP="007C458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1,181,934.85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CF07F8" w14:textId="77777777" w:rsidR="007C4583" w:rsidRPr="007325F5" w:rsidRDefault="007C4583" w:rsidP="007C4583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719AC5" w14:textId="6A448227" w:rsidR="007C4583" w:rsidRPr="007325F5" w:rsidRDefault="008407BD" w:rsidP="007C458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07BD">
              <w:rPr>
                <w:rFonts w:ascii="Angsana New" w:hAnsi="Angsana New"/>
                <w:sz w:val="26"/>
                <w:szCs w:val="26"/>
              </w:rPr>
              <w:t>15,613.02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E4B6424" w14:textId="77777777" w:rsidR="007C4583" w:rsidRPr="007325F5" w:rsidRDefault="007C4583" w:rsidP="007C4583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D4D741E" w14:textId="0679674A" w:rsidR="007C4583" w:rsidRPr="007325F5" w:rsidRDefault="007C4583" w:rsidP="007C458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1,181,934.85</w:t>
            </w:r>
          </w:p>
        </w:tc>
      </w:tr>
      <w:tr w:rsidR="007C4583" w:rsidRPr="007325F5" w14:paraId="21EE5227" w14:textId="77777777" w:rsidTr="008407BD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7D6566" w14:textId="77777777" w:rsidR="007C4583" w:rsidRPr="007325F5" w:rsidRDefault="007C4583" w:rsidP="007C4583">
            <w:pPr>
              <w:ind w:firstLine="178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เกิน </w:t>
            </w:r>
            <w:r w:rsidRPr="007325F5">
              <w:rPr>
                <w:rFonts w:ascii="Angsana New" w:hAnsi="Angsana New"/>
                <w:color w:val="000000"/>
                <w:sz w:val="26"/>
                <w:szCs w:val="26"/>
              </w:rPr>
              <w:t xml:space="preserve">180 </w:t>
            </w: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วันขึ้นไป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A7CEBA" w14:textId="76A846C6" w:rsidR="007C4583" w:rsidRPr="007325F5" w:rsidRDefault="00B77F40" w:rsidP="007C4583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  <w:r w:rsidRPr="00B77F40">
              <w:rPr>
                <w:rFonts w:ascii="Angsana New" w:hAnsi="Angsana New"/>
                <w:sz w:val="26"/>
                <w:szCs w:val="26"/>
              </w:rPr>
              <w:t>1,107,096.14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B272C9" w14:textId="77777777" w:rsidR="007C4583" w:rsidRPr="007325F5" w:rsidRDefault="007C4583" w:rsidP="007C458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EA7239" w14:textId="60DC1314" w:rsidR="007C4583" w:rsidRPr="007325F5" w:rsidRDefault="007C4583" w:rsidP="007C458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5,274,735.56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CA914" w14:textId="77777777" w:rsidR="007C4583" w:rsidRPr="007325F5" w:rsidRDefault="007C4583" w:rsidP="007C4583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5F6331" w14:textId="7F06A88D" w:rsidR="007C4583" w:rsidRPr="007325F5" w:rsidRDefault="008407BD" w:rsidP="007C458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07BD">
              <w:rPr>
                <w:rFonts w:ascii="Angsana New" w:hAnsi="Angsana New"/>
                <w:sz w:val="26"/>
                <w:szCs w:val="26"/>
              </w:rPr>
              <w:t>906,952.64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166D439E" w14:textId="77777777" w:rsidR="007C4583" w:rsidRPr="007325F5" w:rsidRDefault="007C4583" w:rsidP="007C4583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8C7BEC4" w14:textId="08FB48E7" w:rsidR="007C4583" w:rsidRPr="007325F5" w:rsidRDefault="007C4583" w:rsidP="007C458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1,347,770.56</w:t>
            </w:r>
          </w:p>
        </w:tc>
      </w:tr>
      <w:tr w:rsidR="008D0BAE" w:rsidRPr="007325F5" w14:paraId="56AB60C7" w14:textId="77777777" w:rsidTr="008407BD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D259D7" w14:textId="77777777" w:rsidR="008D0BAE" w:rsidRPr="009F2CBD" w:rsidRDefault="008D0BAE" w:rsidP="008D0BAE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รวมลูกหนี้การค้ากิจการอื่น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CD655E" w14:textId="4FCF5AAD" w:rsidR="008D0BAE" w:rsidRPr="007325F5" w:rsidRDefault="000B4EEE" w:rsidP="008D0BAE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142,810,033.34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6C64D" w14:textId="77777777" w:rsidR="008D0BAE" w:rsidRPr="007325F5" w:rsidRDefault="008D0BAE" w:rsidP="008D0BAE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25B41" w14:textId="7E1F9A60" w:rsidR="008D0BAE" w:rsidRPr="007325F5" w:rsidRDefault="008D0BAE" w:rsidP="008D0BAE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325F5">
              <w:rPr>
                <w:rFonts w:ascii="Angsana New" w:hAnsi="Angsana New"/>
                <w:b/>
                <w:bCs/>
                <w:sz w:val="26"/>
                <w:szCs w:val="26"/>
              </w:rPr>
              <w:t>148,942,694.88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399F1" w14:textId="77777777" w:rsidR="008D0BAE" w:rsidRPr="007325F5" w:rsidRDefault="008D0BAE" w:rsidP="008D0BAE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C57769" w14:textId="1CB741A9" w:rsidR="008D0BAE" w:rsidRPr="007325F5" w:rsidRDefault="008407BD" w:rsidP="008D0BAE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07BD">
              <w:rPr>
                <w:rFonts w:ascii="Angsana New" w:hAnsi="Angsana New"/>
                <w:b/>
                <w:bCs/>
                <w:sz w:val="26"/>
                <w:szCs w:val="26"/>
              </w:rPr>
              <w:t>127,107,748.82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82CE36" w14:textId="77777777" w:rsidR="008D0BAE" w:rsidRPr="007325F5" w:rsidRDefault="008D0BAE" w:rsidP="008D0BAE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B2DCA00" w14:textId="489E0232" w:rsidR="008D0BAE" w:rsidRPr="007325F5" w:rsidRDefault="008D0BAE" w:rsidP="008D0BAE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325F5">
              <w:rPr>
                <w:rFonts w:ascii="Angsana New" w:hAnsi="Angsana New"/>
                <w:b/>
                <w:bCs/>
                <w:sz w:val="26"/>
                <w:szCs w:val="26"/>
              </w:rPr>
              <w:t>129,083,811.25</w:t>
            </w:r>
          </w:p>
        </w:tc>
      </w:tr>
      <w:tr w:rsidR="00314501" w:rsidRPr="007325F5" w14:paraId="0C07FB0A" w14:textId="77777777" w:rsidTr="008407BD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AC9906" w14:textId="21DB89BB" w:rsidR="00314501" w:rsidRPr="007325F5" w:rsidRDefault="00314501" w:rsidP="00314501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</w:t>
            </w: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ค่าเผื่อ</w:t>
            </w:r>
            <w:r w:rsidRPr="009F2CB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772FC9" w14:textId="2675912A" w:rsidR="00314501" w:rsidRPr="007325F5" w:rsidRDefault="00D16DAE" w:rsidP="00D16DAE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6DAE">
              <w:rPr>
                <w:rFonts w:ascii="Angsana New" w:hAnsi="Angsana New"/>
                <w:sz w:val="26"/>
                <w:szCs w:val="26"/>
              </w:rPr>
              <w:t>(</w:t>
            </w:r>
            <w:r w:rsidR="00B77F40" w:rsidRPr="00B77F40">
              <w:rPr>
                <w:rFonts w:ascii="Angsana New" w:hAnsi="Angsana New"/>
                <w:sz w:val="26"/>
                <w:szCs w:val="26"/>
              </w:rPr>
              <w:t>871,679.84</w:t>
            </w:r>
            <w:r w:rsidRPr="00D16DA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E70D2C4" w14:textId="77777777" w:rsidR="00314501" w:rsidRPr="007325F5" w:rsidRDefault="00314501" w:rsidP="00314501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526B25" w14:textId="42D858CF" w:rsidR="00314501" w:rsidRPr="007325F5" w:rsidRDefault="00314501" w:rsidP="00314501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(6,111,687.86)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E517ED" w14:textId="77777777" w:rsidR="00314501" w:rsidRPr="007325F5" w:rsidRDefault="00314501" w:rsidP="00314501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D39C64" w14:textId="28FF93C4" w:rsidR="00314501" w:rsidRPr="007325F5" w:rsidRDefault="008407BD" w:rsidP="00314501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07BD">
              <w:rPr>
                <w:rFonts w:ascii="Angsana New" w:hAnsi="Angsana New"/>
                <w:sz w:val="26"/>
                <w:szCs w:val="26"/>
              </w:rPr>
              <w:t>(871,679.84)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5237222" w14:textId="77777777" w:rsidR="00314501" w:rsidRPr="007325F5" w:rsidRDefault="00314501" w:rsidP="00314501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DE58F8" w14:textId="1DD15BA5" w:rsidR="00314501" w:rsidRPr="007325F5" w:rsidRDefault="00314501" w:rsidP="00314501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(2,184,722.86)</w:t>
            </w:r>
          </w:p>
        </w:tc>
      </w:tr>
      <w:tr w:rsidR="008D0BAE" w:rsidRPr="007325F5" w14:paraId="136D99B2" w14:textId="77777777" w:rsidTr="008407BD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36530D" w14:textId="55622D42" w:rsidR="008D0BAE" w:rsidRPr="007325F5" w:rsidRDefault="008D0BAE" w:rsidP="008D0BAE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รวม</w:t>
            </w: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ลูกหนี้การค้ากิจการอื่น - สุทธิ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1CD7D7" w14:textId="54F3DDA2" w:rsidR="008D0BAE" w:rsidRPr="007325F5" w:rsidRDefault="00CE4282" w:rsidP="008D0BAE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141,938,353.50</w:t>
            </w:r>
          </w:p>
        </w:tc>
        <w:tc>
          <w:tcPr>
            <w:tcW w:w="1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911CD7" w14:textId="77777777" w:rsidR="008D0BAE" w:rsidRPr="007325F5" w:rsidRDefault="008D0BAE" w:rsidP="008D0BAE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0C0D64" w14:textId="5C34F20D" w:rsidR="008D0BAE" w:rsidRPr="007325F5" w:rsidRDefault="008D0BAE" w:rsidP="008D0BAE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325F5">
              <w:rPr>
                <w:rFonts w:ascii="Angsana New" w:hAnsi="Angsana New"/>
                <w:b/>
                <w:bCs/>
                <w:sz w:val="26"/>
                <w:szCs w:val="26"/>
              </w:rPr>
              <w:t>142,831,007.02</w:t>
            </w:r>
          </w:p>
        </w:tc>
        <w:tc>
          <w:tcPr>
            <w:tcW w:w="1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46A9263" w14:textId="77777777" w:rsidR="008D0BAE" w:rsidRPr="007325F5" w:rsidRDefault="008D0BAE" w:rsidP="008D0BAE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7EDC32" w14:textId="008BD33F" w:rsidR="008D0BAE" w:rsidRPr="007325F5" w:rsidRDefault="008407BD" w:rsidP="008D0BAE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07BD">
              <w:rPr>
                <w:rFonts w:ascii="Angsana New" w:hAnsi="Angsana New"/>
                <w:b/>
                <w:bCs/>
                <w:sz w:val="26"/>
                <w:szCs w:val="26"/>
              </w:rPr>
              <w:t>126,236,068.98</w:t>
            </w:r>
          </w:p>
        </w:tc>
        <w:tc>
          <w:tcPr>
            <w:tcW w:w="190" w:type="dxa"/>
            <w:tcBorders>
              <w:left w:val="nil"/>
              <w:right w:val="nil"/>
            </w:tcBorders>
            <w:noWrap/>
            <w:vAlign w:val="bottom"/>
          </w:tcPr>
          <w:p w14:paraId="08D24A27" w14:textId="77777777" w:rsidR="008D0BAE" w:rsidRPr="007325F5" w:rsidRDefault="008D0BAE" w:rsidP="008D0BAE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73616F" w14:textId="65EE5578" w:rsidR="008D0BAE" w:rsidRPr="007325F5" w:rsidRDefault="008D0BAE" w:rsidP="008D0BAE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325F5">
              <w:rPr>
                <w:rFonts w:ascii="Angsana New" w:hAnsi="Angsana New"/>
                <w:b/>
                <w:bCs/>
                <w:sz w:val="26"/>
                <w:szCs w:val="26"/>
              </w:rPr>
              <w:t>126,899,088.39</w:t>
            </w:r>
          </w:p>
        </w:tc>
      </w:tr>
      <w:tr w:rsidR="008D0BAE" w:rsidRPr="007325F5" w14:paraId="61FA0DEF" w14:textId="77777777" w:rsidTr="008407BD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75F0C6" w14:textId="74BD573B" w:rsidR="008D0BAE" w:rsidRPr="009F2CBD" w:rsidRDefault="008D0BAE" w:rsidP="008D0BAE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ลูกหนี้การค้ากิจการที่เกี่ยวข้องกัน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29267" w14:textId="77777777" w:rsidR="008D0BAE" w:rsidRPr="007325F5" w:rsidRDefault="008D0BAE" w:rsidP="008D0BAE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D75548" w14:textId="77777777" w:rsidR="008D0BAE" w:rsidRPr="007325F5" w:rsidRDefault="008D0BAE" w:rsidP="008D0BAE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EF7927" w14:textId="77777777" w:rsidR="008D0BAE" w:rsidRPr="007325F5" w:rsidRDefault="008D0BAE" w:rsidP="008D0BAE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07D0BF" w14:textId="77777777" w:rsidR="008D0BAE" w:rsidRPr="007325F5" w:rsidRDefault="008D0BAE" w:rsidP="008D0BA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FE15D" w14:textId="77777777" w:rsidR="008D0BAE" w:rsidRPr="007325F5" w:rsidRDefault="008D0BAE" w:rsidP="008D0BA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D58C8A" w14:textId="77777777" w:rsidR="008D0BAE" w:rsidRPr="007325F5" w:rsidRDefault="008D0BAE" w:rsidP="008D0BA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7D8F94" w14:textId="77777777" w:rsidR="008D0BAE" w:rsidRPr="007325F5" w:rsidRDefault="008D0BAE" w:rsidP="008D0BA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D3652" w:rsidRPr="007325F5" w14:paraId="0CAFED9C" w14:textId="77777777" w:rsidTr="00A96701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4B432A" w14:textId="77777777" w:rsidR="00AD3652" w:rsidRPr="007325F5" w:rsidRDefault="00AD3652" w:rsidP="00AD3652">
            <w:pPr>
              <w:rPr>
                <w:rFonts w:ascii="Angsana New" w:hAnsi="Angsana New"/>
                <w:sz w:val="26"/>
                <w:szCs w:val="26"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C7535" w14:textId="4E1EADF2" w:rsidR="00AD3652" w:rsidRPr="007325F5" w:rsidRDefault="00EE2F0D" w:rsidP="00AD3652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  <w:r w:rsidRPr="00DE0CEE">
              <w:rPr>
                <w:rFonts w:ascii="Angsana New" w:hAnsi="Angsana New"/>
                <w:color w:val="000000" w:themeColor="text1"/>
                <w:sz w:val="25"/>
                <w:szCs w:val="25"/>
              </w:rPr>
              <w:t>7,597,000.00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0928A8" w14:textId="77777777" w:rsidR="00AD3652" w:rsidRPr="007325F5" w:rsidRDefault="00AD3652" w:rsidP="00AD36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69638F" w14:textId="2D11E36C" w:rsidR="00AD3652" w:rsidRPr="007325F5" w:rsidRDefault="00AD3652" w:rsidP="00A96701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1D5D6F" w14:textId="77777777" w:rsidR="00AD3652" w:rsidRPr="007325F5" w:rsidRDefault="00AD3652" w:rsidP="00AD36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6482A" w14:textId="41C15391" w:rsidR="00AD3652" w:rsidRPr="007325F5" w:rsidRDefault="009B1E35" w:rsidP="00AD36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1,427,227.02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5B28C1" w14:textId="77777777" w:rsidR="00AD3652" w:rsidRPr="007325F5" w:rsidRDefault="00AD3652" w:rsidP="00AD36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76879" w14:textId="75769C74" w:rsidR="00AD3652" w:rsidRPr="007325F5" w:rsidRDefault="00AD3652" w:rsidP="00AD36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2,139,710.89</w:t>
            </w:r>
          </w:p>
        </w:tc>
      </w:tr>
      <w:tr w:rsidR="008D0BAE" w:rsidRPr="007325F5" w14:paraId="7B74A081" w14:textId="77777777" w:rsidTr="00A96701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3B32B1" w14:textId="77777777" w:rsidR="008D0BAE" w:rsidRPr="009F2CBD" w:rsidRDefault="008D0BAE" w:rsidP="008D0BA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1492E7" w14:textId="77777777" w:rsidR="008D0BAE" w:rsidRPr="007325F5" w:rsidRDefault="008D0BAE" w:rsidP="008D0BAE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654A99E" w14:textId="77777777" w:rsidR="008D0BAE" w:rsidRPr="007325F5" w:rsidRDefault="008D0BAE" w:rsidP="008D0BA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8FBFC6C" w14:textId="77777777" w:rsidR="008D0BAE" w:rsidRPr="007325F5" w:rsidRDefault="008D0BAE" w:rsidP="00A96701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60F95F8" w14:textId="77777777" w:rsidR="008D0BAE" w:rsidRPr="007325F5" w:rsidRDefault="008D0BAE" w:rsidP="008D0BA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F94A05" w14:textId="77777777" w:rsidR="008D0BAE" w:rsidRPr="007325F5" w:rsidRDefault="008D0BAE" w:rsidP="008D0BA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C99967B" w14:textId="77777777" w:rsidR="008D0BAE" w:rsidRPr="007325F5" w:rsidRDefault="008D0BAE" w:rsidP="008D0BA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B2EBF7A" w14:textId="77777777" w:rsidR="008D0BAE" w:rsidRPr="007325F5" w:rsidRDefault="008D0BAE" w:rsidP="008D0BA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D3652" w:rsidRPr="007325F5" w14:paraId="4908E825" w14:textId="77777777" w:rsidTr="00A96701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3E785D" w14:textId="500606BC" w:rsidR="00AD3652" w:rsidRPr="007325F5" w:rsidRDefault="00AD3652" w:rsidP="00AD3652">
            <w:pPr>
              <w:ind w:firstLine="178"/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 xml:space="preserve">1- </w:t>
            </w:r>
            <w:r w:rsidRPr="007325F5">
              <w:rPr>
                <w:rFonts w:ascii="Angsana New" w:hAnsi="Angsana New"/>
                <w:color w:val="000000"/>
                <w:sz w:val="26"/>
                <w:szCs w:val="26"/>
              </w:rPr>
              <w:t>60</w:t>
            </w:r>
            <w:r w:rsidRPr="009F2CBD">
              <w:rPr>
                <w:rFonts w:ascii="Angsana New" w:hAnsi="Angsana New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9C593C" w14:textId="638A56D0" w:rsidR="00AD3652" w:rsidRPr="007325F5" w:rsidRDefault="00AD3652" w:rsidP="00AD3652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8181748" w14:textId="77777777" w:rsidR="00AD3652" w:rsidRPr="007325F5" w:rsidRDefault="00AD3652" w:rsidP="00AD36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F41FFBF" w14:textId="375DB88B" w:rsidR="00AD3652" w:rsidRPr="007325F5" w:rsidRDefault="00AD3652" w:rsidP="00A96701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1FD0D03" w14:textId="77777777" w:rsidR="00AD3652" w:rsidRPr="007325F5" w:rsidRDefault="00AD3652" w:rsidP="00AD36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E928FF" w14:textId="012FD501" w:rsidR="00AD3652" w:rsidRPr="007325F5" w:rsidRDefault="00A96701" w:rsidP="00AD36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96701">
              <w:rPr>
                <w:rFonts w:ascii="Angsana New" w:hAnsi="Angsana New"/>
                <w:sz w:val="26"/>
                <w:szCs w:val="26"/>
              </w:rPr>
              <w:t>501,544.64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2D6909B" w14:textId="77777777" w:rsidR="00AD3652" w:rsidRPr="007325F5" w:rsidRDefault="00AD3652" w:rsidP="00AD36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767F92" w14:textId="24334EB8" w:rsidR="00AD3652" w:rsidRPr="007325F5" w:rsidRDefault="00AD3652" w:rsidP="00AD36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1,236,548.20</w:t>
            </w:r>
          </w:p>
        </w:tc>
      </w:tr>
      <w:tr w:rsidR="00A96701" w:rsidRPr="007325F5" w14:paraId="4C6810D9" w14:textId="77777777" w:rsidTr="00A96701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BEA0B1" w14:textId="7192A603" w:rsidR="00A96701" w:rsidRPr="007325F5" w:rsidRDefault="00A96701" w:rsidP="00A96701">
            <w:pPr>
              <w:ind w:firstLine="178"/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61-</w:t>
            </w:r>
            <w:r w:rsidRPr="007325F5">
              <w:rPr>
                <w:rFonts w:ascii="Angsana New" w:hAnsi="Angsana New"/>
                <w:color w:val="000000"/>
                <w:sz w:val="26"/>
                <w:szCs w:val="26"/>
              </w:rPr>
              <w:t>120</w:t>
            </w:r>
            <w:r w:rsidRPr="009F2CBD">
              <w:rPr>
                <w:rFonts w:ascii="Angsana New" w:hAnsi="Angsana New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14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278A8E" w14:textId="76E50D39" w:rsidR="00A96701" w:rsidRPr="007325F5" w:rsidRDefault="00A96701" w:rsidP="00A96701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90" w:type="dxa"/>
            <w:tcBorders>
              <w:left w:val="nil"/>
              <w:right w:val="nil"/>
            </w:tcBorders>
            <w:noWrap/>
            <w:vAlign w:val="bottom"/>
          </w:tcPr>
          <w:p w14:paraId="60FB44EC" w14:textId="77777777" w:rsidR="00A96701" w:rsidRPr="007325F5" w:rsidRDefault="00A96701" w:rsidP="00A96701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9" w:type="dxa"/>
            <w:tcBorders>
              <w:left w:val="nil"/>
              <w:right w:val="nil"/>
            </w:tcBorders>
            <w:noWrap/>
            <w:vAlign w:val="bottom"/>
          </w:tcPr>
          <w:p w14:paraId="228FFBAF" w14:textId="653BBE12" w:rsidR="00A96701" w:rsidRPr="007325F5" w:rsidRDefault="00A96701" w:rsidP="00A96701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90" w:type="dxa"/>
            <w:tcBorders>
              <w:left w:val="nil"/>
              <w:right w:val="nil"/>
            </w:tcBorders>
            <w:noWrap/>
            <w:vAlign w:val="bottom"/>
          </w:tcPr>
          <w:p w14:paraId="08B73C46" w14:textId="77777777" w:rsidR="00A96701" w:rsidRPr="007325F5" w:rsidRDefault="00A96701" w:rsidP="00A967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8FF8C8" w14:textId="24C005ED" w:rsidR="00A96701" w:rsidRPr="007325F5" w:rsidRDefault="00A96701" w:rsidP="00A96701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90" w:type="dxa"/>
            <w:tcBorders>
              <w:left w:val="nil"/>
              <w:right w:val="nil"/>
            </w:tcBorders>
            <w:noWrap/>
            <w:vAlign w:val="bottom"/>
          </w:tcPr>
          <w:p w14:paraId="46480911" w14:textId="77777777" w:rsidR="00A96701" w:rsidRPr="007325F5" w:rsidRDefault="00A96701" w:rsidP="00A967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90A71E" w14:textId="743E8D77" w:rsidR="00A96701" w:rsidRPr="007325F5" w:rsidRDefault="00A96701" w:rsidP="00A967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484,223.79</w:t>
            </w:r>
          </w:p>
        </w:tc>
      </w:tr>
      <w:tr w:rsidR="00AD3652" w:rsidRPr="007325F5" w14:paraId="20B182C5" w14:textId="77777777" w:rsidTr="00A96701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5B44B3" w14:textId="77777777" w:rsidR="00AD3652" w:rsidRPr="007325F5" w:rsidRDefault="00AD3652" w:rsidP="00AD3652">
            <w:pPr>
              <w:ind w:firstLine="178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เกิน </w:t>
            </w:r>
            <w:r w:rsidRPr="007325F5">
              <w:rPr>
                <w:rFonts w:ascii="Angsana New" w:hAnsi="Angsana New"/>
                <w:color w:val="000000"/>
                <w:sz w:val="26"/>
                <w:szCs w:val="26"/>
              </w:rPr>
              <w:t xml:space="preserve">180 </w:t>
            </w: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วันขึ้นไป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676822" w14:textId="4BBB55B8" w:rsidR="00AD3652" w:rsidRPr="007325F5" w:rsidRDefault="00AD3652" w:rsidP="00AD3652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90" w:type="dxa"/>
            <w:tcBorders>
              <w:left w:val="nil"/>
              <w:right w:val="nil"/>
            </w:tcBorders>
            <w:noWrap/>
            <w:vAlign w:val="bottom"/>
          </w:tcPr>
          <w:p w14:paraId="4912C9C7" w14:textId="77777777" w:rsidR="00AD3652" w:rsidRPr="007325F5" w:rsidRDefault="00AD3652" w:rsidP="00AD3652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0D3A0A5" w14:textId="1ADC40B4" w:rsidR="00AD3652" w:rsidRPr="007325F5" w:rsidRDefault="00AD3652" w:rsidP="00A96701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90" w:type="dxa"/>
            <w:tcBorders>
              <w:left w:val="nil"/>
              <w:right w:val="nil"/>
            </w:tcBorders>
            <w:noWrap/>
            <w:vAlign w:val="bottom"/>
          </w:tcPr>
          <w:p w14:paraId="01C6D37B" w14:textId="77777777" w:rsidR="00AD3652" w:rsidRPr="007325F5" w:rsidRDefault="00AD3652" w:rsidP="00AD365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ABBAC6" w14:textId="40A5D1AA" w:rsidR="00AD3652" w:rsidRPr="007325F5" w:rsidRDefault="00526039" w:rsidP="00AD36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3,647,950.08</w:t>
            </w:r>
          </w:p>
        </w:tc>
        <w:tc>
          <w:tcPr>
            <w:tcW w:w="190" w:type="dxa"/>
            <w:tcBorders>
              <w:left w:val="nil"/>
              <w:right w:val="nil"/>
            </w:tcBorders>
            <w:noWrap/>
            <w:vAlign w:val="bottom"/>
          </w:tcPr>
          <w:p w14:paraId="2E291467" w14:textId="77777777" w:rsidR="00AD3652" w:rsidRPr="007325F5" w:rsidRDefault="00AD3652" w:rsidP="00AD365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006F0F" w14:textId="2BAC521C" w:rsidR="00AD3652" w:rsidRPr="007325F5" w:rsidRDefault="00AD3652" w:rsidP="00AD36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3,720,904.77</w:t>
            </w:r>
          </w:p>
        </w:tc>
      </w:tr>
      <w:tr w:rsidR="00AD3652" w:rsidRPr="007325F5" w14:paraId="3C10EC23" w14:textId="77777777" w:rsidTr="00A96701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F27DD5" w14:textId="77777777" w:rsidR="00AD3652" w:rsidRPr="009F2CBD" w:rsidRDefault="00AD3652" w:rsidP="00AD3652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D22C0B" w14:textId="57B34981" w:rsidR="00AD3652" w:rsidRPr="00B77F40" w:rsidRDefault="00EE2F0D" w:rsidP="00AD3652">
            <w:pPr>
              <w:tabs>
                <w:tab w:val="decimal" w:pos="1026"/>
              </w:tabs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77F40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7,597,000.00</w:t>
            </w:r>
          </w:p>
        </w:tc>
        <w:tc>
          <w:tcPr>
            <w:tcW w:w="190" w:type="dxa"/>
            <w:tcBorders>
              <w:left w:val="nil"/>
              <w:right w:val="nil"/>
            </w:tcBorders>
            <w:noWrap/>
            <w:vAlign w:val="bottom"/>
          </w:tcPr>
          <w:p w14:paraId="1AF08FC5" w14:textId="77777777" w:rsidR="00AD3652" w:rsidRPr="00B77F40" w:rsidRDefault="00AD3652" w:rsidP="00AD3652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19C83017" w14:textId="4DC99845" w:rsidR="00AD3652" w:rsidRPr="00B77F40" w:rsidRDefault="00AD3652" w:rsidP="00A96701">
            <w:pPr>
              <w:tabs>
                <w:tab w:val="decimal" w:pos="1026"/>
              </w:tabs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77F40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0" w:type="dxa"/>
            <w:tcBorders>
              <w:left w:val="nil"/>
              <w:right w:val="nil"/>
            </w:tcBorders>
            <w:noWrap/>
            <w:vAlign w:val="bottom"/>
          </w:tcPr>
          <w:p w14:paraId="2FE9ACB0" w14:textId="77777777" w:rsidR="00AD3652" w:rsidRPr="007325F5" w:rsidRDefault="00AD3652" w:rsidP="00AD365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92969C" w14:textId="5A0D1FBB" w:rsidR="00AD3652" w:rsidRPr="007325F5" w:rsidRDefault="00A96701" w:rsidP="00AD365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  <w:r w:rsidRPr="00A96701">
              <w:rPr>
                <w:rFonts w:ascii="Angsana New" w:hAnsi="Angsana New"/>
                <w:b/>
                <w:bCs/>
                <w:sz w:val="26"/>
                <w:szCs w:val="26"/>
              </w:rPr>
              <w:t>5,576,721.74</w:t>
            </w:r>
          </w:p>
        </w:tc>
        <w:tc>
          <w:tcPr>
            <w:tcW w:w="190" w:type="dxa"/>
            <w:tcBorders>
              <w:left w:val="nil"/>
              <w:right w:val="nil"/>
            </w:tcBorders>
            <w:noWrap/>
            <w:vAlign w:val="bottom"/>
          </w:tcPr>
          <w:p w14:paraId="3CA89AC4" w14:textId="77777777" w:rsidR="00AD3652" w:rsidRPr="007325F5" w:rsidRDefault="00AD3652" w:rsidP="00AD365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461E9B" w14:textId="263F40E6" w:rsidR="00AD3652" w:rsidRPr="007325F5" w:rsidRDefault="00AD3652" w:rsidP="00AD365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325F5">
              <w:rPr>
                <w:rFonts w:ascii="Angsana New" w:hAnsi="Angsana New"/>
                <w:b/>
                <w:bCs/>
                <w:sz w:val="26"/>
                <w:szCs w:val="26"/>
              </w:rPr>
              <w:t>7,581,387.65</w:t>
            </w:r>
          </w:p>
        </w:tc>
      </w:tr>
      <w:tr w:rsidR="00AD3652" w:rsidRPr="007325F5" w14:paraId="2DAC2CA4" w14:textId="77777777" w:rsidTr="00A96701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3FCDA8" w14:textId="64D1D0C6" w:rsidR="00AD3652" w:rsidRPr="007325F5" w:rsidRDefault="00AD3652" w:rsidP="00AD365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9F2CB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</w:t>
            </w: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ค่าเผื่อ</w:t>
            </w:r>
            <w:r w:rsidRPr="009F2CB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C1A928" w14:textId="6AB3AAC3" w:rsidR="00AD3652" w:rsidRPr="007325F5" w:rsidRDefault="00AD3652" w:rsidP="00AD3652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90" w:type="dxa"/>
            <w:tcBorders>
              <w:left w:val="nil"/>
              <w:right w:val="nil"/>
            </w:tcBorders>
            <w:noWrap/>
            <w:vAlign w:val="bottom"/>
          </w:tcPr>
          <w:p w14:paraId="52833893" w14:textId="77777777" w:rsidR="00AD3652" w:rsidRPr="007325F5" w:rsidRDefault="00AD3652" w:rsidP="00AD3652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F1E3F77" w14:textId="33D4E29C" w:rsidR="00AD3652" w:rsidRPr="00A96701" w:rsidRDefault="00AD3652" w:rsidP="00A96701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90" w:type="dxa"/>
            <w:tcBorders>
              <w:left w:val="nil"/>
              <w:right w:val="nil"/>
            </w:tcBorders>
            <w:noWrap/>
            <w:vAlign w:val="bottom"/>
          </w:tcPr>
          <w:p w14:paraId="16756677" w14:textId="77777777" w:rsidR="00AD3652" w:rsidRPr="007325F5" w:rsidRDefault="00AD3652" w:rsidP="00AD365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E8997B" w14:textId="3024623A" w:rsidR="00AD3652" w:rsidRPr="007325F5" w:rsidRDefault="00A96701" w:rsidP="00AD3652">
            <w:pPr>
              <w:ind w:right="-52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A96701">
              <w:rPr>
                <w:rFonts w:ascii="Angsana New" w:hAnsi="Angsana New"/>
                <w:sz w:val="26"/>
                <w:szCs w:val="26"/>
              </w:rPr>
              <w:t>(3,647,950.08)</w:t>
            </w:r>
          </w:p>
        </w:tc>
        <w:tc>
          <w:tcPr>
            <w:tcW w:w="190" w:type="dxa"/>
            <w:tcBorders>
              <w:left w:val="nil"/>
              <w:right w:val="nil"/>
            </w:tcBorders>
            <w:noWrap/>
            <w:vAlign w:val="bottom"/>
          </w:tcPr>
          <w:p w14:paraId="6654CAA4" w14:textId="77777777" w:rsidR="00AD3652" w:rsidRPr="007325F5" w:rsidRDefault="00AD3652" w:rsidP="00AD365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EECFF1" w14:textId="7595C269" w:rsidR="00AD3652" w:rsidRPr="007325F5" w:rsidRDefault="00AD3652" w:rsidP="00AD3652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25F5">
              <w:rPr>
                <w:rFonts w:ascii="Angsana New" w:hAnsi="Angsana New"/>
                <w:sz w:val="26"/>
                <w:szCs w:val="26"/>
              </w:rPr>
              <w:t>(3,720,904.77)</w:t>
            </w:r>
          </w:p>
        </w:tc>
      </w:tr>
      <w:tr w:rsidR="00D16DAE" w:rsidRPr="007325F5" w14:paraId="49685DC4" w14:textId="77777777" w:rsidTr="00A96701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394C1F" w14:textId="6700C554" w:rsidR="00D16DAE" w:rsidRPr="009F2CBD" w:rsidRDefault="00D16DAE" w:rsidP="00D16DAE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รวมลูกหนี้การค้ากิจการที่เกี่ยวข้องกัน - สุทธิ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2A121C" w14:textId="6CC02D46" w:rsidR="00D16DAE" w:rsidRPr="00B77F40" w:rsidRDefault="00EE2F0D" w:rsidP="00D16DAE">
            <w:pPr>
              <w:tabs>
                <w:tab w:val="decimal" w:pos="1026"/>
              </w:tabs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77F40">
              <w:rPr>
                <w:rFonts w:ascii="Angsana New" w:hAnsi="Angsana New"/>
                <w:b/>
                <w:bCs/>
                <w:color w:val="000000" w:themeColor="text1"/>
                <w:sz w:val="25"/>
                <w:szCs w:val="25"/>
              </w:rPr>
              <w:t>7,597,000.00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3F0595A3" w14:textId="77777777" w:rsidR="00D16DAE" w:rsidRPr="00B77F40" w:rsidRDefault="00D16DAE" w:rsidP="00D16DAE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44A6368" w14:textId="521040D5" w:rsidR="00D16DAE" w:rsidRPr="00B77F40" w:rsidRDefault="00D16DAE" w:rsidP="00A96701">
            <w:pPr>
              <w:tabs>
                <w:tab w:val="decimal" w:pos="1026"/>
              </w:tabs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77F40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44D47AC7" w14:textId="77777777" w:rsidR="00D16DAE" w:rsidRPr="007325F5" w:rsidRDefault="00D16DAE" w:rsidP="00D16DAE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76F0A6" w14:textId="7A896F1B" w:rsidR="00D16DAE" w:rsidRPr="007325F5" w:rsidRDefault="00A96701" w:rsidP="00D16DAE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96701">
              <w:rPr>
                <w:rFonts w:ascii="Angsana New" w:hAnsi="Angsana New"/>
                <w:b/>
                <w:bCs/>
                <w:sz w:val="26"/>
                <w:szCs w:val="26"/>
              </w:rPr>
              <w:t>1,928,771.66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3BFAC74D" w14:textId="77777777" w:rsidR="00D16DAE" w:rsidRPr="007325F5" w:rsidRDefault="00D16DAE" w:rsidP="00D16DAE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BCBB41" w14:textId="596164BB" w:rsidR="00D16DAE" w:rsidRPr="007325F5" w:rsidRDefault="00D16DAE" w:rsidP="00D16DAE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325F5">
              <w:rPr>
                <w:rFonts w:ascii="Angsana New" w:hAnsi="Angsana New"/>
                <w:b/>
                <w:bCs/>
                <w:sz w:val="26"/>
                <w:szCs w:val="26"/>
              </w:rPr>
              <w:t>3,860,482.88</w:t>
            </w:r>
          </w:p>
        </w:tc>
      </w:tr>
      <w:tr w:rsidR="00AD3652" w:rsidRPr="007325F5" w14:paraId="7C14351C" w14:textId="77777777" w:rsidTr="00A96701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E20809" w14:textId="3A435322" w:rsidR="00AD3652" w:rsidRPr="009F2CBD" w:rsidRDefault="00AD3652" w:rsidP="00AD3652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รวมลูกหนี้การค้า - สุทธิ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515B2752" w14:textId="466BF5C5" w:rsidR="00AD3652" w:rsidRPr="009F2CBD" w:rsidRDefault="00AD3652" w:rsidP="001B7616">
            <w:pPr>
              <w:tabs>
                <w:tab w:val="decimal" w:pos="1026"/>
              </w:tabs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7325F5">
              <w:rPr>
                <w:rFonts w:ascii="Angsana New" w:hAnsi="Angsana New"/>
                <w:b/>
                <w:bCs/>
                <w:sz w:val="26"/>
                <w:szCs w:val="26"/>
              </w:rPr>
              <w:t>14</w:t>
            </w:r>
            <w:r w:rsidR="00EE2F0D">
              <w:rPr>
                <w:rFonts w:ascii="Angsana New" w:hAnsi="Angsana New"/>
                <w:b/>
                <w:bCs/>
                <w:sz w:val="26"/>
                <w:szCs w:val="26"/>
              </w:rPr>
              <w:t>9,535,353.50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noWrap/>
          </w:tcPr>
          <w:p w14:paraId="31005DC4" w14:textId="58E16863" w:rsidR="00AD3652" w:rsidRPr="007325F5" w:rsidRDefault="00AD3652" w:rsidP="00AD3652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</w:tcPr>
          <w:p w14:paraId="7619EE09" w14:textId="4D3D0B27" w:rsidR="00AD3652" w:rsidRPr="007325F5" w:rsidRDefault="00AD3652" w:rsidP="00AD365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325F5">
              <w:rPr>
                <w:rFonts w:ascii="Angsana New" w:hAnsi="Angsana New"/>
                <w:b/>
                <w:bCs/>
                <w:sz w:val="26"/>
                <w:szCs w:val="26"/>
              </w:rPr>
              <w:t>142,831,007.02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5BCDB432" w14:textId="77777777" w:rsidR="00AD3652" w:rsidRPr="007325F5" w:rsidRDefault="00AD3652" w:rsidP="00AD365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86D5C6" w14:textId="016B9FD2" w:rsidR="00AD3652" w:rsidRPr="007325F5" w:rsidRDefault="00A96701" w:rsidP="00AD365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128,164,840.64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38C4178C" w14:textId="77777777" w:rsidR="00AD3652" w:rsidRPr="007325F5" w:rsidRDefault="00AD3652" w:rsidP="00AD365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C83132" w14:textId="3B63195A" w:rsidR="00AD3652" w:rsidRPr="007325F5" w:rsidRDefault="00AD3652" w:rsidP="00AD365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325F5">
              <w:rPr>
                <w:rFonts w:ascii="Angsana New" w:hAnsi="Angsana New"/>
                <w:b/>
                <w:bCs/>
                <w:sz w:val="26"/>
                <w:szCs w:val="26"/>
              </w:rPr>
              <w:t>130,759,571.27</w:t>
            </w:r>
          </w:p>
        </w:tc>
      </w:tr>
    </w:tbl>
    <w:p w14:paraId="0EC13E75" w14:textId="17058C53" w:rsidR="00554960" w:rsidRPr="00554960" w:rsidRDefault="00E2233D" w:rsidP="00554960">
      <w:pPr>
        <w:pStyle w:val="ListParagraph"/>
        <w:numPr>
          <w:ilvl w:val="0"/>
          <w:numId w:val="1"/>
        </w:numPr>
        <w:tabs>
          <w:tab w:val="clear" w:pos="360"/>
          <w:tab w:val="num" w:pos="567"/>
        </w:tabs>
        <w:spacing w:before="240"/>
        <w:ind w:left="363" w:hanging="272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 w:hint="cs"/>
          <w:b/>
          <w:bCs/>
          <w:sz w:val="28"/>
          <w:cs/>
        </w:rPr>
        <w:t>สิ</w:t>
      </w:r>
      <w:r w:rsidR="00DE4D36" w:rsidRPr="009F2CBD">
        <w:rPr>
          <w:rFonts w:ascii="Angsana New" w:hAnsi="Angsana New"/>
          <w:b/>
          <w:bCs/>
          <w:sz w:val="28"/>
          <w:cs/>
        </w:rPr>
        <w:t>นค้าคงเหลือ</w:t>
      </w:r>
      <w:r w:rsidR="00417898" w:rsidRPr="009F2CBD">
        <w:rPr>
          <w:rFonts w:ascii="Angsana New" w:hAnsi="Angsana New"/>
          <w:b/>
          <w:bCs/>
          <w:sz w:val="28"/>
          <w:cs/>
        </w:rPr>
        <w:t xml:space="preserve"> </w:t>
      </w:r>
      <w:r w:rsidR="00C441F3" w:rsidRPr="00554960">
        <w:rPr>
          <w:rFonts w:ascii="Angsana New" w:hAnsi="Angsana New"/>
          <w:b/>
          <w:bCs/>
          <w:sz w:val="28"/>
        </w:rPr>
        <w:t xml:space="preserve">- </w:t>
      </w:r>
      <w:r w:rsidR="00554960" w:rsidRPr="009F2CBD">
        <w:rPr>
          <w:rFonts w:ascii="Angsana New" w:hAnsi="Angsana New"/>
          <w:b/>
          <w:bCs/>
          <w:sz w:val="28"/>
          <w:cs/>
        </w:rPr>
        <w:t>สุทธิ</w:t>
      </w:r>
    </w:p>
    <w:p w14:paraId="5E0410EF" w14:textId="734C4AF5" w:rsidR="00DE4D36" w:rsidRPr="00A4700E" w:rsidRDefault="00A4700E" w:rsidP="00A4700E">
      <w:pPr>
        <w:spacing w:before="60"/>
        <w:rPr>
          <w:rFonts w:ascii="Angsana New" w:hAnsi="Angsana New"/>
          <w:b/>
          <w:bCs/>
          <w:sz w:val="28"/>
        </w:rPr>
      </w:pPr>
      <w:r>
        <w:rPr>
          <w:rFonts w:ascii="Angsana New" w:hAnsi="Angsana New"/>
          <w:sz w:val="28"/>
        </w:rPr>
        <w:t xml:space="preserve">        </w:t>
      </w:r>
      <w:r w:rsidR="00793537" w:rsidRPr="00E96273">
        <w:rPr>
          <w:rFonts w:ascii="Angsana New" w:hAnsi="Angsana New"/>
          <w:sz w:val="28"/>
          <w:cs/>
        </w:rPr>
        <w:t xml:space="preserve">ณ </w:t>
      </w:r>
      <w:r w:rsidR="00793537" w:rsidRPr="00E96273">
        <w:rPr>
          <w:rFonts w:ascii="Angsana New" w:hAnsi="Angsana New" w:hint="cs"/>
          <w:sz w:val="28"/>
          <w:cs/>
        </w:rPr>
        <w:t>วันที่</w:t>
      </w:r>
      <w:r w:rsidR="00793537" w:rsidRPr="00E96273">
        <w:rPr>
          <w:rFonts w:ascii="Angsana New" w:hAnsi="Angsana New" w:hint="cs"/>
          <w:sz w:val="28"/>
        </w:rPr>
        <w:t xml:space="preserve"> </w:t>
      </w:r>
      <w:r w:rsidR="00FE77A6" w:rsidRPr="00A4700E">
        <w:rPr>
          <w:rFonts w:ascii="Angsana New" w:hAnsi="Angsana New"/>
          <w:sz w:val="28"/>
        </w:rPr>
        <w:t>3</w:t>
      </w:r>
      <w:r w:rsidR="002C720E" w:rsidRPr="00A4700E">
        <w:rPr>
          <w:rFonts w:ascii="Angsana New" w:hAnsi="Angsana New"/>
          <w:sz w:val="28"/>
        </w:rPr>
        <w:t>1</w:t>
      </w:r>
      <w:r w:rsidR="00137BD9" w:rsidRPr="009F2CBD">
        <w:rPr>
          <w:rFonts w:ascii="Angsana New" w:hAnsi="Angsana New"/>
          <w:sz w:val="28"/>
          <w:cs/>
        </w:rPr>
        <w:t xml:space="preserve"> </w:t>
      </w:r>
      <w:r w:rsidR="002C720E" w:rsidRPr="009F2CBD">
        <w:rPr>
          <w:rFonts w:ascii="Angsana New" w:hAnsi="Angsana New" w:hint="cs"/>
          <w:sz w:val="28"/>
          <w:cs/>
        </w:rPr>
        <w:t>ธันวาคม</w:t>
      </w:r>
      <w:r w:rsidR="00793537" w:rsidRPr="00E96273">
        <w:rPr>
          <w:rFonts w:ascii="Angsana New" w:hAnsi="Angsana New" w:hint="cs"/>
          <w:sz w:val="28"/>
        </w:rPr>
        <w:t xml:space="preserve"> </w:t>
      </w:r>
      <w:r w:rsidR="00E15999" w:rsidRPr="00A4700E">
        <w:rPr>
          <w:rFonts w:ascii="Angsana New" w:hAnsi="Angsana New"/>
          <w:sz w:val="28"/>
        </w:rPr>
        <w:t>256</w:t>
      </w:r>
      <w:r w:rsidR="008D0BAE">
        <w:rPr>
          <w:rFonts w:ascii="Angsana New" w:hAnsi="Angsana New"/>
          <w:sz w:val="28"/>
        </w:rPr>
        <w:t>6</w:t>
      </w:r>
      <w:r w:rsidR="00793537" w:rsidRPr="009F2CBD">
        <w:rPr>
          <w:rFonts w:ascii="Angsana New" w:hAnsi="Angsana New"/>
          <w:sz w:val="28"/>
          <w:cs/>
        </w:rPr>
        <w:t xml:space="preserve"> </w:t>
      </w:r>
      <w:r w:rsidR="00793537" w:rsidRPr="009F2CBD">
        <w:rPr>
          <w:rFonts w:ascii="Angsana New" w:hAnsi="Angsana New" w:hint="cs"/>
          <w:sz w:val="28"/>
          <w:cs/>
        </w:rPr>
        <w:t>และ</w:t>
      </w:r>
      <w:r w:rsidR="00CA6AD8" w:rsidRPr="00A4700E">
        <w:rPr>
          <w:rFonts w:ascii="Angsana New" w:hAnsi="Angsana New"/>
          <w:sz w:val="28"/>
        </w:rPr>
        <w:t xml:space="preserve"> </w:t>
      </w:r>
      <w:r w:rsidR="00E15999" w:rsidRPr="00A4700E">
        <w:rPr>
          <w:rFonts w:ascii="Angsana New" w:hAnsi="Angsana New"/>
          <w:sz w:val="28"/>
        </w:rPr>
        <w:t>256</w:t>
      </w:r>
      <w:r w:rsidR="008D0BAE">
        <w:rPr>
          <w:rFonts w:ascii="Angsana New" w:hAnsi="Angsana New"/>
          <w:sz w:val="28"/>
        </w:rPr>
        <w:t>5</w:t>
      </w:r>
      <w:r w:rsidR="00793537" w:rsidRPr="009F2CBD">
        <w:rPr>
          <w:rFonts w:ascii="Angsana New" w:hAnsi="Angsana New"/>
          <w:sz w:val="28"/>
          <w:cs/>
        </w:rPr>
        <w:t xml:space="preserve"> </w:t>
      </w:r>
      <w:r w:rsidR="006F68F6" w:rsidRPr="009F2CBD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730" w:type="dxa"/>
        <w:tblInd w:w="224" w:type="dxa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3604"/>
        <w:gridCol w:w="1369"/>
        <w:gridCol w:w="190"/>
        <w:gridCol w:w="1369"/>
        <w:gridCol w:w="190"/>
        <w:gridCol w:w="1416"/>
        <w:gridCol w:w="190"/>
        <w:gridCol w:w="1402"/>
      </w:tblGrid>
      <w:tr w:rsidR="00592A36" w:rsidRPr="00C7429C" w14:paraId="0F4D104A" w14:textId="77777777" w:rsidTr="000A0B17">
        <w:trPr>
          <w:trHeight w:val="420"/>
          <w:tblHeader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0A98DC" w14:textId="77777777" w:rsidR="00592A36" w:rsidRPr="00C7429C" w:rsidRDefault="00592A36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A97094F" w14:textId="3FD63A6D" w:rsidR="00592A36" w:rsidRPr="009F2CBD" w:rsidRDefault="00592A36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592A36" w:rsidRPr="00C7429C" w14:paraId="7053EB5C" w14:textId="77777777" w:rsidTr="000A0B17">
        <w:trPr>
          <w:trHeight w:val="420"/>
          <w:tblHeader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76B2A3" w14:textId="77777777" w:rsidR="00592A36" w:rsidRPr="00C7429C" w:rsidRDefault="00592A36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6AFE331" w14:textId="77777777" w:rsidR="00592A36" w:rsidRPr="00C7429C" w:rsidRDefault="00592A36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ABAFAF" w14:textId="77777777" w:rsidR="00592A36" w:rsidRPr="00C7429C" w:rsidRDefault="00592A36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97FA118" w14:textId="77777777" w:rsidR="00592A36" w:rsidRPr="00C7429C" w:rsidRDefault="00592A36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8D0BAE" w:rsidRPr="00C7429C" w14:paraId="68C6D4B9" w14:textId="77777777" w:rsidTr="00D04F9B">
        <w:trPr>
          <w:trHeight w:val="420"/>
          <w:tblHeader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7919DD" w14:textId="77777777" w:rsidR="008D0BAE" w:rsidRPr="00C7429C" w:rsidRDefault="008D0BAE" w:rsidP="008D0BA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E20D6C" w14:textId="41F81427" w:rsidR="008D0BAE" w:rsidRPr="00C7429C" w:rsidRDefault="008D0BAE" w:rsidP="008D0BA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C7429C">
              <w:rPr>
                <w:rFonts w:ascii="Angsana New" w:hAnsi="Angsana New"/>
                <w:b/>
                <w:bCs/>
                <w:color w:val="000000"/>
                <w:sz w:val="28"/>
              </w:rPr>
              <w:t>256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9D5C9" w14:textId="77777777" w:rsidR="008D0BAE" w:rsidRPr="00C7429C" w:rsidRDefault="008D0BAE" w:rsidP="008D0BA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FB2290" w14:textId="37FCC475" w:rsidR="008D0BAE" w:rsidRPr="00C7429C" w:rsidRDefault="008D0BAE" w:rsidP="008D0BA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C7429C">
              <w:rPr>
                <w:rFonts w:ascii="Angsana New" w:hAnsi="Angsana New"/>
                <w:b/>
                <w:bCs/>
                <w:color w:val="000000"/>
                <w:sz w:val="28"/>
              </w:rPr>
              <w:t>256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69BE09" w14:textId="77777777" w:rsidR="008D0BAE" w:rsidRPr="00C7429C" w:rsidRDefault="008D0BAE" w:rsidP="008D0BAE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AC434C" w14:textId="5E11E6AD" w:rsidR="008D0BAE" w:rsidRPr="00C7429C" w:rsidRDefault="008D0BAE" w:rsidP="008D0BA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C7429C">
              <w:rPr>
                <w:rFonts w:ascii="Angsana New" w:hAnsi="Angsana New"/>
                <w:b/>
                <w:bCs/>
                <w:color w:val="000000"/>
                <w:sz w:val="28"/>
              </w:rPr>
              <w:t>256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9EA741" w14:textId="77777777" w:rsidR="008D0BAE" w:rsidRPr="00C7429C" w:rsidRDefault="008D0BAE" w:rsidP="008D0BA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08350FE" w14:textId="46AFA0F0" w:rsidR="008D0BAE" w:rsidRPr="00C7429C" w:rsidRDefault="008D0BAE" w:rsidP="008D0BA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C7429C">
              <w:rPr>
                <w:rFonts w:ascii="Angsana New" w:hAnsi="Angsana New"/>
                <w:b/>
                <w:bCs/>
                <w:color w:val="000000"/>
                <w:sz w:val="28"/>
              </w:rPr>
              <w:t>256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5</w:t>
            </w:r>
          </w:p>
        </w:tc>
      </w:tr>
      <w:tr w:rsidR="008D0BAE" w:rsidRPr="00C7429C" w14:paraId="60571B9B" w14:textId="77777777" w:rsidTr="00D04F9B">
        <w:trPr>
          <w:trHeight w:val="42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DB9CBE" w14:textId="77777777" w:rsidR="008D0BAE" w:rsidRPr="009F2CBD" w:rsidRDefault="008D0BAE" w:rsidP="008D0BAE">
            <w:pPr>
              <w:ind w:firstLine="94"/>
              <w:rPr>
                <w:rFonts w:ascii="Angsana New" w:hAnsi="Angsana New"/>
                <w:color w:val="000000"/>
                <w:sz w:val="28"/>
                <w:cs/>
              </w:rPr>
            </w:pPr>
            <w:r w:rsidRPr="009F2CBD">
              <w:rPr>
                <w:rFonts w:ascii="Angsana New" w:hAnsi="Angsana New"/>
                <w:color w:val="000000"/>
                <w:sz w:val="28"/>
                <w:cs/>
              </w:rPr>
              <w:t>สินค้าสำเร็จรูป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8EF34" w14:textId="2FFF10C1" w:rsidR="008D0BAE" w:rsidRPr="00C7429C" w:rsidRDefault="00B77F40" w:rsidP="00815CE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251,770</w:t>
            </w:r>
            <w:r w:rsidR="00D04F9B">
              <w:rPr>
                <w:rFonts w:ascii="Angsana New" w:hAnsi="Angsana New"/>
                <w:sz w:val="28"/>
              </w:rPr>
              <w:t>,</w:t>
            </w:r>
            <w:r>
              <w:rPr>
                <w:rFonts w:ascii="Angsana New" w:hAnsi="Angsana New"/>
                <w:sz w:val="28"/>
              </w:rPr>
              <w:t>769</w:t>
            </w:r>
            <w:r w:rsidR="00D04F9B">
              <w:rPr>
                <w:rFonts w:ascii="Angsana New" w:hAnsi="Angsana New"/>
                <w:sz w:val="28"/>
              </w:rPr>
              <w:t>.</w:t>
            </w:r>
            <w:r>
              <w:rPr>
                <w:rFonts w:ascii="Angsana New" w:hAnsi="Angsana New"/>
                <w:sz w:val="28"/>
              </w:rPr>
              <w:t>37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D70FC" w14:textId="77777777" w:rsidR="008D0BAE" w:rsidRPr="00C7429C" w:rsidRDefault="008D0BAE" w:rsidP="008D0BAE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45E3E" w14:textId="442A530A" w:rsidR="008D0BAE" w:rsidRPr="00C7429C" w:rsidRDefault="008D0BAE" w:rsidP="008D0BAE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255,834,841.60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0638A" w14:textId="77777777" w:rsidR="008D0BAE" w:rsidRPr="00C7429C" w:rsidRDefault="008D0BAE" w:rsidP="008D0BA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177801" w14:textId="1D59E194" w:rsidR="008D0BAE" w:rsidRPr="00C7429C" w:rsidRDefault="00B77F40" w:rsidP="006E5CD3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230,148</w:t>
            </w:r>
            <w:r w:rsidR="00D04F9B">
              <w:rPr>
                <w:rFonts w:ascii="Angsana New" w:hAnsi="Angsana New"/>
                <w:sz w:val="28"/>
              </w:rPr>
              <w:t>,</w:t>
            </w:r>
            <w:r>
              <w:rPr>
                <w:rFonts w:ascii="Angsana New" w:hAnsi="Angsana New"/>
                <w:sz w:val="28"/>
              </w:rPr>
              <w:t>621</w:t>
            </w:r>
            <w:r w:rsidR="00D04F9B">
              <w:rPr>
                <w:rFonts w:ascii="Angsana New" w:hAnsi="Angsana New"/>
                <w:sz w:val="28"/>
              </w:rPr>
              <w:t>.</w:t>
            </w:r>
            <w:r>
              <w:rPr>
                <w:rFonts w:ascii="Angsana New" w:hAnsi="Angsana New"/>
                <w:sz w:val="28"/>
              </w:rPr>
              <w:t>68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639428" w14:textId="77777777" w:rsidR="008D0BAE" w:rsidRPr="00C7429C" w:rsidRDefault="008D0BAE" w:rsidP="008D0BA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79B8C" w14:textId="4316B3C0" w:rsidR="008D0BAE" w:rsidRPr="00C7429C" w:rsidRDefault="008D0BAE" w:rsidP="008D0BAE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233,416,376.30</w:t>
            </w:r>
          </w:p>
        </w:tc>
      </w:tr>
      <w:tr w:rsidR="008D0BAE" w:rsidRPr="00C7429C" w14:paraId="7F13C7CE" w14:textId="77777777" w:rsidTr="00D04F9B">
        <w:trPr>
          <w:trHeight w:val="42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CAE9AC" w14:textId="77777777" w:rsidR="008D0BAE" w:rsidRPr="009F2CBD" w:rsidRDefault="008D0BAE" w:rsidP="008D0BAE">
            <w:pPr>
              <w:ind w:firstLine="94"/>
              <w:rPr>
                <w:rFonts w:ascii="Angsana New" w:hAnsi="Angsana New"/>
                <w:color w:val="000000"/>
                <w:sz w:val="28"/>
                <w:cs/>
              </w:rPr>
            </w:pPr>
            <w:r w:rsidRPr="009F2CBD">
              <w:rPr>
                <w:rFonts w:ascii="Angsana New" w:hAnsi="Angsana New"/>
                <w:color w:val="000000"/>
                <w:sz w:val="28"/>
                <w:cs/>
              </w:rPr>
              <w:t>สินค้าระหว่างทาง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30F39" w14:textId="75EE5F8F" w:rsidR="008D0BAE" w:rsidRPr="00C7429C" w:rsidRDefault="00B77F40" w:rsidP="006E5CD3">
            <w:pPr>
              <w:jc w:val="right"/>
              <w:rPr>
                <w:rFonts w:ascii="Angsana New" w:hAnsi="Angsana New"/>
                <w:sz w:val="28"/>
              </w:rPr>
            </w:pPr>
            <w:r w:rsidRPr="00B77F40">
              <w:rPr>
                <w:rFonts w:ascii="Angsana New" w:hAnsi="Angsana New"/>
                <w:sz w:val="28"/>
              </w:rPr>
              <w:t>21,907,784.73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BF033" w14:textId="77777777" w:rsidR="008D0BAE" w:rsidRPr="00C7429C" w:rsidRDefault="008D0BAE" w:rsidP="008D0BAE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A9CFC" w14:textId="42A2ECE7" w:rsidR="008D0BAE" w:rsidRPr="00C7429C" w:rsidRDefault="008D0BAE" w:rsidP="008D0BAE">
            <w:pPr>
              <w:jc w:val="right"/>
              <w:rPr>
                <w:rFonts w:ascii="Angsana New" w:hAnsi="Angsana New"/>
                <w:sz w:val="28"/>
              </w:rPr>
            </w:pPr>
            <w:r w:rsidRPr="009F5523">
              <w:rPr>
                <w:rFonts w:ascii="Angsana New" w:hAnsi="Angsana New"/>
                <w:sz w:val="28"/>
              </w:rPr>
              <w:t>19,820,657.19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C53BD3" w14:textId="77777777" w:rsidR="008D0BAE" w:rsidRPr="00C7429C" w:rsidRDefault="008D0BAE" w:rsidP="008D0BA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4E40C" w14:textId="0960316F" w:rsidR="008D0BAE" w:rsidRPr="00C7429C" w:rsidRDefault="00B77F40" w:rsidP="006E5CD3">
            <w:pPr>
              <w:jc w:val="right"/>
              <w:rPr>
                <w:rFonts w:ascii="Angsana New" w:hAnsi="Angsana New"/>
                <w:sz w:val="28"/>
              </w:rPr>
            </w:pPr>
            <w:r w:rsidRPr="00B77F40">
              <w:rPr>
                <w:rFonts w:ascii="Angsana New" w:hAnsi="Angsana New"/>
                <w:sz w:val="28"/>
              </w:rPr>
              <w:t>20,852,966.77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FD6464" w14:textId="77777777" w:rsidR="008D0BAE" w:rsidRPr="00C7429C" w:rsidRDefault="008D0BAE" w:rsidP="008D0BA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014DD5" w14:textId="2348BB5B" w:rsidR="008D0BAE" w:rsidRPr="00C7429C" w:rsidRDefault="008D0BAE" w:rsidP="008D0BAE">
            <w:pPr>
              <w:jc w:val="right"/>
              <w:rPr>
                <w:rFonts w:ascii="Angsana New" w:hAnsi="Angsana New"/>
                <w:sz w:val="28"/>
              </w:rPr>
            </w:pPr>
            <w:r w:rsidRPr="007E3D4F">
              <w:rPr>
                <w:rFonts w:ascii="Angsana New" w:hAnsi="Angsana New"/>
                <w:sz w:val="28"/>
              </w:rPr>
              <w:t>15,595,259.39</w:t>
            </w:r>
          </w:p>
        </w:tc>
      </w:tr>
      <w:tr w:rsidR="008D0BAE" w:rsidRPr="00C7429C" w14:paraId="46210CB8" w14:textId="77777777" w:rsidTr="00D04F9B">
        <w:trPr>
          <w:trHeight w:val="42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E52B77" w14:textId="77777777" w:rsidR="008D0BAE" w:rsidRPr="009F2CBD" w:rsidRDefault="008D0BAE" w:rsidP="008D0BAE">
            <w:pPr>
              <w:ind w:firstLine="94"/>
              <w:rPr>
                <w:rFonts w:ascii="Angsana New" w:hAnsi="Angsana New"/>
                <w:color w:val="000000"/>
                <w:sz w:val="28"/>
                <w:cs/>
              </w:rPr>
            </w:pPr>
            <w:r w:rsidRPr="009F2CBD">
              <w:rPr>
                <w:rFonts w:ascii="Angsana New" w:hAnsi="Angsana New"/>
                <w:color w:val="000000"/>
                <w:sz w:val="28"/>
                <w:cs/>
              </w:rPr>
              <w:t>งานระหว่างทำ</w:t>
            </w:r>
          </w:p>
        </w:tc>
        <w:tc>
          <w:tcPr>
            <w:tcW w:w="13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C130FF" w14:textId="4DB09869" w:rsidR="008D0BAE" w:rsidRPr="00C7429C" w:rsidRDefault="00D04F9B" w:rsidP="008D0BAE">
            <w:pPr>
              <w:jc w:val="right"/>
              <w:rPr>
                <w:rFonts w:ascii="Angsana New" w:hAnsi="Angsana New"/>
                <w:sz w:val="28"/>
              </w:rPr>
            </w:pPr>
            <w:r w:rsidRPr="00D04F9B">
              <w:rPr>
                <w:rFonts w:ascii="Angsana New" w:hAnsi="Angsana New"/>
                <w:sz w:val="28"/>
              </w:rPr>
              <w:t>364,046.89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818C64" w14:textId="77777777" w:rsidR="008D0BAE" w:rsidRPr="00C7429C" w:rsidRDefault="008D0BAE" w:rsidP="008D0BA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F3A56E" w14:textId="37899082" w:rsidR="008D0BAE" w:rsidRPr="00C7429C" w:rsidRDefault="008D0BAE" w:rsidP="008D0BAE">
            <w:pPr>
              <w:jc w:val="right"/>
              <w:rPr>
                <w:rFonts w:ascii="Angsana New" w:hAnsi="Angsana New"/>
                <w:sz w:val="28"/>
              </w:rPr>
            </w:pPr>
            <w:r w:rsidRPr="009F5523">
              <w:rPr>
                <w:rFonts w:ascii="Angsana New" w:hAnsi="Angsana New"/>
                <w:sz w:val="28"/>
              </w:rPr>
              <w:t>381,203.88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1E4347" w14:textId="77777777" w:rsidR="008D0BAE" w:rsidRPr="00C7429C" w:rsidRDefault="008D0BAE" w:rsidP="008D0BA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07DE39" w14:textId="33B5F5F5" w:rsidR="008D0BAE" w:rsidRPr="00C7429C" w:rsidRDefault="00D04F9B" w:rsidP="008D0BAE">
            <w:pPr>
              <w:jc w:val="right"/>
              <w:rPr>
                <w:rFonts w:ascii="Angsana New" w:hAnsi="Angsana New"/>
                <w:sz w:val="28"/>
              </w:rPr>
            </w:pPr>
            <w:r w:rsidRPr="00D04F9B">
              <w:rPr>
                <w:rFonts w:ascii="Angsana New" w:hAnsi="Angsana New"/>
                <w:sz w:val="28"/>
              </w:rPr>
              <w:t>49,919.83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AE50BF9" w14:textId="77777777" w:rsidR="008D0BAE" w:rsidRPr="00C7429C" w:rsidRDefault="008D0BAE" w:rsidP="008D0BA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090C14" w14:textId="4B99FCA9" w:rsidR="008D0BAE" w:rsidRPr="00C7429C" w:rsidRDefault="008D0BAE" w:rsidP="008D0BAE">
            <w:pPr>
              <w:jc w:val="right"/>
              <w:rPr>
                <w:rFonts w:ascii="Angsana New" w:hAnsi="Angsana New"/>
                <w:sz w:val="28"/>
              </w:rPr>
            </w:pPr>
            <w:r w:rsidRPr="007E3D4F">
              <w:rPr>
                <w:rFonts w:ascii="Angsana New" w:hAnsi="Angsana New"/>
                <w:sz w:val="28"/>
              </w:rPr>
              <w:t>44,956.86</w:t>
            </w:r>
          </w:p>
        </w:tc>
      </w:tr>
      <w:tr w:rsidR="008D0BAE" w:rsidRPr="00C7429C" w14:paraId="781F0318" w14:textId="77777777" w:rsidTr="00D04F9B">
        <w:trPr>
          <w:trHeight w:val="42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F1C42F" w14:textId="77777777" w:rsidR="008D0BAE" w:rsidRPr="009F2CBD" w:rsidRDefault="008D0BAE" w:rsidP="008D0BAE">
            <w:pPr>
              <w:ind w:firstLine="94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รวมสินค้าคงเหลือ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03B01" w14:textId="4D7FE051" w:rsidR="008D0BAE" w:rsidRPr="00C7429C" w:rsidRDefault="00D04F9B" w:rsidP="008D0BA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D04F9B">
              <w:rPr>
                <w:rFonts w:ascii="Angsana New" w:hAnsi="Angsana New"/>
                <w:b/>
                <w:bCs/>
                <w:sz w:val="28"/>
              </w:rPr>
              <w:t>274,042,600.99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E47FFD" w14:textId="77777777" w:rsidR="008D0BAE" w:rsidRPr="00C7429C" w:rsidRDefault="008D0BAE" w:rsidP="008D0BAE">
            <w:pPr>
              <w:ind w:left="-406" w:right="-235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ED299" w14:textId="5BEF5828" w:rsidR="008D0BAE" w:rsidRPr="00C7429C" w:rsidRDefault="008D0BAE" w:rsidP="008D0BA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276,036,702.67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1E837" w14:textId="77777777" w:rsidR="008D0BAE" w:rsidRPr="00C7429C" w:rsidRDefault="008D0BAE" w:rsidP="008D0BA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63509" w14:textId="2D1D9734" w:rsidR="008D0BAE" w:rsidRPr="00C7429C" w:rsidRDefault="00D04F9B" w:rsidP="008D0BA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D04F9B">
              <w:rPr>
                <w:rFonts w:ascii="Angsana New" w:hAnsi="Angsana New"/>
                <w:b/>
                <w:bCs/>
                <w:sz w:val="28"/>
              </w:rPr>
              <w:t>251,051,508.28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3DCD8DCF" w14:textId="77777777" w:rsidR="008D0BAE" w:rsidRPr="00C7429C" w:rsidRDefault="008D0BAE" w:rsidP="008D0BA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C61BA3" w14:textId="315B870E" w:rsidR="008D0BAE" w:rsidRPr="00C7429C" w:rsidRDefault="008D0BAE" w:rsidP="008D0BA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7E3D4F">
              <w:rPr>
                <w:rFonts w:ascii="Angsana New" w:hAnsi="Angsana New"/>
                <w:b/>
                <w:bCs/>
                <w:sz w:val="28"/>
              </w:rPr>
              <w:t>249,056,592.55</w:t>
            </w:r>
          </w:p>
        </w:tc>
      </w:tr>
      <w:tr w:rsidR="008D0BAE" w:rsidRPr="00C7429C" w14:paraId="40550228" w14:textId="77777777" w:rsidTr="00D04F9B">
        <w:trPr>
          <w:trHeight w:val="42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C6A97A" w14:textId="42239BC9" w:rsidR="008D0BAE" w:rsidRPr="009F2CBD" w:rsidRDefault="008D0BAE" w:rsidP="008D0BAE">
            <w:pPr>
              <w:ind w:firstLine="94"/>
              <w:rPr>
                <w:rFonts w:ascii="Angsana New" w:hAnsi="Angsana New"/>
                <w:color w:val="000000"/>
                <w:sz w:val="28"/>
                <w:cs/>
              </w:rPr>
            </w:pPr>
            <w:r w:rsidRPr="009F2CBD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="008514D0" w:rsidRPr="009F2CBD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ค่าเผื่อการลดมูลค่</w:t>
            </w:r>
            <w:r w:rsidR="008514D0" w:rsidRPr="009F2CBD">
              <w:rPr>
                <w:rFonts w:ascii="Angsana New" w:hAnsi="Angsana New" w:hint="cs"/>
                <w:color w:val="000000"/>
                <w:sz w:val="28"/>
                <w:cs/>
              </w:rPr>
              <w:t>า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608D9A" w14:textId="2D487280" w:rsidR="008D0BAE" w:rsidRPr="00C7429C" w:rsidRDefault="006E5CD3" w:rsidP="006E5CD3">
            <w:pPr>
              <w:ind w:right="-53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(31</w:t>
            </w:r>
            <w:r w:rsidR="00D04F9B" w:rsidRPr="00D04F9B">
              <w:rPr>
                <w:rFonts w:ascii="Angsana New" w:hAnsi="Angsana New"/>
                <w:sz w:val="28"/>
              </w:rPr>
              <w:t>,</w:t>
            </w:r>
            <w:r>
              <w:rPr>
                <w:rFonts w:ascii="Angsana New" w:hAnsi="Angsana New"/>
                <w:sz w:val="28"/>
              </w:rPr>
              <w:t>787</w:t>
            </w:r>
            <w:r w:rsidR="00D04F9B" w:rsidRPr="00D04F9B">
              <w:rPr>
                <w:rFonts w:ascii="Angsana New" w:hAnsi="Angsana New"/>
                <w:sz w:val="28"/>
              </w:rPr>
              <w:t>,</w:t>
            </w:r>
            <w:r>
              <w:rPr>
                <w:rFonts w:ascii="Angsana New" w:hAnsi="Angsana New"/>
                <w:sz w:val="28"/>
              </w:rPr>
              <w:t>903</w:t>
            </w:r>
            <w:r w:rsidR="00D04F9B" w:rsidRPr="00D04F9B">
              <w:rPr>
                <w:rFonts w:ascii="Angsana New" w:hAnsi="Angsana New"/>
                <w:sz w:val="28"/>
              </w:rPr>
              <w:t>.</w:t>
            </w:r>
            <w:r>
              <w:rPr>
                <w:rFonts w:ascii="Angsana New" w:hAnsi="Angsana New"/>
                <w:sz w:val="28"/>
              </w:rPr>
              <w:t>66</w:t>
            </w:r>
            <w:r w:rsidR="00D04F9B" w:rsidRPr="00D04F9B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53673" w14:textId="77777777" w:rsidR="008D0BAE" w:rsidRPr="00C7429C" w:rsidRDefault="008D0BAE" w:rsidP="008D0BAE">
            <w:pPr>
              <w:ind w:left="-406" w:right="-235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A683AA" w14:textId="4C0F2E55" w:rsidR="008D0BAE" w:rsidRPr="00C7429C" w:rsidRDefault="008D0BAE" w:rsidP="008D0BAE">
            <w:pPr>
              <w:ind w:right="-53"/>
              <w:jc w:val="right"/>
              <w:rPr>
                <w:rFonts w:ascii="Angsana New" w:hAnsi="Angsana New"/>
                <w:sz w:val="28"/>
              </w:rPr>
            </w:pPr>
            <w:r w:rsidRPr="00244BEF">
              <w:rPr>
                <w:rFonts w:ascii="Angsana New" w:hAnsi="Angsana New"/>
                <w:sz w:val="28"/>
              </w:rPr>
              <w:t>(30,726,986.12)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815D8D6" w14:textId="77777777" w:rsidR="008D0BAE" w:rsidRPr="00C7429C" w:rsidRDefault="008D0BAE" w:rsidP="008D0BA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2C7FE8" w14:textId="490ABAD2" w:rsidR="008D0BAE" w:rsidRPr="00C7429C" w:rsidRDefault="00D04F9B" w:rsidP="008D0BAE">
            <w:pPr>
              <w:ind w:right="-71"/>
              <w:jc w:val="right"/>
              <w:rPr>
                <w:rFonts w:ascii="Angsana New" w:hAnsi="Angsana New"/>
                <w:sz w:val="28"/>
              </w:rPr>
            </w:pPr>
            <w:r w:rsidRPr="00D04F9B">
              <w:rPr>
                <w:rFonts w:ascii="Angsana New" w:hAnsi="Angsana New"/>
                <w:sz w:val="28"/>
              </w:rPr>
              <w:t>(26,801,346.85)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B33ABEB" w14:textId="77777777" w:rsidR="008D0BAE" w:rsidRPr="00C7429C" w:rsidRDefault="008D0BAE" w:rsidP="008D0BA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571888" w14:textId="34E13576" w:rsidR="008D0BAE" w:rsidRPr="00C7429C" w:rsidRDefault="008D0BAE" w:rsidP="008D0BAE">
            <w:pPr>
              <w:ind w:right="-71"/>
              <w:jc w:val="right"/>
              <w:rPr>
                <w:rFonts w:ascii="Angsana New" w:hAnsi="Angsana New"/>
                <w:sz w:val="28"/>
              </w:rPr>
            </w:pPr>
            <w:r w:rsidRPr="007E3D4F">
              <w:rPr>
                <w:rFonts w:ascii="Angsana New" w:hAnsi="Angsana New"/>
                <w:sz w:val="28"/>
              </w:rPr>
              <w:t>(26,289,124.10)</w:t>
            </w:r>
          </w:p>
        </w:tc>
      </w:tr>
      <w:tr w:rsidR="008D0BAE" w:rsidRPr="00C7429C" w14:paraId="393DED70" w14:textId="77777777" w:rsidTr="00D04F9B">
        <w:trPr>
          <w:trHeight w:val="43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408FFA" w14:textId="7BB39271" w:rsidR="008D0BAE" w:rsidRPr="00A4700E" w:rsidRDefault="008D0BAE" w:rsidP="008D0BAE">
            <w:pPr>
              <w:ind w:firstLine="94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bookmarkStart w:id="1" w:name="_Hlk339356408"/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สินค้าคงเหลือ - สุทธิ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E01C52" w14:textId="7F34FAD8" w:rsidR="008D0BAE" w:rsidRPr="00C7429C" w:rsidRDefault="006E5CD3" w:rsidP="006E5CD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242</w:t>
            </w:r>
            <w:r w:rsidR="00D04F9B" w:rsidRPr="00D04F9B">
              <w:rPr>
                <w:rFonts w:ascii="Angsana New" w:hAnsi="Angsana New"/>
                <w:b/>
                <w:bCs/>
                <w:sz w:val="28"/>
              </w:rPr>
              <w:t>,</w:t>
            </w:r>
            <w:r>
              <w:rPr>
                <w:rFonts w:ascii="Angsana New" w:hAnsi="Angsana New"/>
                <w:b/>
                <w:bCs/>
                <w:sz w:val="28"/>
              </w:rPr>
              <w:t>254</w:t>
            </w:r>
            <w:r w:rsidR="00D04F9B" w:rsidRPr="00D04F9B">
              <w:rPr>
                <w:rFonts w:ascii="Angsana New" w:hAnsi="Angsana New"/>
                <w:b/>
                <w:bCs/>
                <w:sz w:val="28"/>
              </w:rPr>
              <w:t>,</w:t>
            </w:r>
            <w:r>
              <w:rPr>
                <w:rFonts w:ascii="Angsana New" w:hAnsi="Angsana New"/>
                <w:b/>
                <w:bCs/>
                <w:sz w:val="28"/>
              </w:rPr>
              <w:t>697</w:t>
            </w:r>
            <w:r w:rsidR="00D04F9B" w:rsidRPr="00D04F9B">
              <w:rPr>
                <w:rFonts w:ascii="Angsana New" w:hAnsi="Angsana New"/>
                <w:b/>
                <w:bCs/>
                <w:sz w:val="28"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33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AB5FF6" w14:textId="77777777" w:rsidR="008D0BAE" w:rsidRPr="00C7429C" w:rsidRDefault="008D0BAE" w:rsidP="008D0BAE">
            <w:pPr>
              <w:ind w:left="-406" w:right="-235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8D490A" w14:textId="7FFD707A" w:rsidR="008D0BAE" w:rsidRPr="00C7429C" w:rsidRDefault="008D0BAE" w:rsidP="008D0BA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245,309,716.55</w:t>
            </w:r>
          </w:p>
        </w:tc>
        <w:tc>
          <w:tcPr>
            <w:tcW w:w="1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37FB51" w14:textId="77777777" w:rsidR="008D0BAE" w:rsidRPr="00C7429C" w:rsidRDefault="008D0BAE" w:rsidP="008D0BAE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B147D7" w14:textId="2F567298" w:rsidR="008D0BAE" w:rsidRPr="00C7429C" w:rsidRDefault="00D04F9B" w:rsidP="008D0BA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D04F9B">
              <w:rPr>
                <w:rFonts w:ascii="Angsana New" w:hAnsi="Angsana New"/>
                <w:b/>
                <w:bCs/>
                <w:sz w:val="28"/>
              </w:rPr>
              <w:t>224,250,161.43</w:t>
            </w:r>
          </w:p>
        </w:tc>
        <w:tc>
          <w:tcPr>
            <w:tcW w:w="190" w:type="dxa"/>
            <w:tcBorders>
              <w:left w:val="nil"/>
              <w:right w:val="nil"/>
            </w:tcBorders>
            <w:noWrap/>
            <w:vAlign w:val="bottom"/>
          </w:tcPr>
          <w:p w14:paraId="611DCEDB" w14:textId="77777777" w:rsidR="008D0BAE" w:rsidRPr="00C7429C" w:rsidRDefault="008D0BAE" w:rsidP="008D0BAE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9599E6" w14:textId="4D18E7D4" w:rsidR="008D0BAE" w:rsidRPr="00C7429C" w:rsidRDefault="008D0BAE" w:rsidP="008D0BA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7E3D4F">
              <w:rPr>
                <w:rFonts w:ascii="Angsana New" w:hAnsi="Angsana New"/>
                <w:b/>
                <w:bCs/>
                <w:sz w:val="28"/>
              </w:rPr>
              <w:t>222,767,468.45</w:t>
            </w:r>
          </w:p>
        </w:tc>
      </w:tr>
      <w:bookmarkEnd w:id="1"/>
    </w:tbl>
    <w:p w14:paraId="73D5CB52" w14:textId="77777777" w:rsidR="005C3C8E" w:rsidRDefault="005C3C8E" w:rsidP="009F5523">
      <w:pPr>
        <w:spacing w:before="120" w:after="120"/>
        <w:ind w:left="-142" w:firstLine="502"/>
        <w:rPr>
          <w:rFonts w:ascii="Angsana New" w:hAnsi="Angsana New"/>
          <w:sz w:val="28"/>
        </w:rPr>
      </w:pPr>
    </w:p>
    <w:p w14:paraId="17CAB636" w14:textId="2D6C2C73" w:rsidR="00BC06A3" w:rsidRDefault="001173B4" w:rsidP="009F5523">
      <w:pPr>
        <w:spacing w:before="120" w:after="120"/>
        <w:ind w:left="-142" w:firstLine="502"/>
        <w:rPr>
          <w:rFonts w:ascii="Angsana New" w:hAnsi="Angsana New"/>
          <w:sz w:val="28"/>
        </w:rPr>
      </w:pPr>
      <w:r w:rsidRPr="00E96273">
        <w:rPr>
          <w:rFonts w:ascii="Angsana New" w:hAnsi="Angsana New" w:hint="cs"/>
          <w:sz w:val="28"/>
          <w:cs/>
        </w:rPr>
        <w:lastRenderedPageBreak/>
        <w:t>รา</w:t>
      </w:r>
      <w:r w:rsidR="00BC06A3" w:rsidRPr="00E96273">
        <w:rPr>
          <w:rFonts w:ascii="Angsana New" w:hAnsi="Angsana New" w:hint="cs"/>
          <w:sz w:val="28"/>
          <w:cs/>
        </w:rPr>
        <w:t>ยการเคลื่อนไหวขอ</w:t>
      </w:r>
      <w:r w:rsidR="006368D9" w:rsidRPr="00E96273">
        <w:rPr>
          <w:rFonts w:ascii="Angsana New" w:hAnsi="Angsana New" w:hint="cs"/>
          <w:sz w:val="28"/>
          <w:cs/>
        </w:rPr>
        <w:t>ง</w:t>
      </w:r>
      <w:r w:rsidR="00B225DE" w:rsidRPr="00E96273">
        <w:rPr>
          <w:rFonts w:ascii="Angsana New" w:hAnsi="Angsana New" w:hint="cs"/>
          <w:sz w:val="28"/>
          <w:cs/>
        </w:rPr>
        <w:t>ค่าเผื่อการลดมูลค่า</w:t>
      </w:r>
      <w:r w:rsidR="005E4B72" w:rsidRPr="00E96273">
        <w:rPr>
          <w:rFonts w:ascii="Angsana New" w:hAnsi="Angsana New" w:hint="cs"/>
          <w:sz w:val="28"/>
          <w:cs/>
        </w:rPr>
        <w:t>สำหรับ</w:t>
      </w:r>
      <w:r w:rsidR="002C720E" w:rsidRPr="00E96273">
        <w:rPr>
          <w:rFonts w:ascii="Angsana New" w:hAnsi="Angsana New" w:hint="cs"/>
          <w:sz w:val="28"/>
          <w:cs/>
        </w:rPr>
        <w:t>ปี</w:t>
      </w:r>
      <w:r w:rsidR="005E4B72" w:rsidRPr="00E96273">
        <w:rPr>
          <w:rFonts w:ascii="Angsana New" w:hAnsi="Angsana New" w:hint="cs"/>
          <w:sz w:val="28"/>
          <w:cs/>
        </w:rPr>
        <w:t>สิ้นสุด</w:t>
      </w:r>
      <w:r w:rsidR="002C720E" w:rsidRPr="00E96273">
        <w:rPr>
          <w:rFonts w:asciiTheme="majorBidi" w:hAnsiTheme="majorBidi"/>
          <w:sz w:val="28"/>
          <w:cs/>
        </w:rPr>
        <w:t>วันที่</w:t>
      </w:r>
      <w:r w:rsidR="002C720E" w:rsidRPr="00E96273">
        <w:rPr>
          <w:rFonts w:asciiTheme="majorBidi" w:hAnsiTheme="majorBidi" w:cstheme="majorBidi"/>
          <w:sz w:val="28"/>
        </w:rPr>
        <w:t xml:space="preserve"> </w:t>
      </w:r>
      <w:r w:rsidR="002C720E" w:rsidRPr="0080746D">
        <w:rPr>
          <w:rFonts w:asciiTheme="majorBidi" w:hAnsiTheme="majorBidi" w:cstheme="majorBidi"/>
          <w:sz w:val="28"/>
        </w:rPr>
        <w:t xml:space="preserve">31 </w:t>
      </w:r>
      <w:r w:rsidR="002C720E" w:rsidRPr="009F2CBD">
        <w:rPr>
          <w:rFonts w:asciiTheme="majorBidi" w:hAnsiTheme="majorBidi" w:cstheme="majorBidi"/>
          <w:sz w:val="28"/>
          <w:cs/>
        </w:rPr>
        <w:t>ธันว</w:t>
      </w:r>
      <w:r w:rsidR="00792C4C" w:rsidRPr="009F2CBD">
        <w:rPr>
          <w:rFonts w:asciiTheme="majorBidi" w:hAnsiTheme="majorBidi" w:cstheme="majorBidi"/>
          <w:sz w:val="28"/>
          <w:cs/>
        </w:rPr>
        <w:t>าคม</w:t>
      </w:r>
      <w:r w:rsidR="00C7429C">
        <w:rPr>
          <w:rFonts w:asciiTheme="majorBidi" w:hAnsiTheme="majorBidi" w:cstheme="majorBidi"/>
          <w:sz w:val="28"/>
        </w:rPr>
        <w:t xml:space="preserve"> </w:t>
      </w:r>
      <w:r w:rsidR="000E6211">
        <w:rPr>
          <w:rFonts w:asciiTheme="majorBidi" w:hAnsiTheme="majorBidi" w:cstheme="majorBidi"/>
          <w:sz w:val="28"/>
        </w:rPr>
        <w:t>25</w:t>
      </w:r>
      <w:r w:rsidR="008D0BAE">
        <w:rPr>
          <w:rFonts w:asciiTheme="majorBidi" w:hAnsiTheme="majorBidi" w:cstheme="majorBidi"/>
          <w:sz w:val="28"/>
        </w:rPr>
        <w:t>66</w:t>
      </w:r>
      <w:r w:rsidR="00792C4C" w:rsidRPr="009F2CBD">
        <w:rPr>
          <w:rFonts w:asciiTheme="majorBidi" w:hAnsiTheme="majorBidi" w:cstheme="majorBidi"/>
          <w:sz w:val="28"/>
          <w:cs/>
        </w:rPr>
        <w:t xml:space="preserve"> และ</w:t>
      </w:r>
      <w:r w:rsidR="00C7429C">
        <w:rPr>
          <w:rFonts w:asciiTheme="majorBidi" w:hAnsiTheme="majorBidi" w:cstheme="majorBidi"/>
          <w:sz w:val="28"/>
        </w:rPr>
        <w:t xml:space="preserve"> </w:t>
      </w:r>
      <w:r w:rsidR="002C720E" w:rsidRPr="0080746D">
        <w:rPr>
          <w:rFonts w:asciiTheme="majorBidi" w:hAnsiTheme="majorBidi" w:cstheme="majorBidi"/>
          <w:sz w:val="28"/>
        </w:rPr>
        <w:t>25</w:t>
      </w:r>
      <w:r w:rsidR="008D0BAE">
        <w:rPr>
          <w:rFonts w:asciiTheme="majorBidi" w:hAnsiTheme="majorBidi" w:cstheme="majorBidi"/>
          <w:sz w:val="28"/>
        </w:rPr>
        <w:t>65</w:t>
      </w:r>
      <w:r w:rsidR="002C720E" w:rsidRPr="006D1244">
        <w:rPr>
          <w:rFonts w:asciiTheme="majorBidi" w:hAnsiTheme="majorBidi" w:cstheme="majorBidi"/>
          <w:sz w:val="28"/>
          <w:cs/>
        </w:rPr>
        <w:t xml:space="preserve"> แสดงได้ดังนี้</w:t>
      </w:r>
    </w:p>
    <w:tbl>
      <w:tblPr>
        <w:tblW w:w="10170" w:type="dxa"/>
        <w:tblInd w:w="-630" w:type="dxa"/>
        <w:tblLook w:val="00A0" w:firstRow="1" w:lastRow="0" w:firstColumn="1" w:lastColumn="0" w:noHBand="0" w:noVBand="0"/>
      </w:tblPr>
      <w:tblGrid>
        <w:gridCol w:w="3373"/>
        <w:gridCol w:w="1561"/>
        <w:gridCol w:w="268"/>
        <w:gridCol w:w="1424"/>
        <w:gridCol w:w="236"/>
        <w:gridCol w:w="1558"/>
        <w:gridCol w:w="268"/>
        <w:gridCol w:w="1482"/>
      </w:tblGrid>
      <w:tr w:rsidR="002C720E" w:rsidRPr="0080746D" w14:paraId="29BF1ED8" w14:textId="77777777" w:rsidTr="00785D7E">
        <w:trPr>
          <w:trHeight w:val="420"/>
          <w:tblHeader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BCE4E5" w14:textId="77777777" w:rsidR="002C720E" w:rsidRPr="0080746D" w:rsidRDefault="002C720E" w:rsidP="000622F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679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7A616A2" w14:textId="1D78A303" w:rsidR="002C720E" w:rsidRPr="009F2CBD" w:rsidRDefault="002C720E" w:rsidP="000622F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2C720E" w:rsidRPr="0080746D" w14:paraId="3BF5A06C" w14:textId="77777777" w:rsidTr="00785D7E">
        <w:trPr>
          <w:trHeight w:val="420"/>
          <w:tblHeader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0EFDB7" w14:textId="77777777" w:rsidR="002C720E" w:rsidRPr="0080746D" w:rsidRDefault="002C720E" w:rsidP="000622F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3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E2826A0" w14:textId="77777777" w:rsidR="002C720E" w:rsidRPr="0080746D" w:rsidRDefault="002C720E" w:rsidP="000622F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5EBD77" w14:textId="77777777" w:rsidR="002C720E" w:rsidRPr="0080746D" w:rsidRDefault="002C720E" w:rsidP="000622F5">
            <w:pPr>
              <w:ind w:left="-108" w:right="-108" w:firstLine="108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33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E974316" w14:textId="77777777" w:rsidR="002C720E" w:rsidRPr="0080746D" w:rsidRDefault="002C720E" w:rsidP="000622F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785D7E" w:rsidRPr="0080746D" w14:paraId="371CDCE1" w14:textId="77777777" w:rsidTr="00785D7E">
        <w:trPr>
          <w:trHeight w:val="227"/>
          <w:tblHeader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182BC5" w14:textId="77777777" w:rsidR="008D0BAE" w:rsidRPr="0080746D" w:rsidRDefault="008D0BAE" w:rsidP="008D0BAE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540AEC" w14:textId="7AB541BA" w:rsidR="008D0BAE" w:rsidRPr="0080746D" w:rsidRDefault="008D0BAE" w:rsidP="008D0BA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2566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33B7DC" w14:textId="77777777" w:rsidR="008D0BAE" w:rsidRPr="0080746D" w:rsidRDefault="008D0BAE" w:rsidP="008D0BAE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9212846" w14:textId="59A4C69B" w:rsidR="008D0BAE" w:rsidRPr="0080746D" w:rsidRDefault="008D0BAE" w:rsidP="008D0BA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2565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12C57E" w14:textId="77777777" w:rsidR="008D0BAE" w:rsidRPr="0080746D" w:rsidRDefault="008D0BAE" w:rsidP="008D0BAE">
            <w:pPr>
              <w:ind w:firstLine="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2F583B" w14:textId="1D7CCAF4" w:rsidR="008D0BAE" w:rsidRPr="0080746D" w:rsidRDefault="008D0BAE" w:rsidP="008D0BA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2566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5880D0" w14:textId="77777777" w:rsidR="008D0BAE" w:rsidRPr="0080746D" w:rsidRDefault="008D0BAE" w:rsidP="008D0BAE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05279F1" w14:textId="404F1D70" w:rsidR="008D0BAE" w:rsidRPr="0080746D" w:rsidRDefault="008D0BAE" w:rsidP="008D0BA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2565</w:t>
            </w:r>
          </w:p>
        </w:tc>
      </w:tr>
      <w:tr w:rsidR="00785D7E" w:rsidRPr="0080746D" w14:paraId="7C2ACB17" w14:textId="77777777" w:rsidTr="00785D7E">
        <w:trPr>
          <w:trHeight w:val="42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5284C5" w14:textId="77777777" w:rsidR="008D0BAE" w:rsidRPr="009F2CBD" w:rsidRDefault="008D0BAE" w:rsidP="008D0BAE">
            <w:pPr>
              <w:ind w:left="7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 xml:space="preserve">ยอดคงเหลือ ณ วันที่ </w:t>
            </w:r>
            <w:r w:rsidRPr="00681579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</w:t>
            </w: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 xml:space="preserve"> มกราคม 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BC5C06" w14:textId="6515D8F6" w:rsidR="008D0BAE" w:rsidRPr="0080746D" w:rsidRDefault="00515A3D" w:rsidP="008D0BAE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515A3D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30,726,986.12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31F94" w14:textId="77777777" w:rsidR="008D0BAE" w:rsidRPr="0080746D" w:rsidRDefault="008D0BAE" w:rsidP="008D0BAE">
            <w:pPr>
              <w:ind w:left="34" w:hanging="34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4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7F62F6" w14:textId="1720218C" w:rsidR="008D0BAE" w:rsidRPr="0080746D" w:rsidRDefault="008D0BAE" w:rsidP="008D0BAE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36,218,958.04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0423F4" w14:textId="77777777" w:rsidR="008D0BAE" w:rsidRPr="0080746D" w:rsidRDefault="008D0BAE" w:rsidP="008D0BAE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</w:tcPr>
          <w:p w14:paraId="07E3FE0B" w14:textId="1C97D065" w:rsidR="008D0BAE" w:rsidRPr="0080746D" w:rsidRDefault="00515A3D" w:rsidP="008D0BAE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515A3D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26,289,124.10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59A87" w14:textId="77777777" w:rsidR="008D0BAE" w:rsidRPr="0080746D" w:rsidRDefault="008D0BAE" w:rsidP="008D0BAE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5FF2B" w14:textId="63B154A3" w:rsidR="008D0BAE" w:rsidRPr="0080746D" w:rsidRDefault="008D0BAE" w:rsidP="008D0BAE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31,308,762.02</w:t>
            </w:r>
          </w:p>
        </w:tc>
      </w:tr>
      <w:tr w:rsidR="00785D7E" w:rsidRPr="0080746D" w14:paraId="7258AFFD" w14:textId="77777777" w:rsidTr="00785D7E">
        <w:trPr>
          <w:trHeight w:val="42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BE3396" w14:textId="77777777" w:rsidR="008D0BAE" w:rsidRPr="009F2CBD" w:rsidRDefault="008D0BAE" w:rsidP="008D0BAE">
            <w:pPr>
              <w:ind w:left="7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ตั้งเพิ่มระหว่างปี</w:t>
            </w:r>
          </w:p>
        </w:tc>
        <w:tc>
          <w:tcPr>
            <w:tcW w:w="15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BCDA947" w14:textId="47E119F7" w:rsidR="008D0BAE" w:rsidRPr="009F2CBD" w:rsidRDefault="00EB6834" w:rsidP="00EB6834">
            <w:pPr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8,420</w:t>
            </w:r>
            <w:r w:rsidR="00515A3D" w:rsidRPr="00515A3D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801.60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E3F3F1" w14:textId="77777777" w:rsidR="008D0BAE" w:rsidRPr="0080746D" w:rsidRDefault="008D0BAE" w:rsidP="008D0BAE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4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1234CE" w14:textId="7484A223" w:rsidR="008D0BAE" w:rsidRPr="0080746D" w:rsidRDefault="008D0BAE" w:rsidP="008D0BAE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244BEF">
              <w:rPr>
                <w:rFonts w:asciiTheme="majorBidi" w:hAnsiTheme="majorBidi" w:cstheme="majorBidi"/>
                <w:color w:val="000000"/>
                <w:sz w:val="28"/>
              </w:rPr>
              <w:t>11,386,666.66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0648D" w14:textId="77777777" w:rsidR="008D0BAE" w:rsidRPr="0080746D" w:rsidRDefault="008D0BAE" w:rsidP="008D0BAE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</w:tcPr>
          <w:p w14:paraId="149E6B64" w14:textId="7EF53169" w:rsidR="008D0BAE" w:rsidRPr="0080746D" w:rsidRDefault="00515A3D" w:rsidP="008D0BAE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515A3D">
              <w:rPr>
                <w:rFonts w:asciiTheme="majorBidi" w:hAnsiTheme="majorBidi" w:cstheme="majorBidi"/>
                <w:sz w:val="28"/>
              </w:rPr>
              <w:t>6,918,031.56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A909B" w14:textId="77777777" w:rsidR="008D0BAE" w:rsidRPr="0080746D" w:rsidRDefault="008D0BAE" w:rsidP="008D0BAE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DA4368" w14:textId="5FAFEF3F" w:rsidR="008D0BAE" w:rsidRPr="0080746D" w:rsidRDefault="008D0BAE" w:rsidP="008D0BAE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9,096,024.67</w:t>
            </w:r>
          </w:p>
        </w:tc>
      </w:tr>
      <w:tr w:rsidR="00785D7E" w:rsidRPr="0080746D" w14:paraId="532F80BD" w14:textId="77777777" w:rsidTr="00785D7E">
        <w:trPr>
          <w:trHeight w:val="42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647A7D" w14:textId="77777777" w:rsidR="008D0BAE" w:rsidRPr="009F2CBD" w:rsidRDefault="008D0BAE" w:rsidP="008D0BAE">
            <w:pPr>
              <w:ind w:left="7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โอนกลับ</w:t>
            </w: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BBF7BB" w14:textId="2B9C5156" w:rsidR="008D0BAE" w:rsidRPr="00515A3D" w:rsidRDefault="00515A3D" w:rsidP="006E5CD3">
            <w:pPr>
              <w:ind w:right="-44"/>
              <w:jc w:val="right"/>
              <w:rPr>
                <w:rFonts w:asciiTheme="majorBidi" w:hAnsiTheme="majorBidi" w:cstheme="majorBidi"/>
                <w:sz w:val="28"/>
              </w:rPr>
            </w:pPr>
            <w:r w:rsidRPr="00515A3D">
              <w:rPr>
                <w:rFonts w:asciiTheme="majorBidi" w:hAnsiTheme="majorBidi" w:cstheme="majorBidi"/>
                <w:sz w:val="28"/>
              </w:rPr>
              <w:t>(7,352,037.63)</w:t>
            </w:r>
          </w:p>
        </w:tc>
        <w:tc>
          <w:tcPr>
            <w:tcW w:w="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1BB779" w14:textId="77777777" w:rsidR="008D0BAE" w:rsidRPr="0080746D" w:rsidRDefault="008D0BAE" w:rsidP="008D0BAE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2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5A5E11" w14:textId="6AA24E0C" w:rsidR="008D0BAE" w:rsidRPr="0080746D" w:rsidRDefault="008D0BAE" w:rsidP="006E5CD3">
            <w:pPr>
              <w:ind w:right="-44"/>
              <w:jc w:val="right"/>
              <w:rPr>
                <w:rFonts w:asciiTheme="majorBidi" w:hAnsiTheme="majorBidi" w:cstheme="majorBidi"/>
                <w:sz w:val="28"/>
              </w:rPr>
            </w:pPr>
            <w:r w:rsidRPr="00515A3D">
              <w:rPr>
                <w:rFonts w:asciiTheme="majorBidi" w:hAnsiTheme="majorBidi" w:cstheme="majorBidi"/>
                <w:sz w:val="28"/>
              </w:rPr>
              <w:t>(16,905,074.88)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D7AC75" w14:textId="77777777" w:rsidR="008D0BAE" w:rsidRPr="0080746D" w:rsidRDefault="008D0BAE" w:rsidP="008D0BAE">
            <w:pPr>
              <w:ind w:right="-2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</w:tcPr>
          <w:p w14:paraId="29FFEF21" w14:textId="7FA8F9C7" w:rsidR="008D0BAE" w:rsidRPr="0080746D" w:rsidRDefault="00515A3D" w:rsidP="006E5CD3">
            <w:pPr>
              <w:ind w:right="-44"/>
              <w:jc w:val="right"/>
              <w:rPr>
                <w:rFonts w:asciiTheme="majorBidi" w:hAnsiTheme="majorBidi" w:cstheme="majorBidi"/>
                <w:sz w:val="28"/>
              </w:rPr>
            </w:pPr>
            <w:r w:rsidRPr="00515A3D">
              <w:rPr>
                <w:rFonts w:asciiTheme="majorBidi" w:hAnsiTheme="majorBidi" w:cstheme="majorBidi"/>
                <w:sz w:val="28"/>
              </w:rPr>
              <w:t>(6,405,808.81)</w:t>
            </w:r>
          </w:p>
        </w:tc>
        <w:tc>
          <w:tcPr>
            <w:tcW w:w="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858AAC" w14:textId="77777777" w:rsidR="008D0BAE" w:rsidRPr="0080746D" w:rsidRDefault="008D0BAE" w:rsidP="008D0BAE">
            <w:pPr>
              <w:ind w:right="-2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8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25BF7A" w14:textId="16A25C72" w:rsidR="008D0BAE" w:rsidRPr="0080746D" w:rsidRDefault="008D0BAE" w:rsidP="008D0BAE">
            <w:pPr>
              <w:ind w:right="-44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(14,115,662.59)</w:t>
            </w:r>
          </w:p>
        </w:tc>
      </w:tr>
      <w:tr w:rsidR="00785D7E" w:rsidRPr="0080746D" w14:paraId="3B97C7B3" w14:textId="77777777" w:rsidTr="00785D7E">
        <w:trPr>
          <w:trHeight w:val="42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6AAF32" w14:textId="77777777" w:rsidR="008D0BAE" w:rsidRPr="009F2CBD" w:rsidRDefault="008D0BAE" w:rsidP="008D0BAE">
            <w:pPr>
              <w:ind w:left="7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56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CFF783" w14:textId="4F65FDBA" w:rsidR="008D0BAE" w:rsidRPr="00EB6834" w:rsidRDefault="00EB6834" w:rsidP="00EB6834">
            <w:pPr>
              <w:ind w:right="-44"/>
              <w:jc w:val="right"/>
              <w:rPr>
                <w:rFonts w:asciiTheme="majorBidi" w:hAnsiTheme="majorBidi" w:cstheme="majorBidi"/>
                <w:sz w:val="28"/>
              </w:rPr>
            </w:pPr>
            <w:r w:rsidRPr="00EB6834">
              <w:rPr>
                <w:rFonts w:asciiTheme="majorBidi" w:hAnsiTheme="majorBidi" w:cstheme="majorBidi"/>
                <w:sz w:val="28"/>
              </w:rPr>
              <w:t xml:space="preserve">           (7,846.43)</w:t>
            </w:r>
          </w:p>
        </w:tc>
        <w:tc>
          <w:tcPr>
            <w:tcW w:w="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576171" w14:textId="77777777" w:rsidR="008D0BAE" w:rsidRPr="0080746D" w:rsidRDefault="008D0BAE" w:rsidP="008D0BAE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2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41E17A" w14:textId="604E65CD" w:rsidR="008D0BAE" w:rsidRPr="000F30D7" w:rsidRDefault="008D0BAE" w:rsidP="008D0BAE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E403A6">
              <w:rPr>
                <w:rFonts w:asciiTheme="majorBidi" w:hAnsiTheme="majorBidi" w:cstheme="majorBidi"/>
                <w:color w:val="000000"/>
                <w:sz w:val="28"/>
              </w:rPr>
              <w:t>26,436.30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73CC5C" w14:textId="77777777" w:rsidR="008D0BAE" w:rsidRPr="0080746D" w:rsidRDefault="008D0BAE" w:rsidP="008D0BAE">
            <w:pPr>
              <w:ind w:right="-2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</w:tcPr>
          <w:p w14:paraId="5273886A" w14:textId="2833EB7B" w:rsidR="008D0BAE" w:rsidRPr="009F2CBD" w:rsidRDefault="008D0BAE" w:rsidP="006E5CD3">
            <w:pPr>
              <w:ind w:left="107" w:right="-24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             </w:t>
            </w:r>
            <w:r w:rsidRPr="006E5CD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451DAE" w14:textId="77777777" w:rsidR="008D0BAE" w:rsidRPr="0080746D" w:rsidRDefault="008D0BAE" w:rsidP="008D0BAE">
            <w:pPr>
              <w:ind w:right="-2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8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9072FB" w14:textId="2708ACA9" w:rsidR="008D0BAE" w:rsidRPr="009F2CBD" w:rsidRDefault="008D0BAE" w:rsidP="006E5CD3">
            <w:pPr>
              <w:ind w:left="55" w:right="-24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             </w:t>
            </w:r>
            <w:r>
              <w:rPr>
                <w:rFonts w:asciiTheme="majorBidi" w:hAnsiTheme="majorBidi"/>
                <w:sz w:val="28"/>
              </w:rPr>
              <w:t>-</w:t>
            </w:r>
          </w:p>
        </w:tc>
      </w:tr>
      <w:tr w:rsidR="00785D7E" w:rsidRPr="0080746D" w14:paraId="50B735F5" w14:textId="77777777" w:rsidTr="00785D7E">
        <w:trPr>
          <w:trHeight w:val="42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D4E090" w14:textId="77777777" w:rsidR="008D0BAE" w:rsidRPr="009F2CBD" w:rsidRDefault="008D0BAE" w:rsidP="008D0BAE">
            <w:pPr>
              <w:ind w:left="70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 xml:space="preserve">ยอดคงเหลือ ณ วันที่ </w:t>
            </w:r>
            <w:r w:rsidRPr="0080746D">
              <w:rPr>
                <w:rFonts w:asciiTheme="majorBidi" w:hAnsiTheme="majorBidi" w:cstheme="majorBidi"/>
                <w:b/>
                <w:bCs/>
                <w:sz w:val="28"/>
              </w:rPr>
              <w:t xml:space="preserve">31 </w:t>
            </w: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ธันวาคม</w:t>
            </w: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B7D98B" w14:textId="42A94EA6" w:rsidR="008D0BAE" w:rsidRPr="000A1A48" w:rsidRDefault="00EB6834" w:rsidP="00EB683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31</w:t>
            </w:r>
            <w:r w:rsidR="00515A3D" w:rsidRPr="00515A3D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787</w:t>
            </w:r>
            <w:r w:rsidR="00515A3D" w:rsidRPr="00515A3D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903</w:t>
            </w:r>
            <w:r w:rsidR="00515A3D" w:rsidRPr="00515A3D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.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66</w:t>
            </w: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16C30" w14:textId="77777777" w:rsidR="008D0BAE" w:rsidRPr="0080746D" w:rsidRDefault="008D0BAE" w:rsidP="008D0BAE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4013E0" w14:textId="4F742F29" w:rsidR="008D0BAE" w:rsidRPr="0080746D" w:rsidRDefault="008D0BAE" w:rsidP="008D0BAE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44BEF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30,726,986.12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47592E" w14:textId="77777777" w:rsidR="008D0BAE" w:rsidRPr="0080746D" w:rsidRDefault="008D0BAE" w:rsidP="008D0BAE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352DA1" w14:textId="0FBB118D" w:rsidR="008D0BAE" w:rsidRPr="009F2CBD" w:rsidRDefault="00515A3D" w:rsidP="008D0BAE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15A3D">
              <w:rPr>
                <w:rFonts w:asciiTheme="majorBidi" w:hAnsiTheme="majorBidi" w:cstheme="majorBidi"/>
                <w:b/>
                <w:bCs/>
                <w:sz w:val="28"/>
              </w:rPr>
              <w:t>26,801,346.85</w:t>
            </w: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42CF6" w14:textId="77777777" w:rsidR="008D0BAE" w:rsidRPr="0080746D" w:rsidRDefault="008D0BAE" w:rsidP="008D0BAE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DDD167" w14:textId="7E2BF0FD" w:rsidR="008D0BAE" w:rsidRPr="009F2CBD" w:rsidRDefault="008D0BAE" w:rsidP="008D0BAE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26,289,124.10</w:t>
            </w:r>
          </w:p>
        </w:tc>
      </w:tr>
    </w:tbl>
    <w:p w14:paraId="67D2B64F" w14:textId="77777777" w:rsidR="00FF0D1D" w:rsidRDefault="00C649ED" w:rsidP="00E56591">
      <w:pPr>
        <w:pStyle w:val="ListParagraph"/>
        <w:numPr>
          <w:ilvl w:val="0"/>
          <w:numId w:val="1"/>
        </w:numPr>
        <w:tabs>
          <w:tab w:val="left" w:pos="360"/>
        </w:tabs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 w:hint="cs"/>
          <w:b/>
          <w:bCs/>
          <w:sz w:val="28"/>
          <w:cs/>
        </w:rPr>
        <w:t>เงินฝากธนาคารติดภาระค้ำประกัน</w:t>
      </w:r>
    </w:p>
    <w:p w14:paraId="7043EF21" w14:textId="7A3FDDBF" w:rsidR="00554960" w:rsidRPr="005C3C8E" w:rsidRDefault="00163230" w:rsidP="005C3C8E">
      <w:pPr>
        <w:pStyle w:val="ListParagraph"/>
        <w:spacing w:before="120"/>
        <w:ind w:left="360" w:right="34"/>
        <w:jc w:val="thaiDistribute"/>
        <w:rPr>
          <w:rFonts w:ascii="Angsana New" w:hAnsi="Angsana New"/>
          <w:szCs w:val="24"/>
        </w:rPr>
      </w:pPr>
      <w:r w:rsidRPr="009F2CBD">
        <w:rPr>
          <w:rFonts w:ascii="Angsana New" w:hAnsi="Angsana New"/>
          <w:cs/>
        </w:rPr>
        <w:t xml:space="preserve">ณ วันที่ </w:t>
      </w:r>
      <w:r w:rsidR="001D1420" w:rsidRPr="00FF0D1D">
        <w:rPr>
          <w:rFonts w:ascii="Angsana New" w:hAnsi="Angsana New"/>
          <w:sz w:val="28"/>
        </w:rPr>
        <w:t>3</w:t>
      </w:r>
      <w:r w:rsidR="002C720E" w:rsidRPr="00FF0D1D">
        <w:rPr>
          <w:rFonts w:ascii="Angsana New" w:hAnsi="Angsana New"/>
          <w:sz w:val="28"/>
        </w:rPr>
        <w:t>1</w:t>
      </w:r>
      <w:r w:rsidR="001D1420" w:rsidRPr="009F2CBD">
        <w:rPr>
          <w:rFonts w:ascii="Angsana New" w:hAnsi="Angsana New"/>
          <w:sz w:val="28"/>
          <w:cs/>
        </w:rPr>
        <w:t xml:space="preserve"> </w:t>
      </w:r>
      <w:r w:rsidR="002C720E" w:rsidRPr="009F2CBD">
        <w:rPr>
          <w:rFonts w:ascii="Angsana New" w:hAnsi="Angsana New" w:hint="cs"/>
          <w:sz w:val="28"/>
          <w:cs/>
        </w:rPr>
        <w:t>ธันวาคม</w:t>
      </w:r>
      <w:r w:rsidR="000A5B50" w:rsidRPr="009F2CBD">
        <w:rPr>
          <w:rFonts w:ascii="Angsana New" w:hAnsi="Angsana New" w:hint="cs"/>
          <w:sz w:val="28"/>
          <w:cs/>
        </w:rPr>
        <w:t xml:space="preserve"> </w:t>
      </w:r>
      <w:r w:rsidR="008D0BAE">
        <w:rPr>
          <w:rFonts w:ascii="Angsana New" w:hAnsi="Angsana New"/>
          <w:sz w:val="28"/>
        </w:rPr>
        <w:t>2566</w:t>
      </w:r>
      <w:r w:rsidR="000E6211">
        <w:rPr>
          <w:rFonts w:ascii="Angsana New" w:hAnsi="Angsana New"/>
          <w:sz w:val="28"/>
        </w:rPr>
        <w:t xml:space="preserve"> </w:t>
      </w:r>
      <w:r w:rsidR="002C720E" w:rsidRPr="009F2CBD">
        <w:rPr>
          <w:rFonts w:ascii="Angsana New" w:hAnsi="Angsana New" w:hint="cs"/>
          <w:sz w:val="28"/>
          <w:cs/>
        </w:rPr>
        <w:t>และ</w:t>
      </w:r>
      <w:r w:rsidR="000A5B50" w:rsidRPr="009F2CBD">
        <w:rPr>
          <w:rFonts w:ascii="Angsana New" w:hAnsi="Angsana New" w:hint="cs"/>
          <w:sz w:val="28"/>
          <w:cs/>
        </w:rPr>
        <w:t xml:space="preserve"> </w:t>
      </w:r>
      <w:r w:rsidRPr="00FF0D1D">
        <w:rPr>
          <w:rFonts w:ascii="Angsana New" w:hAnsi="Angsana New" w:hint="cs"/>
          <w:sz w:val="28"/>
        </w:rPr>
        <w:t>256</w:t>
      </w:r>
      <w:r w:rsidR="008D0BAE">
        <w:rPr>
          <w:rFonts w:ascii="Angsana New" w:hAnsi="Angsana New"/>
          <w:sz w:val="28"/>
        </w:rPr>
        <w:t>5</w:t>
      </w:r>
      <w:r w:rsidRPr="009F2CBD">
        <w:rPr>
          <w:rFonts w:ascii="Angsana New" w:hAnsi="Angsana New" w:hint="cs"/>
          <w:sz w:val="28"/>
          <w:cs/>
        </w:rPr>
        <w:t xml:space="preserve"> </w:t>
      </w:r>
      <w:r w:rsidRPr="009F2CBD">
        <w:rPr>
          <w:rFonts w:ascii="Angsana New" w:hAnsi="Angsana New" w:hint="cs"/>
          <w:cs/>
        </w:rPr>
        <w:t>บริษัทฯ ได้นำ</w:t>
      </w:r>
      <w:r w:rsidRPr="009F2CBD">
        <w:rPr>
          <w:rFonts w:ascii="Angsana New" w:hAnsi="Angsana New"/>
          <w:cs/>
        </w:rPr>
        <w:t>เงินฝากธนาคารพาณิชย์แห่ง</w:t>
      </w:r>
      <w:r w:rsidRPr="009F2CBD">
        <w:rPr>
          <w:rFonts w:ascii="Angsana New" w:hAnsi="Angsana New" w:hint="cs"/>
          <w:cs/>
        </w:rPr>
        <w:t>หนึ่ง</w:t>
      </w:r>
      <w:r w:rsidRPr="009F2CBD">
        <w:rPr>
          <w:rFonts w:ascii="Angsana New" w:hAnsi="Angsana New"/>
          <w:cs/>
        </w:rPr>
        <w:t xml:space="preserve">จำนวนเงิน </w:t>
      </w:r>
      <w:r w:rsidRPr="00F971CD">
        <w:rPr>
          <w:rFonts w:ascii="Angsana New" w:hAnsi="Angsana New"/>
          <w:sz w:val="28"/>
        </w:rPr>
        <w:t>30</w:t>
      </w:r>
      <w:r w:rsidRPr="009F2CBD">
        <w:rPr>
          <w:rFonts w:ascii="Angsana New" w:hAnsi="Angsana New" w:hint="cs"/>
          <w:sz w:val="28"/>
          <w:cs/>
        </w:rPr>
        <w:t xml:space="preserve"> </w:t>
      </w:r>
      <w:r w:rsidRPr="009F2CBD">
        <w:rPr>
          <w:rFonts w:ascii="Angsana New" w:hAnsi="Angsana New"/>
          <w:sz w:val="28"/>
          <w:cs/>
        </w:rPr>
        <w:t>ล้านบาท</w:t>
      </w:r>
      <w:r w:rsidR="003470AD" w:rsidRPr="009F2CBD">
        <w:rPr>
          <w:rFonts w:ascii="Angsana New" w:hAnsi="Angsana New" w:hint="cs"/>
          <w:cs/>
        </w:rPr>
        <w:t xml:space="preserve"> ไปเป็น</w:t>
      </w:r>
      <w:r w:rsidRPr="009F2CBD">
        <w:rPr>
          <w:rFonts w:ascii="Angsana New" w:hAnsi="Angsana New" w:hint="cs"/>
          <w:cs/>
        </w:rPr>
        <w:t>หลักทรัพย์เพื่อค้ำประกัน</w:t>
      </w:r>
      <w:r w:rsidRPr="009F2CBD">
        <w:rPr>
          <w:rFonts w:ascii="Angsana New" w:hAnsi="Angsana New"/>
          <w:sz w:val="28"/>
          <w:cs/>
        </w:rPr>
        <w:t xml:space="preserve">วงเงินสินเชื่อระยะสั้น </w:t>
      </w:r>
      <w:r w:rsidRPr="009F2CBD">
        <w:rPr>
          <w:rFonts w:ascii="Angsana New" w:hAnsi="Angsana New" w:hint="cs"/>
          <w:cs/>
        </w:rPr>
        <w:t>(</w:t>
      </w:r>
      <w:r w:rsidRPr="009F2CBD">
        <w:rPr>
          <w:rFonts w:ascii="Angsana New" w:hAnsi="Angsana New" w:hint="cs"/>
          <w:sz w:val="28"/>
          <w:cs/>
        </w:rPr>
        <w:t xml:space="preserve">หมายเหตุ </w:t>
      </w:r>
      <w:r w:rsidR="009917DD">
        <w:rPr>
          <w:rFonts w:ascii="Angsana New" w:hAnsi="Angsana New"/>
          <w:sz w:val="28"/>
        </w:rPr>
        <w:t>29</w:t>
      </w:r>
      <w:r w:rsidRPr="00E96273">
        <w:rPr>
          <w:rFonts w:ascii="Angsana New" w:hAnsi="Angsana New"/>
          <w:sz w:val="28"/>
        </w:rPr>
        <w:t>)</w:t>
      </w:r>
      <w:r w:rsidRPr="00E96273">
        <w:rPr>
          <w:rFonts w:ascii="Angsana New" w:hAnsi="Angsana New"/>
          <w:szCs w:val="24"/>
        </w:rPr>
        <w:t xml:space="preserve"> </w:t>
      </w:r>
    </w:p>
    <w:p w14:paraId="62718E14" w14:textId="203919ED" w:rsidR="00FF0D1D" w:rsidRDefault="0071215B" w:rsidP="00FF0D1D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 w:hint="cs"/>
          <w:b/>
          <w:bCs/>
          <w:sz w:val="28"/>
          <w:cs/>
        </w:rPr>
        <w:t>เ</w:t>
      </w:r>
      <w:r w:rsidR="003E5643" w:rsidRPr="009F2CBD">
        <w:rPr>
          <w:rFonts w:ascii="Angsana New" w:hAnsi="Angsana New"/>
          <w:b/>
          <w:bCs/>
          <w:sz w:val="28"/>
          <w:cs/>
        </w:rPr>
        <w:t>ง</w:t>
      </w:r>
      <w:r w:rsidRPr="009F2CBD">
        <w:rPr>
          <w:rFonts w:ascii="Angsana New" w:hAnsi="Angsana New" w:hint="cs"/>
          <w:b/>
          <w:bCs/>
          <w:sz w:val="28"/>
          <w:cs/>
        </w:rPr>
        <w:t>ินลง</w:t>
      </w:r>
      <w:r w:rsidR="003E5643" w:rsidRPr="009F2CBD">
        <w:rPr>
          <w:rFonts w:ascii="Angsana New" w:hAnsi="Angsana New"/>
          <w:b/>
          <w:bCs/>
          <w:sz w:val="28"/>
          <w:cs/>
        </w:rPr>
        <w:t>ทุนในบริษัทย่อย</w:t>
      </w:r>
      <w:r w:rsidR="00C441F3" w:rsidRPr="00FF0D1D">
        <w:rPr>
          <w:rFonts w:ascii="Angsana New" w:hAnsi="Angsana New"/>
          <w:b/>
          <w:bCs/>
          <w:sz w:val="28"/>
        </w:rPr>
        <w:t xml:space="preserve"> </w:t>
      </w:r>
      <w:r w:rsidR="004058DA">
        <w:rPr>
          <w:rFonts w:ascii="Angsana New" w:hAnsi="Angsana New"/>
          <w:b/>
          <w:bCs/>
          <w:sz w:val="28"/>
        </w:rPr>
        <w:t>-</w:t>
      </w:r>
      <w:r w:rsidR="000A5B50" w:rsidRPr="00FF0D1D">
        <w:rPr>
          <w:rFonts w:ascii="Angsana New" w:hAnsi="Angsana New"/>
          <w:b/>
          <w:bCs/>
          <w:sz w:val="28"/>
        </w:rPr>
        <w:t xml:space="preserve"> </w:t>
      </w:r>
      <w:r w:rsidR="003E5643" w:rsidRPr="009F2CBD">
        <w:rPr>
          <w:rFonts w:ascii="Angsana New" w:hAnsi="Angsana New"/>
          <w:b/>
          <w:bCs/>
          <w:sz w:val="28"/>
          <w:cs/>
        </w:rPr>
        <w:t>สุทธิ</w:t>
      </w:r>
    </w:p>
    <w:p w14:paraId="28ABCDE2" w14:textId="6EE287AA" w:rsidR="003E5643" w:rsidRPr="00FF0D1D" w:rsidRDefault="00B225DE" w:rsidP="00FF0D1D">
      <w:pPr>
        <w:pStyle w:val="ListParagraph"/>
        <w:spacing w:before="120"/>
        <w:ind w:left="360" w:right="34"/>
        <w:jc w:val="thaiDistribute"/>
        <w:rPr>
          <w:rFonts w:ascii="Angsana New" w:hAnsi="Angsana New"/>
          <w:b/>
          <w:bCs/>
          <w:sz w:val="28"/>
        </w:rPr>
      </w:pPr>
      <w:r w:rsidRPr="00E96273">
        <w:rPr>
          <w:rFonts w:ascii="Angsana New" w:hAnsi="Angsana New"/>
          <w:sz w:val="28"/>
          <w:cs/>
        </w:rPr>
        <w:t xml:space="preserve">ณ </w:t>
      </w:r>
      <w:r w:rsidRPr="00E96273">
        <w:rPr>
          <w:rFonts w:ascii="Angsana New" w:hAnsi="Angsana New" w:hint="cs"/>
          <w:sz w:val="28"/>
          <w:cs/>
        </w:rPr>
        <w:t>วันที่</w:t>
      </w:r>
      <w:r w:rsidRPr="00E96273">
        <w:rPr>
          <w:rFonts w:ascii="Angsana New" w:hAnsi="Angsana New" w:hint="cs"/>
          <w:sz w:val="28"/>
        </w:rPr>
        <w:t xml:space="preserve"> </w:t>
      </w:r>
      <w:r w:rsidR="001D1420" w:rsidRPr="00FF0D1D">
        <w:rPr>
          <w:rFonts w:ascii="Angsana New" w:hAnsi="Angsana New"/>
          <w:sz w:val="28"/>
        </w:rPr>
        <w:t>3</w:t>
      </w:r>
      <w:r w:rsidR="002C720E" w:rsidRPr="00FF0D1D">
        <w:rPr>
          <w:rFonts w:ascii="Angsana New" w:hAnsi="Angsana New"/>
          <w:sz w:val="28"/>
        </w:rPr>
        <w:t>1</w:t>
      </w:r>
      <w:r w:rsidR="001D1420" w:rsidRPr="009F2CBD">
        <w:rPr>
          <w:rFonts w:ascii="Angsana New" w:hAnsi="Angsana New"/>
          <w:sz w:val="28"/>
          <w:cs/>
        </w:rPr>
        <w:t xml:space="preserve"> </w:t>
      </w:r>
      <w:r w:rsidR="002C720E" w:rsidRPr="009F2CBD">
        <w:rPr>
          <w:rFonts w:ascii="Angsana New" w:hAnsi="Angsana New" w:hint="cs"/>
          <w:sz w:val="28"/>
          <w:cs/>
        </w:rPr>
        <w:t>ธันวาคม</w:t>
      </w:r>
      <w:r w:rsidR="000A5B50" w:rsidRPr="00FF0D1D">
        <w:rPr>
          <w:rFonts w:ascii="Angsana New" w:hAnsi="Angsana New"/>
          <w:sz w:val="28"/>
        </w:rPr>
        <w:t xml:space="preserve"> </w:t>
      </w:r>
      <w:r w:rsidR="00E15999" w:rsidRPr="00FF0D1D">
        <w:rPr>
          <w:rFonts w:ascii="Angsana New" w:hAnsi="Angsana New"/>
          <w:sz w:val="28"/>
        </w:rPr>
        <w:t>256</w:t>
      </w:r>
      <w:r w:rsidR="008D0BAE">
        <w:rPr>
          <w:rFonts w:ascii="Angsana New" w:hAnsi="Angsana New"/>
          <w:sz w:val="28"/>
        </w:rPr>
        <w:t>6</w:t>
      </w:r>
      <w:r w:rsidR="00E15999" w:rsidRPr="009F2CBD">
        <w:rPr>
          <w:rFonts w:ascii="Angsana New" w:hAnsi="Angsana New"/>
          <w:sz w:val="28"/>
          <w:cs/>
        </w:rPr>
        <w:t xml:space="preserve"> </w:t>
      </w:r>
      <w:r w:rsidR="00E15999" w:rsidRPr="009F2CBD">
        <w:rPr>
          <w:rFonts w:ascii="Angsana New" w:hAnsi="Angsana New" w:hint="cs"/>
          <w:sz w:val="28"/>
          <w:cs/>
        </w:rPr>
        <w:t>และ</w:t>
      </w:r>
      <w:r w:rsidR="00E15999" w:rsidRPr="00E96273">
        <w:rPr>
          <w:rFonts w:ascii="Angsana New" w:hAnsi="Angsana New" w:hint="cs"/>
          <w:sz w:val="28"/>
        </w:rPr>
        <w:t xml:space="preserve"> </w:t>
      </w:r>
      <w:r w:rsidR="00E15999" w:rsidRPr="00FF0D1D">
        <w:rPr>
          <w:rFonts w:ascii="Angsana New" w:hAnsi="Angsana New" w:hint="cs"/>
          <w:sz w:val="28"/>
        </w:rPr>
        <w:t>256</w:t>
      </w:r>
      <w:r w:rsidR="008D0BAE">
        <w:rPr>
          <w:rFonts w:ascii="Angsana New" w:hAnsi="Angsana New"/>
          <w:sz w:val="28"/>
        </w:rPr>
        <w:t>5</w:t>
      </w:r>
      <w:r w:rsidR="00E15999" w:rsidRPr="009F2CBD">
        <w:rPr>
          <w:rFonts w:ascii="Angsana New" w:hAnsi="Angsana New" w:hint="cs"/>
          <w:sz w:val="28"/>
          <w:cs/>
        </w:rPr>
        <w:t xml:space="preserve"> </w:t>
      </w:r>
      <w:r w:rsidR="003E5643" w:rsidRPr="009F2CBD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10080" w:type="dxa"/>
        <w:tblInd w:w="-540" w:type="dxa"/>
        <w:tblLayout w:type="fixed"/>
        <w:tblLook w:val="0000" w:firstRow="0" w:lastRow="0" w:firstColumn="0" w:lastColumn="0" w:noHBand="0" w:noVBand="0"/>
      </w:tblPr>
      <w:tblGrid>
        <w:gridCol w:w="1890"/>
        <w:gridCol w:w="720"/>
        <w:gridCol w:w="720"/>
        <w:gridCol w:w="1260"/>
        <w:gridCol w:w="1260"/>
        <w:gridCol w:w="900"/>
        <w:gridCol w:w="1170"/>
        <w:gridCol w:w="1260"/>
        <w:gridCol w:w="900"/>
      </w:tblGrid>
      <w:tr w:rsidR="007808AF" w:rsidRPr="00E06194" w14:paraId="7D177F41" w14:textId="77777777" w:rsidTr="007C5B31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62B9E" w14:textId="77777777" w:rsidR="007808AF" w:rsidRPr="00E06194" w:rsidRDefault="007808AF" w:rsidP="002578B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C44868" w14:textId="77777777"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21A88DD" w14:textId="77777777"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75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139E9" w14:textId="02D49107" w:rsidR="007808AF" w:rsidRPr="009F2CBD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หน่วย: บาท</w:t>
            </w:r>
          </w:p>
        </w:tc>
      </w:tr>
      <w:tr w:rsidR="007808AF" w:rsidRPr="00E06194" w14:paraId="37D38349" w14:textId="77777777" w:rsidTr="007C5B31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C8C4" w14:textId="77777777" w:rsidR="007808AF" w:rsidRPr="00E06194" w:rsidRDefault="007808AF" w:rsidP="002578B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017CD43" w14:textId="77777777"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2A56CF" w14:textId="77777777"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75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12A61" w14:textId="77777777" w:rsidR="007808AF" w:rsidRPr="009F2CBD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808AF" w:rsidRPr="00E06194" w14:paraId="3FA03FBA" w14:textId="77777777" w:rsidTr="00785D7E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05C43" w14:textId="77777777" w:rsidR="007808AF" w:rsidRPr="00E06194" w:rsidRDefault="007808AF" w:rsidP="002578B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3C060E4" w14:textId="77777777"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F2CBD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สัดส่วนการลงทุน</w:t>
            </w:r>
          </w:p>
          <w:p w14:paraId="7651C98A" w14:textId="77777777" w:rsidR="007808AF" w:rsidRPr="009F2CBD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ร้อยละ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DB49C" w14:textId="1175E446" w:rsidR="007808AF" w:rsidRPr="00E06194" w:rsidRDefault="00CC1476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="00E15999">
              <w:rPr>
                <w:rFonts w:ascii="Angsana New" w:hAnsi="Angsana New"/>
                <w:b/>
                <w:bCs/>
                <w:sz w:val="22"/>
                <w:szCs w:val="22"/>
              </w:rPr>
              <w:t>6</w:t>
            </w:r>
            <w:r w:rsidR="008D0BAE">
              <w:rPr>
                <w:rFonts w:ascii="Angsana New" w:hAnsi="Angsana New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699B7" w14:textId="77777777" w:rsidR="007808AF" w:rsidRPr="00E06194" w:rsidRDefault="007808AF" w:rsidP="0010564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14:paraId="7373E189" w14:textId="0CF89F3E" w:rsidR="007808AF" w:rsidRPr="00E06194" w:rsidRDefault="00E15999" w:rsidP="0010564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256</w:t>
            </w:r>
            <w:r w:rsidR="008D0BAE">
              <w:rPr>
                <w:rFonts w:ascii="Angsana New" w:hAnsi="Angsana New"/>
                <w:b/>
                <w:bCs/>
                <w:sz w:val="22"/>
                <w:szCs w:val="22"/>
              </w:rPr>
              <w:t>5</w:t>
            </w:r>
          </w:p>
        </w:tc>
      </w:tr>
      <w:tr w:rsidR="008D0BAE" w:rsidRPr="00E06194" w14:paraId="0F63D56F" w14:textId="77777777" w:rsidTr="00785D7E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99F43" w14:textId="77777777" w:rsidR="008D0BAE" w:rsidRPr="009F2CBD" w:rsidRDefault="008D0BAE" w:rsidP="008D0BAE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91F74E7" w14:textId="3FCCD3E4" w:rsidR="008D0BAE" w:rsidRPr="00E06194" w:rsidRDefault="008D0BAE" w:rsidP="008D0BA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66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6D49829" w14:textId="56C99D81" w:rsidR="008D0BAE" w:rsidRPr="00E06194" w:rsidRDefault="008D0BAE" w:rsidP="008D0BA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DE505C" w14:textId="77777777" w:rsidR="008D0BAE" w:rsidRPr="00E06194" w:rsidRDefault="008D0BAE" w:rsidP="008D0BA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F2CBD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DAFBD" w14:textId="77777777" w:rsidR="008D0BAE" w:rsidRPr="00E06194" w:rsidRDefault="008D0BAE" w:rsidP="008D0BA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F2CBD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BC917" w14:textId="77777777" w:rsidR="008D0BAE" w:rsidRPr="00E06194" w:rsidRDefault="008D0BAE" w:rsidP="008D0BA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F2CBD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สุทธิ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E529E" w14:textId="6E531C32" w:rsidR="008D0BAE" w:rsidRPr="00E06194" w:rsidRDefault="008D0BAE" w:rsidP="008D0BA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F2CBD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45A60" w14:textId="595BFED8" w:rsidR="008D0BAE" w:rsidRPr="00E06194" w:rsidRDefault="008D0BAE" w:rsidP="008D0BA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F2CBD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C130E" w14:textId="49E0A87A" w:rsidR="008D0BAE" w:rsidRPr="00E06194" w:rsidRDefault="008D0BAE" w:rsidP="008D0BA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F2CBD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สุทธิ</w:t>
            </w:r>
          </w:p>
        </w:tc>
      </w:tr>
      <w:tr w:rsidR="008D0BAE" w:rsidRPr="00E06194" w14:paraId="1422C7AE" w14:textId="77777777" w:rsidTr="00785D7E">
        <w:trPr>
          <w:trHeight w:val="683"/>
        </w:trPr>
        <w:tc>
          <w:tcPr>
            <w:tcW w:w="1890" w:type="dxa"/>
            <w:vAlign w:val="bottom"/>
          </w:tcPr>
          <w:p w14:paraId="03FFB288" w14:textId="77777777" w:rsidR="008D0BAE" w:rsidRPr="00E06194" w:rsidRDefault="008D0BAE" w:rsidP="008D0BAE">
            <w:pPr>
              <w:spacing w:line="240" w:lineRule="atLeast"/>
              <w:ind w:left="176" w:right="32" w:hanging="176"/>
              <w:rPr>
                <w:rFonts w:ascii="Angsana New" w:hAnsi="Angsana New"/>
                <w:sz w:val="22"/>
                <w:szCs w:val="22"/>
              </w:rPr>
            </w:pPr>
            <w:r w:rsidRPr="009F2CBD">
              <w:rPr>
                <w:rFonts w:ascii="Angsana New" w:hAnsi="Angsana New"/>
                <w:sz w:val="22"/>
                <w:szCs w:val="22"/>
                <w:cs/>
              </w:rPr>
              <w:t>บริษัท พีดี เจเนซิส                     เอ็นจิเนียริ่ง จำกัด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370CF85" w14:textId="034286C6" w:rsidR="008D0BAE" w:rsidRPr="00000803" w:rsidRDefault="008D0BAE" w:rsidP="008D0BAE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00803">
              <w:rPr>
                <w:rFonts w:ascii="Angsana New" w:hAnsi="Angsana New"/>
                <w:sz w:val="22"/>
                <w:szCs w:val="22"/>
              </w:rPr>
              <w:t>76</w:t>
            </w:r>
            <w:r w:rsidRPr="00E96273">
              <w:rPr>
                <w:rFonts w:ascii="Angsana New" w:hAnsi="Angsana New"/>
                <w:sz w:val="22"/>
                <w:szCs w:val="22"/>
              </w:rPr>
              <w:t>.</w:t>
            </w:r>
            <w:r w:rsidRPr="00000803">
              <w:rPr>
                <w:rFonts w:ascii="Angsana New" w:hAnsi="Angsana New"/>
                <w:sz w:val="22"/>
                <w:szCs w:val="22"/>
              </w:rPr>
              <w:t>67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9D5D911" w14:textId="5EB0913D" w:rsidR="008D0BAE" w:rsidRPr="00000803" w:rsidRDefault="008D0BAE" w:rsidP="008D0BAE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00803">
              <w:rPr>
                <w:rFonts w:ascii="Angsana New" w:hAnsi="Angsana New"/>
                <w:sz w:val="22"/>
                <w:szCs w:val="22"/>
              </w:rPr>
              <w:t>76</w:t>
            </w:r>
            <w:r w:rsidRPr="00E96273">
              <w:rPr>
                <w:rFonts w:ascii="Angsana New" w:hAnsi="Angsana New"/>
                <w:sz w:val="22"/>
                <w:szCs w:val="22"/>
              </w:rPr>
              <w:t>.</w:t>
            </w:r>
            <w:r w:rsidRPr="00000803">
              <w:rPr>
                <w:rFonts w:ascii="Angsana New" w:hAnsi="Angsana New"/>
                <w:sz w:val="22"/>
                <w:szCs w:val="22"/>
              </w:rPr>
              <w:t>67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BF51A0C" w14:textId="33A11725" w:rsidR="008D0BAE" w:rsidRPr="00984DCC" w:rsidRDefault="008D0BAE" w:rsidP="008D0BAE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>11,500,000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4F51307" w14:textId="4601B86A" w:rsidR="008D0BAE" w:rsidRPr="00984DCC" w:rsidRDefault="008D0BAE" w:rsidP="008D0BAE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9627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11,500,000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8E7D720" w14:textId="236EE9E3" w:rsidR="008D0BAE" w:rsidRPr="007B2E79" w:rsidRDefault="008D0BAE" w:rsidP="008D0BAE">
            <w:pPr>
              <w:spacing w:line="240" w:lineRule="atLeast"/>
              <w:ind w:right="-1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          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134A976" w14:textId="4CCE368E" w:rsidR="008D0BAE" w:rsidRPr="007B2E79" w:rsidRDefault="008D0BAE" w:rsidP="008D0BAE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>11,500,000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C55EE9C" w14:textId="5BAB7BBA" w:rsidR="008D0BAE" w:rsidRPr="00984DCC" w:rsidRDefault="008D0BAE" w:rsidP="008D0BAE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9627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11,500,000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7AF88E0" w14:textId="4A881E70" w:rsidR="008D0BAE" w:rsidRPr="007B2E79" w:rsidRDefault="003470AD" w:rsidP="008D0BAE">
            <w:pPr>
              <w:ind w:right="-1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      </w:t>
            </w:r>
            <w:r w:rsidR="008D0BAE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 w:rsidR="008D0BAE" w:rsidRPr="00E962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8D0BAE" w:rsidRPr="00E06194" w14:paraId="2EBA813C" w14:textId="77777777" w:rsidTr="00785D7E">
        <w:tc>
          <w:tcPr>
            <w:tcW w:w="1890" w:type="dxa"/>
          </w:tcPr>
          <w:p w14:paraId="15530A92" w14:textId="77777777" w:rsidR="008D0BAE" w:rsidRPr="00E06194" w:rsidRDefault="008D0BAE" w:rsidP="007C5B31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F2CBD">
              <w:rPr>
                <w:rFonts w:ascii="Angsana New" w:hAnsi="Angsana New"/>
                <w:sz w:val="22"/>
                <w:szCs w:val="22"/>
                <w:cs/>
              </w:rPr>
              <w:t>บริษัท ผล พาลาเดียม จำกัด</w:t>
            </w:r>
          </w:p>
        </w:tc>
        <w:tc>
          <w:tcPr>
            <w:tcW w:w="720" w:type="dxa"/>
            <w:shd w:val="clear" w:color="auto" w:fill="auto"/>
          </w:tcPr>
          <w:p w14:paraId="2DC94AE6" w14:textId="2A391486" w:rsidR="008D0BAE" w:rsidRPr="00B0075B" w:rsidRDefault="008D0BAE" w:rsidP="007C5B31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C04FB">
              <w:rPr>
                <w:rFonts w:ascii="Angsana New" w:hAnsi="Angsana New"/>
                <w:sz w:val="22"/>
                <w:szCs w:val="22"/>
              </w:rPr>
              <w:t>99</w:t>
            </w:r>
            <w:r w:rsidRPr="00E96273">
              <w:rPr>
                <w:rFonts w:ascii="Angsana New" w:hAnsi="Angsana New"/>
                <w:sz w:val="22"/>
                <w:szCs w:val="22"/>
              </w:rPr>
              <w:t>.</w:t>
            </w:r>
            <w:r w:rsidRPr="006C04F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20" w:type="dxa"/>
            <w:shd w:val="clear" w:color="auto" w:fill="auto"/>
          </w:tcPr>
          <w:p w14:paraId="1E4B1473" w14:textId="1C6962C3" w:rsidR="008D0BAE" w:rsidRPr="00B0075B" w:rsidRDefault="008D0BAE" w:rsidP="007C5B31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C04FB">
              <w:rPr>
                <w:rFonts w:ascii="Angsana New" w:hAnsi="Angsana New"/>
                <w:sz w:val="22"/>
                <w:szCs w:val="22"/>
              </w:rPr>
              <w:t>99</w:t>
            </w:r>
            <w:r w:rsidRPr="00E96273">
              <w:rPr>
                <w:rFonts w:ascii="Angsana New" w:hAnsi="Angsana New"/>
                <w:sz w:val="22"/>
                <w:szCs w:val="22"/>
              </w:rPr>
              <w:t>.</w:t>
            </w:r>
            <w:r w:rsidRPr="006C04F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1260" w:type="dxa"/>
            <w:shd w:val="clear" w:color="auto" w:fill="auto"/>
          </w:tcPr>
          <w:p w14:paraId="415C50C6" w14:textId="3A609B70" w:rsidR="008D0BAE" w:rsidRPr="00984DCC" w:rsidRDefault="008D0BAE" w:rsidP="00503EDA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>999,970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1260" w:type="dxa"/>
            <w:shd w:val="clear" w:color="auto" w:fill="auto"/>
          </w:tcPr>
          <w:p w14:paraId="0D93A356" w14:textId="43FC7953" w:rsidR="008D0BAE" w:rsidRPr="007B2E79" w:rsidRDefault="007C5B31" w:rsidP="007C5B31">
            <w:pPr>
              <w:spacing w:line="240" w:lineRule="atLeast"/>
              <w:ind w:right="-1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8212F">
              <w:rPr>
                <w:rFonts w:asciiTheme="majorBidi" w:hAnsiTheme="majorBidi" w:cstheme="majorBidi" w:hint="cs"/>
                <w:sz w:val="22"/>
                <w:szCs w:val="22"/>
              </w:rPr>
              <w:t xml:space="preserve">              </w:t>
            </w:r>
            <w:r w:rsidR="008D0BAE" w:rsidRPr="00E962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3EDC0D4" w14:textId="26063311" w:rsidR="008D0BAE" w:rsidRPr="00984DCC" w:rsidRDefault="008D0BAE" w:rsidP="00503EDA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>999,970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1170" w:type="dxa"/>
            <w:shd w:val="clear" w:color="auto" w:fill="auto"/>
          </w:tcPr>
          <w:p w14:paraId="030B73C4" w14:textId="56E1C84D" w:rsidR="008D0BAE" w:rsidRPr="007B2E79" w:rsidRDefault="008D0BAE" w:rsidP="00503EDA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>999,970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1260" w:type="dxa"/>
            <w:shd w:val="clear" w:color="auto" w:fill="auto"/>
          </w:tcPr>
          <w:p w14:paraId="6964C54C" w14:textId="47C73028" w:rsidR="008D0BAE" w:rsidRPr="007B2E79" w:rsidRDefault="007C5B31" w:rsidP="007C5B31">
            <w:pPr>
              <w:spacing w:line="240" w:lineRule="atLeast"/>
              <w:ind w:right="-1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8212F">
              <w:rPr>
                <w:rFonts w:asciiTheme="majorBidi" w:hAnsiTheme="majorBidi" w:cstheme="majorBidi" w:hint="cs"/>
                <w:sz w:val="22"/>
                <w:szCs w:val="22"/>
              </w:rPr>
              <w:t xml:space="preserve">                 </w:t>
            </w:r>
            <w:r w:rsidR="008D0BAE" w:rsidRPr="00E962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9F1DD0F" w14:textId="3068EA97" w:rsidR="008D0BAE" w:rsidRPr="00984DCC" w:rsidRDefault="008D0BAE" w:rsidP="007C5B31">
            <w:pPr>
              <w:spacing w:line="240" w:lineRule="atLeast"/>
              <w:ind w:right="-1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>999,970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</w:tr>
      <w:tr w:rsidR="008D0BAE" w:rsidRPr="00E06194" w14:paraId="722870B9" w14:textId="77777777" w:rsidTr="00785D7E">
        <w:tc>
          <w:tcPr>
            <w:tcW w:w="1890" w:type="dxa"/>
            <w:vAlign w:val="bottom"/>
          </w:tcPr>
          <w:p w14:paraId="43FCAD25" w14:textId="77777777" w:rsidR="008D0BAE" w:rsidRPr="009F2CBD" w:rsidRDefault="008D0BAE" w:rsidP="008D0BAE">
            <w:pPr>
              <w:spacing w:line="240" w:lineRule="atLeast"/>
              <w:ind w:left="176" w:right="32" w:hanging="176"/>
              <w:rPr>
                <w:rFonts w:ascii="Angsana New" w:hAnsi="Angsana New"/>
                <w:sz w:val="22"/>
                <w:szCs w:val="22"/>
                <w:cs/>
              </w:rPr>
            </w:pPr>
            <w:r w:rsidRPr="009F2CBD">
              <w:rPr>
                <w:rFonts w:ascii="Angsana New" w:hAnsi="Angsana New"/>
                <w:sz w:val="22"/>
                <w:szCs w:val="22"/>
                <w:cs/>
              </w:rPr>
              <w:t>บริษัท ผลธัญญะ                 (แคมโบเดีย) จำกัด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F8B2FD2" w14:textId="6AD5342B" w:rsidR="008D0BAE" w:rsidRPr="00B0075B" w:rsidRDefault="008D0BAE" w:rsidP="008D0BAE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C04FB">
              <w:rPr>
                <w:rFonts w:ascii="Angsana New" w:hAnsi="Angsana New"/>
                <w:sz w:val="22"/>
                <w:szCs w:val="22"/>
              </w:rPr>
              <w:t>100</w:t>
            </w:r>
            <w:r w:rsidRPr="00E96273">
              <w:rPr>
                <w:rFonts w:ascii="Angsana New" w:hAnsi="Angsana New"/>
                <w:sz w:val="22"/>
                <w:szCs w:val="22"/>
              </w:rPr>
              <w:t>.</w:t>
            </w:r>
            <w:r w:rsidRPr="006C04FB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9B65ACA" w14:textId="715BCA94" w:rsidR="008D0BAE" w:rsidRPr="00B0075B" w:rsidRDefault="008D0BAE" w:rsidP="008D0BAE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C04FB">
              <w:rPr>
                <w:rFonts w:ascii="Angsana New" w:hAnsi="Angsana New"/>
                <w:sz w:val="22"/>
                <w:szCs w:val="22"/>
              </w:rPr>
              <w:t>100</w:t>
            </w:r>
            <w:r w:rsidRPr="00E96273">
              <w:rPr>
                <w:rFonts w:ascii="Angsana New" w:hAnsi="Angsana New"/>
                <w:sz w:val="22"/>
                <w:szCs w:val="22"/>
              </w:rPr>
              <w:t>.</w:t>
            </w:r>
            <w:r w:rsidRPr="006C04FB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3C5C682" w14:textId="381E7F0F" w:rsidR="008D0BAE" w:rsidRPr="00984DCC" w:rsidRDefault="008D0BAE" w:rsidP="008D0BAE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 xml:space="preserve">     6,770,686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 xml:space="preserve">00 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55D3BDF" w14:textId="04FD3E64" w:rsidR="008D0BAE" w:rsidRPr="00984DCC" w:rsidRDefault="008D0BAE" w:rsidP="008D0BAE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9627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6,770,686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4CEC143" w14:textId="4AC32ABB" w:rsidR="008D0BAE" w:rsidRPr="007B2E79" w:rsidRDefault="00503EDA" w:rsidP="008D0BAE">
            <w:pPr>
              <w:ind w:right="-1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           </w:t>
            </w:r>
            <w:r w:rsidR="008D0BA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D0BAE" w:rsidRPr="00E962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AD90CB8" w14:textId="15F22347" w:rsidR="008D0BAE" w:rsidRPr="007B2E79" w:rsidRDefault="008D0BAE" w:rsidP="008D0BAE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 xml:space="preserve">     6,770,686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 xml:space="preserve">00 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3C9BF78" w14:textId="0550A02A" w:rsidR="008D0BAE" w:rsidRPr="00984DCC" w:rsidRDefault="008D0BAE" w:rsidP="008D0BAE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9627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6,770,686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DC32327" w14:textId="78A15242" w:rsidR="008D0BAE" w:rsidRPr="007B2E79" w:rsidRDefault="003470AD" w:rsidP="003470AD">
            <w:pPr>
              <w:ind w:right="-14"/>
              <w:rPr>
                <w:rFonts w:asciiTheme="majorBidi" w:hAnsiTheme="majorBidi" w:cstheme="majorBidi"/>
                <w:sz w:val="22"/>
                <w:szCs w:val="22"/>
              </w:rPr>
            </w:pPr>
            <w:r w:rsidRPr="0058212F">
              <w:rPr>
                <w:rFonts w:asciiTheme="majorBidi" w:hAnsiTheme="majorBidi" w:cstheme="majorBidi" w:hint="cs"/>
                <w:sz w:val="22"/>
                <w:szCs w:val="22"/>
              </w:rPr>
              <w:t xml:space="preserve">             </w:t>
            </w:r>
            <w:r w:rsidR="008D0BAE" w:rsidRPr="00E962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8D0BAE" w:rsidRPr="00E06194" w14:paraId="4036D405" w14:textId="77777777" w:rsidTr="00785D7E">
        <w:trPr>
          <w:trHeight w:val="366"/>
        </w:trPr>
        <w:tc>
          <w:tcPr>
            <w:tcW w:w="1890" w:type="dxa"/>
            <w:vAlign w:val="bottom"/>
          </w:tcPr>
          <w:p w14:paraId="1479563B" w14:textId="77777777" w:rsidR="008D0BAE" w:rsidRPr="009F2CBD" w:rsidRDefault="008D0BAE" w:rsidP="003470AD">
            <w:pPr>
              <w:spacing w:line="240" w:lineRule="atLeast"/>
              <w:ind w:left="-216" w:right="3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F2CBD">
              <w:rPr>
                <w:rFonts w:ascii="Angsana New" w:hAnsi="Angsana New" w:hint="cs"/>
                <w:sz w:val="22"/>
                <w:szCs w:val="22"/>
                <w:cs/>
              </w:rPr>
              <w:t>บริษัท ผล วอเตอร์ จำกัด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DEDD401" w14:textId="103F3E26" w:rsidR="008D0BAE" w:rsidRPr="00B0075B" w:rsidRDefault="008D0BAE" w:rsidP="003470AD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C04FB">
              <w:rPr>
                <w:rFonts w:ascii="Angsana New" w:hAnsi="Angsana New"/>
                <w:sz w:val="22"/>
                <w:szCs w:val="22"/>
              </w:rPr>
              <w:t>99</w:t>
            </w:r>
            <w:r w:rsidRPr="00E96273">
              <w:rPr>
                <w:rFonts w:ascii="Angsana New" w:hAnsi="Angsana New"/>
                <w:sz w:val="22"/>
                <w:szCs w:val="22"/>
              </w:rPr>
              <w:t>.</w:t>
            </w:r>
            <w:r w:rsidRPr="006C04F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7EAD12C" w14:textId="2B1D0BF1" w:rsidR="008D0BAE" w:rsidRPr="00B0075B" w:rsidRDefault="008D0BAE" w:rsidP="003470AD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C04FB">
              <w:rPr>
                <w:rFonts w:ascii="Angsana New" w:hAnsi="Angsana New"/>
                <w:sz w:val="22"/>
                <w:szCs w:val="22"/>
              </w:rPr>
              <w:t>99</w:t>
            </w:r>
            <w:r w:rsidRPr="00E96273">
              <w:rPr>
                <w:rFonts w:ascii="Angsana New" w:hAnsi="Angsana New"/>
                <w:sz w:val="22"/>
                <w:szCs w:val="22"/>
              </w:rPr>
              <w:t>.</w:t>
            </w:r>
            <w:r w:rsidRPr="006C04FB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66788A3" w14:textId="331519EA" w:rsidR="008D0BAE" w:rsidRPr="00984DCC" w:rsidRDefault="008D0BAE" w:rsidP="003470AD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>49,999,970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CF18E3C" w14:textId="5E0FE394" w:rsidR="008D0BAE" w:rsidRPr="007B2E79" w:rsidRDefault="008D0BAE" w:rsidP="003470AD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9627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49,999,970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9EA7666" w14:textId="78334F7D" w:rsidR="008D0BAE" w:rsidRPr="007B2E79" w:rsidRDefault="003470AD" w:rsidP="003470AD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8212F">
              <w:rPr>
                <w:rFonts w:asciiTheme="majorBidi" w:hAnsiTheme="majorBidi" w:cstheme="majorBidi" w:hint="cs"/>
                <w:sz w:val="22"/>
                <w:szCs w:val="22"/>
              </w:rPr>
              <w:t xml:space="preserve">           </w:t>
            </w:r>
            <w:r w:rsidR="008D0BAE" w:rsidRPr="007B2E7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2CD28C1" w14:textId="5FA50260" w:rsidR="008D0BAE" w:rsidRPr="007B2E79" w:rsidRDefault="008D0BAE" w:rsidP="003470AD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84DCC">
              <w:rPr>
                <w:rFonts w:asciiTheme="majorBidi" w:hAnsiTheme="majorBidi" w:cstheme="majorBidi"/>
                <w:sz w:val="22"/>
                <w:szCs w:val="22"/>
              </w:rPr>
              <w:t>49,999,970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3A15E0F" w14:textId="6A817F2E" w:rsidR="008D0BAE" w:rsidRPr="007B2E79" w:rsidRDefault="008D0BAE" w:rsidP="003470AD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9627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49,999,970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84DCC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Pr="00E9627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0A25F83" w14:textId="0EDD55B6" w:rsidR="008D0BAE" w:rsidRPr="007B2E79" w:rsidRDefault="003470AD" w:rsidP="003470AD">
            <w:pPr>
              <w:pBdr>
                <w:bottom w:val="single" w:sz="4" w:space="1" w:color="auto"/>
              </w:pBdr>
              <w:ind w:right="-14"/>
              <w:rPr>
                <w:rFonts w:asciiTheme="majorBidi" w:hAnsiTheme="majorBidi" w:cstheme="majorBidi"/>
                <w:sz w:val="22"/>
                <w:szCs w:val="22"/>
              </w:rPr>
            </w:pPr>
            <w:r w:rsidRPr="0058212F">
              <w:rPr>
                <w:rFonts w:asciiTheme="majorBidi" w:hAnsiTheme="majorBidi" w:cstheme="majorBidi" w:hint="cs"/>
                <w:sz w:val="22"/>
                <w:szCs w:val="22"/>
              </w:rPr>
              <w:t xml:space="preserve">             </w:t>
            </w:r>
            <w:r w:rsidR="008D0BAE" w:rsidRPr="007B2E79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8D0BAE" w:rsidRPr="00E06194" w14:paraId="71CF566B" w14:textId="77777777" w:rsidTr="00785D7E">
        <w:tc>
          <w:tcPr>
            <w:tcW w:w="1890" w:type="dxa"/>
          </w:tcPr>
          <w:p w14:paraId="12709CD6" w14:textId="77777777" w:rsidR="008D0BAE" w:rsidRPr="009F2CBD" w:rsidRDefault="008D0BAE" w:rsidP="008D0BAE">
            <w:pPr>
              <w:spacing w:line="240" w:lineRule="atLeast"/>
              <w:ind w:right="32"/>
              <w:jc w:val="thaiDistribute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720" w:type="dxa"/>
            <w:shd w:val="clear" w:color="auto" w:fill="auto"/>
          </w:tcPr>
          <w:p w14:paraId="053D6921" w14:textId="77777777" w:rsidR="008D0BAE" w:rsidRPr="00B0075B" w:rsidRDefault="008D0BAE" w:rsidP="008D0BA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1FF6D0FC" w14:textId="77777777" w:rsidR="008D0BAE" w:rsidRPr="00B0075B" w:rsidRDefault="008D0BAE" w:rsidP="008D0BA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ABC1DA6" w14:textId="202177A4" w:rsidR="008D0BAE" w:rsidRPr="007B2E79" w:rsidRDefault="008D0BAE" w:rsidP="008D0BAE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B2E7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69,270,626</w:t>
            </w:r>
            <w:r w:rsidRPr="00E962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.</w:t>
            </w:r>
            <w:r w:rsidRPr="007B2E7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DCA5BCB" w14:textId="244A14C9" w:rsidR="008D0BAE" w:rsidRPr="007B2E79" w:rsidRDefault="008D0BAE" w:rsidP="008D0BAE">
            <w:pPr>
              <w:pBdr>
                <w:bottom w:val="double" w:sz="4" w:space="1" w:color="auto"/>
              </w:pBdr>
              <w:spacing w:line="240" w:lineRule="atLeast"/>
              <w:ind w:right="-14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962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</w:t>
            </w:r>
            <w:r w:rsidRPr="007B2E7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68,270,656.00</w:t>
            </w:r>
            <w:r w:rsidRPr="00E962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7306990" w14:textId="409B381B" w:rsidR="008D0BAE" w:rsidRPr="007B2E79" w:rsidRDefault="008D0BAE" w:rsidP="008D0BAE">
            <w:pPr>
              <w:pBdr>
                <w:bottom w:val="double" w:sz="4" w:space="1" w:color="auto"/>
              </w:pBdr>
              <w:spacing w:line="240" w:lineRule="atLeast"/>
              <w:ind w:right="-14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B2E7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999,970</w:t>
            </w:r>
            <w:r w:rsidRPr="00E962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.</w:t>
            </w:r>
            <w:r w:rsidRPr="007B2E7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74EAC06" w14:textId="7DC34B76" w:rsidR="008D0BAE" w:rsidRPr="007B2E79" w:rsidRDefault="008D0BAE" w:rsidP="008D0BAE">
            <w:pPr>
              <w:pBdr>
                <w:bottom w:val="double" w:sz="4" w:space="1" w:color="auto"/>
              </w:pBdr>
              <w:spacing w:line="240" w:lineRule="atLeast"/>
              <w:ind w:right="-14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B2E7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69,270,626</w:t>
            </w:r>
            <w:r w:rsidRPr="00E962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.</w:t>
            </w:r>
            <w:r w:rsidRPr="007B2E7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02A65E8" w14:textId="65963244" w:rsidR="008D0BAE" w:rsidRPr="007B2E79" w:rsidRDefault="008D0BAE" w:rsidP="008D0BAE">
            <w:pPr>
              <w:pBdr>
                <w:bottom w:val="double" w:sz="4" w:space="1" w:color="auto"/>
              </w:pBdr>
              <w:spacing w:line="240" w:lineRule="atLeast"/>
              <w:ind w:right="-14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962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</w:t>
            </w:r>
            <w:r w:rsidRPr="007B2E7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68,270,656.00</w:t>
            </w:r>
            <w:r w:rsidRPr="00E962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5943559" w14:textId="54C1C86A" w:rsidR="008D0BAE" w:rsidRPr="007B2E79" w:rsidRDefault="008D0BAE" w:rsidP="008D0BAE">
            <w:pPr>
              <w:pBdr>
                <w:bottom w:val="double" w:sz="4" w:space="1" w:color="auto"/>
              </w:pBdr>
              <w:spacing w:line="240" w:lineRule="atLeast"/>
              <w:ind w:right="-14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B2E7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999,970</w:t>
            </w:r>
            <w:r w:rsidRPr="00E962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.</w:t>
            </w:r>
            <w:r w:rsidRPr="007B2E7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00</w:t>
            </w:r>
          </w:p>
        </w:tc>
      </w:tr>
    </w:tbl>
    <w:p w14:paraId="688F4DBF" w14:textId="77777777" w:rsidR="00BB0131" w:rsidRDefault="00BB0131" w:rsidP="00BB0131">
      <w:pPr>
        <w:rPr>
          <w:rFonts w:ascii="Angsana New" w:hAnsi="Angsana New"/>
          <w:sz w:val="28"/>
        </w:rPr>
      </w:pPr>
    </w:p>
    <w:p w14:paraId="2382CDBE" w14:textId="114AF5EB" w:rsidR="00125CBD" w:rsidRPr="001E61DB" w:rsidRDefault="00125CBD" w:rsidP="0002518B">
      <w:pPr>
        <w:ind w:left="360"/>
        <w:jc w:val="thaiDistribute"/>
        <w:rPr>
          <w:rFonts w:ascii="Angsana New" w:hAnsi="Angsana New"/>
          <w:sz w:val="28"/>
        </w:rPr>
        <w:sectPr w:rsidR="00125CBD" w:rsidRPr="001E61DB" w:rsidSect="00A11AAE">
          <w:headerReference w:type="default" r:id="rId8"/>
          <w:footerReference w:type="default" r:id="rId9"/>
          <w:pgSz w:w="11906" w:h="16838"/>
          <w:pgMar w:top="1418" w:right="746" w:bottom="567" w:left="1701" w:header="709" w:footer="171" w:gutter="0"/>
          <w:pgNumType w:start="14"/>
          <w:cols w:space="708"/>
          <w:docGrid w:linePitch="360"/>
        </w:sectPr>
      </w:pPr>
    </w:p>
    <w:p w14:paraId="181BDFB7" w14:textId="77777777" w:rsidR="00F46DEB" w:rsidRDefault="00F46DEB" w:rsidP="00F46DEB">
      <w:pPr>
        <w:pStyle w:val="ListParagraph"/>
        <w:numPr>
          <w:ilvl w:val="0"/>
          <w:numId w:val="1"/>
        </w:numPr>
        <w:tabs>
          <w:tab w:val="clear" w:pos="360"/>
        </w:tabs>
        <w:spacing w:before="240"/>
        <w:ind w:left="720"/>
        <w:rPr>
          <w:rFonts w:ascii="Angsana New" w:hAnsi="Angsana New"/>
          <w:b/>
          <w:bCs/>
          <w:color w:val="000000" w:themeColor="text1"/>
          <w:sz w:val="28"/>
        </w:rPr>
      </w:pPr>
      <w:r w:rsidRPr="009F2CBD">
        <w:rPr>
          <w:rFonts w:ascii="Angsana New" w:hAnsi="Angsana New" w:hint="cs"/>
          <w:b/>
          <w:bCs/>
          <w:color w:val="000000" w:themeColor="text1"/>
          <w:sz w:val="28"/>
          <w:cs/>
        </w:rPr>
        <w:lastRenderedPageBreak/>
        <w:t>เงินลงทุนในการร่วมค้า</w:t>
      </w:r>
    </w:p>
    <w:p w14:paraId="3D322446" w14:textId="23183293" w:rsidR="00125CBD" w:rsidRPr="00F46DEB" w:rsidRDefault="00125CBD" w:rsidP="00F46DEB">
      <w:pPr>
        <w:pStyle w:val="ListParagraph"/>
        <w:numPr>
          <w:ilvl w:val="1"/>
          <w:numId w:val="48"/>
        </w:numPr>
        <w:spacing w:before="240"/>
        <w:ind w:left="1170" w:hanging="450"/>
        <w:rPr>
          <w:rFonts w:ascii="Angsana New" w:hAnsi="Angsana New"/>
          <w:b/>
          <w:bCs/>
          <w:color w:val="000000" w:themeColor="text1"/>
          <w:sz w:val="28"/>
        </w:rPr>
      </w:pPr>
      <w:r w:rsidRPr="009F2CBD">
        <w:rPr>
          <w:rFonts w:ascii="Angsana New" w:hAnsi="Angsana New" w:hint="cs"/>
          <w:color w:val="000000" w:themeColor="text1"/>
          <w:sz w:val="28"/>
          <w:cs/>
        </w:rPr>
        <w:t xml:space="preserve">ณ วันที่ </w:t>
      </w:r>
      <w:r w:rsidR="007B2E79" w:rsidRPr="00F46DEB">
        <w:rPr>
          <w:rFonts w:ascii="Angsana New" w:hAnsi="Angsana New" w:hint="cs"/>
          <w:color w:val="000000" w:themeColor="text1"/>
          <w:sz w:val="28"/>
        </w:rPr>
        <w:t>31</w:t>
      </w:r>
      <w:r w:rsidR="007B2E79" w:rsidRPr="009F2CBD">
        <w:rPr>
          <w:rFonts w:ascii="Angsana New" w:hAnsi="Angsana New" w:hint="cs"/>
          <w:color w:val="000000" w:themeColor="text1"/>
          <w:sz w:val="28"/>
          <w:cs/>
        </w:rPr>
        <w:t xml:space="preserve"> ธันวาคม</w:t>
      </w:r>
      <w:r w:rsidR="008D0BAE">
        <w:rPr>
          <w:rFonts w:ascii="Angsana New" w:hAnsi="Angsana New" w:hint="cs"/>
          <w:color w:val="000000" w:themeColor="text1"/>
          <w:sz w:val="28"/>
        </w:rPr>
        <w:t xml:space="preserve"> 2566</w:t>
      </w:r>
      <w:r w:rsidRPr="00F46DEB">
        <w:rPr>
          <w:rFonts w:ascii="Angsana New" w:hAnsi="Angsana New" w:hint="cs"/>
          <w:color w:val="000000" w:themeColor="text1"/>
          <w:sz w:val="28"/>
        </w:rPr>
        <w:t xml:space="preserve"> </w:t>
      </w:r>
      <w:r w:rsidR="00137BE8" w:rsidRPr="009F2CBD">
        <w:rPr>
          <w:rFonts w:ascii="Angsana New" w:hAnsi="Angsana New" w:hint="cs"/>
          <w:color w:val="000000" w:themeColor="text1"/>
          <w:sz w:val="28"/>
          <w:cs/>
        </w:rPr>
        <w:t xml:space="preserve">และ </w:t>
      </w:r>
      <w:r w:rsidR="00137BE8">
        <w:rPr>
          <w:rFonts w:ascii="Angsana New" w:hAnsi="Angsana New"/>
          <w:color w:val="000000" w:themeColor="text1"/>
          <w:sz w:val="28"/>
        </w:rPr>
        <w:t xml:space="preserve">2565 </w:t>
      </w:r>
      <w:r w:rsidR="00B12117" w:rsidRPr="009F2CBD">
        <w:rPr>
          <w:rFonts w:ascii="Angsana New" w:hAnsi="Angsana New" w:hint="cs"/>
          <w:color w:val="000000" w:themeColor="text1"/>
          <w:sz w:val="28"/>
          <w:cs/>
        </w:rPr>
        <w:t>บัญชีนี้ประกอบด้วย</w:t>
      </w:r>
    </w:p>
    <w:p w14:paraId="23A7A118" w14:textId="77777777" w:rsidR="00125CBD" w:rsidRPr="00125CBD" w:rsidRDefault="00125CBD" w:rsidP="00125CBD">
      <w:pPr>
        <w:spacing w:before="240"/>
        <w:ind w:left="360"/>
        <w:rPr>
          <w:rFonts w:ascii="Angsana New" w:hAnsi="Angsana New"/>
          <w:b/>
          <w:bCs/>
          <w:color w:val="000000" w:themeColor="text1"/>
          <w:sz w:val="2"/>
          <w:szCs w:val="2"/>
        </w:rPr>
      </w:pPr>
    </w:p>
    <w:tbl>
      <w:tblPr>
        <w:tblW w:w="14310" w:type="dxa"/>
        <w:tblInd w:w="1080" w:type="dxa"/>
        <w:tblLayout w:type="fixed"/>
        <w:tblLook w:val="04A0" w:firstRow="1" w:lastRow="0" w:firstColumn="1" w:lastColumn="0" w:noHBand="0" w:noVBand="1"/>
      </w:tblPr>
      <w:tblGrid>
        <w:gridCol w:w="4680"/>
        <w:gridCol w:w="1710"/>
        <w:gridCol w:w="1710"/>
        <w:gridCol w:w="1620"/>
        <w:gridCol w:w="1530"/>
        <w:gridCol w:w="1530"/>
        <w:gridCol w:w="1530"/>
      </w:tblGrid>
      <w:tr w:rsidR="00125CBD" w:rsidRPr="002939B4" w14:paraId="2F65E3FB" w14:textId="77777777" w:rsidTr="00723237">
        <w:trPr>
          <w:trHeight w:val="360"/>
          <w:tblHeader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EE5C63" w14:textId="77777777" w:rsidR="00125CBD" w:rsidRPr="002939B4" w:rsidRDefault="00125CBD" w:rsidP="00125CBD">
            <w:pPr>
              <w:spacing w:line="320" w:lineRule="exac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5B070C" w14:textId="77777777" w:rsidR="00125CBD" w:rsidRPr="002939B4" w:rsidRDefault="00125CBD" w:rsidP="00125CBD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21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4B2A4355" w14:textId="7D4F8C24" w:rsidR="00125CBD" w:rsidRPr="009F2CBD" w:rsidRDefault="00991384" w:rsidP="00125CBD">
            <w:pPr>
              <w:pBdr>
                <w:bottom w:val="single" w:sz="4" w:space="1" w:color="auto"/>
              </w:pBdr>
              <w:spacing w:line="320" w:lineRule="exact"/>
              <w:ind w:left="-14" w:right="-14" w:hanging="94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หน่วย: </w:t>
            </w:r>
            <w:r w:rsidR="00125CBD" w:rsidRPr="009F2CB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125CBD" w:rsidRPr="002939B4" w14:paraId="4A85EBD1" w14:textId="77777777" w:rsidTr="00723237">
        <w:trPr>
          <w:trHeight w:val="360"/>
          <w:tblHeader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7CE53" w14:textId="77777777" w:rsidR="00125CBD" w:rsidRPr="002939B4" w:rsidRDefault="00125CBD" w:rsidP="00125CBD">
            <w:pPr>
              <w:spacing w:line="320" w:lineRule="exac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E3448E" w14:textId="77777777" w:rsidR="00125CBD" w:rsidRPr="002939B4" w:rsidRDefault="00125CBD" w:rsidP="00125CBD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9F2CB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สัดส่วนการแบ่ง</w:t>
            </w:r>
          </w:p>
        </w:tc>
        <w:tc>
          <w:tcPr>
            <w:tcW w:w="621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46C9E5E9" w14:textId="77777777" w:rsidR="00125CBD" w:rsidRPr="009F2CBD" w:rsidRDefault="00125CBD" w:rsidP="00125CBD">
            <w:pPr>
              <w:pBdr>
                <w:bottom w:val="single" w:sz="4" w:space="1" w:color="auto"/>
              </w:pBdr>
              <w:spacing w:line="320" w:lineRule="exact"/>
              <w:ind w:left="-14" w:right="-14" w:hanging="94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</w:tr>
      <w:tr w:rsidR="00125CBD" w:rsidRPr="002939B4" w14:paraId="13EA1656" w14:textId="77777777" w:rsidTr="00723237">
        <w:trPr>
          <w:trHeight w:val="360"/>
          <w:tblHeader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B49868" w14:textId="77777777" w:rsidR="00125CBD" w:rsidRPr="002939B4" w:rsidRDefault="00125CBD" w:rsidP="00125CBD">
            <w:pPr>
              <w:spacing w:line="320" w:lineRule="exac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477B57" w14:textId="77777777" w:rsidR="00125CBD" w:rsidRPr="002939B4" w:rsidRDefault="00125CBD" w:rsidP="00125CBD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ผลกำไรขาดทุน</w:t>
            </w:r>
          </w:p>
        </w:tc>
        <w:tc>
          <w:tcPr>
            <w:tcW w:w="621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6E537CDD" w14:textId="77777777" w:rsidR="00125CBD" w:rsidRPr="009F2CBD" w:rsidRDefault="00125CBD" w:rsidP="00125CBD">
            <w:pPr>
              <w:pBdr>
                <w:bottom w:val="single" w:sz="4" w:space="1" w:color="auto"/>
              </w:pBdr>
              <w:spacing w:line="320" w:lineRule="exact"/>
              <w:ind w:left="-201" w:right="-14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มูลค่าเงินลงทุน</w:t>
            </w:r>
          </w:p>
        </w:tc>
      </w:tr>
      <w:tr w:rsidR="00125CBD" w:rsidRPr="002939B4" w14:paraId="5C1C77A2" w14:textId="77777777" w:rsidTr="00723237">
        <w:trPr>
          <w:trHeight w:val="360"/>
          <w:tblHeader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79206" w14:textId="77777777" w:rsidR="00125CBD" w:rsidRPr="002939B4" w:rsidRDefault="00125CBD" w:rsidP="00125CBD">
            <w:pPr>
              <w:spacing w:line="320" w:lineRule="exac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59AD2C" w14:textId="77777777" w:rsidR="00125CBD" w:rsidRPr="002939B4" w:rsidRDefault="00125CBD" w:rsidP="00125C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E67C54">
              <w:rPr>
                <w:rFonts w:ascii="Angsana New" w:hAnsi="Angsana New" w:hint="cs"/>
                <w:b/>
                <w:bCs/>
                <w:color w:val="000000"/>
                <w:sz w:val="28"/>
              </w:rPr>
              <w:t>(</w:t>
            </w:r>
            <w:r w:rsidRPr="009F2CB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ร้อยละ)</w:t>
            </w:r>
          </w:p>
        </w:tc>
        <w:tc>
          <w:tcPr>
            <w:tcW w:w="315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1554547" w14:textId="77777777" w:rsidR="00125CBD" w:rsidRPr="002939B4" w:rsidRDefault="00125CBD" w:rsidP="00FE226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ตามวิธีส่วนได้เสีย</w:t>
            </w:r>
          </w:p>
        </w:tc>
        <w:tc>
          <w:tcPr>
            <w:tcW w:w="3060" w:type="dxa"/>
            <w:gridSpan w:val="2"/>
            <w:tcBorders>
              <w:left w:val="nil"/>
              <w:bottom w:val="nil"/>
              <w:right w:val="nil"/>
            </w:tcBorders>
          </w:tcPr>
          <w:p w14:paraId="6F4F9BE4" w14:textId="77777777" w:rsidR="00125CBD" w:rsidRPr="009F2CBD" w:rsidRDefault="00125CBD" w:rsidP="00FE226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ตามวิธีราคาทุน</w:t>
            </w:r>
          </w:p>
        </w:tc>
      </w:tr>
      <w:tr w:rsidR="00CB4981" w:rsidRPr="002939B4" w14:paraId="756BAC46" w14:textId="77777777" w:rsidTr="00AA0545">
        <w:trPr>
          <w:trHeight w:val="360"/>
          <w:tblHeader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65ACB" w14:textId="31E38A2A" w:rsidR="00CB4981" w:rsidRPr="009F2CBD" w:rsidRDefault="00CB4981" w:rsidP="00CB4981">
            <w:pPr>
              <w:pBdr>
                <w:bottom w:val="single" w:sz="4" w:space="1" w:color="auto"/>
              </w:pBdr>
              <w:spacing w:line="320" w:lineRule="exact"/>
              <w:ind w:right="-123" w:hanging="13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การร่วมค้า</w:t>
            </w: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E887" w14:textId="4F5541A3" w:rsidR="00CB4981" w:rsidRPr="002939B4" w:rsidRDefault="00CB4981" w:rsidP="00CB4981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28"/>
              </w:rPr>
              <w:t>2566</w:t>
            </w: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4128" w14:textId="6A114929" w:rsidR="00CB4981" w:rsidRPr="002939B4" w:rsidRDefault="00CB4981" w:rsidP="00CB4981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939B4">
              <w:rPr>
                <w:rFonts w:ascii="Angsana New" w:hAnsi="Angsana New" w:hint="cs"/>
                <w:b/>
                <w:bCs/>
                <w:color w:val="000000"/>
                <w:sz w:val="28"/>
              </w:rPr>
              <w:t>2565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8B9F" w14:textId="7F3D7299" w:rsidR="00CB4981" w:rsidRPr="002939B4" w:rsidRDefault="00CB4981" w:rsidP="00CB4981">
            <w:pPr>
              <w:pBdr>
                <w:bottom w:val="single" w:sz="4" w:space="1" w:color="auto"/>
              </w:pBdr>
              <w:spacing w:line="320" w:lineRule="exact"/>
              <w:ind w:left="-111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28"/>
              </w:rPr>
              <w:t>2566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48C7" w14:textId="31966FA9" w:rsidR="00CB4981" w:rsidRPr="002939B4" w:rsidRDefault="00CB4981" w:rsidP="00CB4981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939B4">
              <w:rPr>
                <w:rFonts w:ascii="Angsana New" w:hAnsi="Angsana New" w:hint="cs"/>
                <w:b/>
                <w:bCs/>
                <w:color w:val="000000"/>
                <w:sz w:val="28"/>
              </w:rPr>
              <w:t>2565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B7B110" w14:textId="7B8948D2" w:rsidR="00CB4981" w:rsidRPr="00AA0545" w:rsidRDefault="00CB4981" w:rsidP="00CB4981">
            <w:pPr>
              <w:pBdr>
                <w:bottom w:val="single" w:sz="4" w:space="1" w:color="auto"/>
              </w:pBdr>
              <w:spacing w:line="320" w:lineRule="exact"/>
              <w:ind w:left="-111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A0545">
              <w:rPr>
                <w:rFonts w:ascii="Angsana New" w:hAnsi="Angsana New" w:hint="cs"/>
                <w:b/>
                <w:bCs/>
                <w:color w:val="000000"/>
                <w:sz w:val="28"/>
              </w:rPr>
              <w:t>2566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710AA8D" w14:textId="27481F27" w:rsidR="00CB4981" w:rsidRPr="002939B4" w:rsidRDefault="00CB4981" w:rsidP="00CB4981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939B4">
              <w:rPr>
                <w:rFonts w:ascii="Angsana New" w:hAnsi="Angsana New" w:hint="cs"/>
                <w:b/>
                <w:bCs/>
                <w:color w:val="000000"/>
                <w:sz w:val="28"/>
              </w:rPr>
              <w:t>2565</w:t>
            </w:r>
          </w:p>
        </w:tc>
      </w:tr>
      <w:tr w:rsidR="00CB4981" w:rsidRPr="00E3615A" w14:paraId="0E5657C4" w14:textId="77777777" w:rsidTr="00213E8F">
        <w:trPr>
          <w:trHeight w:val="47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CFD74" w14:textId="77777777" w:rsidR="00CB4981" w:rsidRPr="00E3615A" w:rsidRDefault="00CB4981" w:rsidP="00CB4981">
            <w:pPr>
              <w:shd w:val="clear" w:color="auto" w:fill="FFFFFF" w:themeFill="background1"/>
              <w:spacing w:line="320" w:lineRule="exact"/>
              <w:ind w:right="-123" w:hanging="13"/>
              <w:rPr>
                <w:rFonts w:ascii="Angsana New" w:hAnsi="Angsana New"/>
                <w:color w:val="000000"/>
                <w:sz w:val="28"/>
              </w:rPr>
            </w:pPr>
            <w:r w:rsidRPr="009F2CBD">
              <w:rPr>
                <w:rFonts w:ascii="Angsana New" w:hAnsi="Angsana New" w:hint="cs"/>
                <w:color w:val="000000"/>
                <w:sz w:val="28"/>
                <w:cs/>
              </w:rPr>
              <w:t>กิจการร่วมค้า ลอยผล</w:t>
            </w: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3542713" w14:textId="77777777" w:rsidR="00CB4981" w:rsidRPr="00AA0545" w:rsidRDefault="00CB4981" w:rsidP="00CB4981">
            <w:pPr>
              <w:shd w:val="clear" w:color="auto" w:fill="FFFFFF" w:themeFill="background1"/>
              <w:spacing w:line="320" w:lineRule="exact"/>
              <w:ind w:right="-18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AA0545">
              <w:rPr>
                <w:rFonts w:ascii="Angsana New" w:hAnsi="Angsana New" w:hint="cs"/>
                <w:color w:val="000000"/>
                <w:sz w:val="28"/>
              </w:rPr>
              <w:t>30</w:t>
            </w: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FF3B" w14:textId="49B275FD" w:rsidR="00CB4981" w:rsidRPr="00E3615A" w:rsidRDefault="00CB4981" w:rsidP="00CB4981">
            <w:pPr>
              <w:shd w:val="clear" w:color="auto" w:fill="FFFFFF" w:themeFill="background1"/>
              <w:spacing w:line="320" w:lineRule="exact"/>
              <w:ind w:right="-18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E3615A">
              <w:rPr>
                <w:rFonts w:ascii="Angsana New" w:hAnsi="Angsana New" w:hint="cs"/>
                <w:color w:val="000000"/>
                <w:sz w:val="28"/>
              </w:rPr>
              <w:t>30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2B7A0A" w14:textId="31DC8A80" w:rsidR="00CB4981" w:rsidRPr="00AA0545" w:rsidRDefault="00782221" w:rsidP="00AA0545">
            <w:pPr>
              <w:shd w:val="clear" w:color="auto" w:fill="FFFFFF" w:themeFill="background1"/>
              <w:spacing w:line="320" w:lineRule="exact"/>
              <w:ind w:left="-111" w:right="-24"/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8,175,861.20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91FE" w14:textId="3D2CEBD4" w:rsidR="00CB4981" w:rsidRPr="00E3615A" w:rsidRDefault="00CB4981" w:rsidP="00FE226D">
            <w:pPr>
              <w:shd w:val="clear" w:color="auto" w:fill="FFFFFF" w:themeFill="background1"/>
              <w:spacing w:line="320" w:lineRule="exact"/>
              <w:ind w:left="-111" w:right="-24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16989">
              <w:rPr>
                <w:rFonts w:ascii="Angsana New" w:hAnsi="Angsana New"/>
                <w:color w:val="000000"/>
                <w:sz w:val="28"/>
              </w:rPr>
              <w:t>7,693,431.00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DEEBE99" w14:textId="1278583C" w:rsidR="00CB4981" w:rsidRPr="00AA0545" w:rsidRDefault="00CB4981" w:rsidP="00CB4981">
            <w:pPr>
              <w:shd w:val="clear" w:color="auto" w:fill="FFFFFF" w:themeFill="background1"/>
              <w:spacing w:line="320" w:lineRule="exact"/>
              <w:ind w:left="-111" w:right="-24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AA0545">
              <w:rPr>
                <w:rFonts w:ascii="Angsana New" w:hAnsi="Angsana New"/>
                <w:color w:val="000000"/>
                <w:sz w:val="28"/>
              </w:rPr>
              <w:t xml:space="preserve">         </w:t>
            </w:r>
            <w:r w:rsidRPr="00AA0545">
              <w:rPr>
                <w:rFonts w:ascii="Angsana New" w:hAnsi="Angsana New" w:hint="cs"/>
                <w:color w:val="000000"/>
                <w:sz w:val="28"/>
              </w:rPr>
              <w:t>8,000</w:t>
            </w:r>
            <w:r w:rsidRPr="00AA0545">
              <w:rPr>
                <w:rFonts w:ascii="Angsana New" w:hAnsi="Angsana New"/>
                <w:color w:val="000000"/>
                <w:sz w:val="28"/>
              </w:rPr>
              <w:t>,000.00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12E134" w14:textId="7F600412" w:rsidR="00CB4981" w:rsidRPr="00E3615A" w:rsidRDefault="00CB4981" w:rsidP="00D15EA7">
            <w:pPr>
              <w:shd w:val="clear" w:color="auto" w:fill="FFFFFF" w:themeFill="background1"/>
              <w:spacing w:line="320" w:lineRule="exact"/>
              <w:ind w:right="-18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E3615A">
              <w:rPr>
                <w:rFonts w:ascii="Angsana New" w:hAnsi="Angsana New" w:hint="cs"/>
                <w:color w:val="000000"/>
                <w:sz w:val="28"/>
              </w:rPr>
              <w:t>8,000</w:t>
            </w:r>
            <w:r>
              <w:rPr>
                <w:rFonts w:ascii="Angsana New" w:hAnsi="Angsana New"/>
                <w:color w:val="000000"/>
                <w:sz w:val="28"/>
              </w:rPr>
              <w:t>,000.00</w:t>
            </w:r>
          </w:p>
        </w:tc>
      </w:tr>
      <w:tr w:rsidR="00CB4981" w:rsidRPr="00E3615A" w14:paraId="4B939FEB" w14:textId="77777777" w:rsidTr="00213E8F">
        <w:trPr>
          <w:trHeight w:val="47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1C5CF" w14:textId="77777777" w:rsidR="00CB4981" w:rsidRPr="00E3615A" w:rsidRDefault="00CB4981" w:rsidP="00CB4981">
            <w:pPr>
              <w:shd w:val="clear" w:color="auto" w:fill="FFFFFF" w:themeFill="background1"/>
              <w:spacing w:line="320" w:lineRule="exact"/>
              <w:ind w:right="-123" w:hanging="13"/>
              <w:rPr>
                <w:rFonts w:ascii="Angsana New" w:hAnsi="Angsana New"/>
                <w:color w:val="000000"/>
                <w:sz w:val="28"/>
              </w:rPr>
            </w:pPr>
            <w:r w:rsidRPr="009F2CBD">
              <w:rPr>
                <w:rFonts w:ascii="Angsana New" w:hAnsi="Angsana New" w:hint="cs"/>
                <w:color w:val="000000"/>
                <w:sz w:val="28"/>
                <w:cs/>
              </w:rPr>
              <w:t>กิจการร่วมค้า ผลเอสเค</w:t>
            </w: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4BE543E" w14:textId="77777777" w:rsidR="00CB4981" w:rsidRPr="00AA0545" w:rsidRDefault="00CB4981" w:rsidP="00CB4981">
            <w:pPr>
              <w:spacing w:line="240" w:lineRule="atLeast"/>
              <w:ind w:right="-14"/>
              <w:jc w:val="center"/>
              <w:rPr>
                <w:rFonts w:asciiTheme="majorBidi" w:hAnsiTheme="majorBidi" w:cstheme="majorBidi"/>
                <w:sz w:val="28"/>
              </w:rPr>
            </w:pPr>
            <w:r w:rsidRPr="00AA0545">
              <w:rPr>
                <w:rFonts w:asciiTheme="majorBidi" w:hAnsiTheme="majorBidi" w:cstheme="majorBidi" w:hint="cs"/>
                <w:sz w:val="28"/>
              </w:rPr>
              <w:t>65</w:t>
            </w: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B29149" w14:textId="6C2B4104" w:rsidR="00CB4981" w:rsidRPr="00E3615A" w:rsidRDefault="00CB4981" w:rsidP="00CB4981">
            <w:pPr>
              <w:shd w:val="clear" w:color="auto" w:fill="FFFFFF" w:themeFill="background1"/>
              <w:spacing w:line="320" w:lineRule="exact"/>
              <w:ind w:right="-18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E3615A">
              <w:rPr>
                <w:rFonts w:ascii="Angsana New" w:hAnsi="Angsana New" w:hint="cs"/>
                <w:color w:val="000000"/>
                <w:sz w:val="28"/>
              </w:rPr>
              <w:t>65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7C714A" w14:textId="67EB5A0F" w:rsidR="00CB4981" w:rsidRPr="00AA0545" w:rsidRDefault="00CB4981" w:rsidP="00213E8F">
            <w:pPr>
              <w:pBdr>
                <w:bottom w:val="single" w:sz="4" w:space="1" w:color="auto"/>
              </w:pBdr>
              <w:shd w:val="clear" w:color="auto" w:fill="FFFFFF" w:themeFill="background1"/>
              <w:spacing w:line="320" w:lineRule="exact"/>
              <w:ind w:left="-111" w:right="-24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02641">
              <w:rPr>
                <w:rFonts w:ascii="Angsana New" w:hAnsi="Angsana New" w:hint="cs"/>
                <w:color w:val="000000"/>
                <w:sz w:val="28"/>
              </w:rPr>
              <w:t xml:space="preserve">     </w:t>
            </w:r>
            <w:r w:rsidR="008C6209">
              <w:rPr>
                <w:rFonts w:ascii="Angsana New" w:hAnsi="Angsana New"/>
                <w:color w:val="000000"/>
                <w:sz w:val="28"/>
              </w:rPr>
              <w:t>228,213.23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130091" w14:textId="21892180" w:rsidR="00CB4981" w:rsidRPr="00E3615A" w:rsidRDefault="00CB4981" w:rsidP="00213E8F">
            <w:pPr>
              <w:pBdr>
                <w:bottom w:val="single" w:sz="4" w:space="1" w:color="auto"/>
              </w:pBdr>
              <w:shd w:val="clear" w:color="auto" w:fill="FFFFFF" w:themeFill="background1"/>
              <w:spacing w:line="320" w:lineRule="exact"/>
              <w:ind w:left="-111" w:right="-24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16989">
              <w:rPr>
                <w:rFonts w:ascii="Angsana New" w:hAnsi="Angsana New"/>
                <w:color w:val="000000"/>
                <w:sz w:val="28"/>
              </w:rPr>
              <w:t>2,039,305.57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A09AEF8" w14:textId="3795782A" w:rsidR="00CB4981" w:rsidRPr="00AA0545" w:rsidRDefault="00D15EA7" w:rsidP="00213E8F">
            <w:pPr>
              <w:pBdr>
                <w:bottom w:val="single" w:sz="4" w:space="1" w:color="auto"/>
              </w:pBdr>
              <w:shd w:val="clear" w:color="auto" w:fill="FFFFFF" w:themeFill="background1"/>
              <w:spacing w:line="320" w:lineRule="exact"/>
              <w:ind w:left="-111"/>
              <w:jc w:val="center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 xml:space="preserve">                     </w:t>
            </w:r>
            <w:r w:rsidR="00AA0545" w:rsidRPr="00AA0545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08A0FFA" w14:textId="6F96E6D2" w:rsidR="00CB4981" w:rsidRPr="00E3615A" w:rsidRDefault="00CB4981" w:rsidP="00213E8F">
            <w:pPr>
              <w:pBdr>
                <w:bottom w:val="single" w:sz="4" w:space="1" w:color="auto"/>
              </w:pBdr>
              <w:shd w:val="clear" w:color="auto" w:fill="FFFFFF" w:themeFill="background1"/>
              <w:spacing w:line="32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E3615A">
              <w:rPr>
                <w:rFonts w:ascii="Angsana New" w:hAnsi="Angsana New" w:hint="cs"/>
                <w:color w:val="000000"/>
                <w:sz w:val="28"/>
              </w:rPr>
              <w:t>2,000</w:t>
            </w:r>
            <w:r>
              <w:rPr>
                <w:rFonts w:ascii="Angsana New" w:hAnsi="Angsana New"/>
                <w:color w:val="000000"/>
                <w:sz w:val="28"/>
              </w:rPr>
              <w:t>,000</w:t>
            </w:r>
            <w:r w:rsidRPr="00E3615A">
              <w:rPr>
                <w:rFonts w:ascii="Angsana New" w:hAnsi="Angsana New"/>
                <w:color w:val="000000"/>
                <w:sz w:val="28"/>
              </w:rPr>
              <w:t>.00</w:t>
            </w:r>
          </w:p>
        </w:tc>
      </w:tr>
      <w:tr w:rsidR="00CB4981" w:rsidRPr="00E3615A" w14:paraId="00CBC094" w14:textId="77777777" w:rsidTr="004500B4">
        <w:trPr>
          <w:trHeight w:val="47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AD9C1" w14:textId="77777777" w:rsidR="00CB4981" w:rsidRPr="00E3615A" w:rsidRDefault="00CB4981" w:rsidP="00CB4981">
            <w:pPr>
              <w:shd w:val="clear" w:color="auto" w:fill="FFFFFF" w:themeFill="background1"/>
              <w:spacing w:line="320" w:lineRule="exact"/>
              <w:ind w:left="-19" w:right="-123" w:firstLine="6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9F2CB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รวม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0AF30" w14:textId="77777777" w:rsidR="00CB4981" w:rsidRPr="00E3615A" w:rsidRDefault="00CB4981" w:rsidP="00CB4981">
            <w:pPr>
              <w:shd w:val="clear" w:color="auto" w:fill="FFFFFF" w:themeFill="background1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D7178" w14:textId="77777777" w:rsidR="00CB4981" w:rsidRPr="00E3615A" w:rsidRDefault="00CB4981" w:rsidP="00CB4981">
            <w:pPr>
              <w:shd w:val="clear" w:color="auto" w:fill="FFFFFF" w:themeFill="background1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B6E8CC" w14:textId="04619C6D" w:rsidR="00CB4981" w:rsidRPr="00AA0545" w:rsidRDefault="00782221" w:rsidP="00213E8F">
            <w:pPr>
              <w:pBdr>
                <w:bottom w:val="double" w:sz="4" w:space="1" w:color="auto"/>
              </w:pBdr>
              <w:shd w:val="clear" w:color="auto" w:fill="FFFFFF" w:themeFill="background1"/>
              <w:spacing w:line="320" w:lineRule="exact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8,404,074.43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DE301" w14:textId="3262ECE7" w:rsidR="00CB4981" w:rsidRPr="00C34C53" w:rsidRDefault="00CB4981" w:rsidP="00213E8F">
            <w:pPr>
              <w:pBdr>
                <w:bottom w:val="double" w:sz="4" w:space="1" w:color="auto"/>
              </w:pBdr>
              <w:shd w:val="clear" w:color="auto" w:fill="FFFFFF" w:themeFill="background1"/>
              <w:spacing w:line="320" w:lineRule="exact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C34C53">
              <w:rPr>
                <w:rFonts w:ascii="Angsana New" w:hAnsi="Angsana New"/>
                <w:b/>
                <w:bCs/>
                <w:color w:val="000000"/>
                <w:sz w:val="28"/>
              </w:rPr>
              <w:t>9,732,736.57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CA71D0" w14:textId="23C36FFA" w:rsidR="00CB4981" w:rsidRPr="00AA0545" w:rsidRDefault="00CB4981" w:rsidP="00213E8F">
            <w:pPr>
              <w:pBdr>
                <w:bottom w:val="double" w:sz="4" w:space="1" w:color="auto"/>
              </w:pBdr>
              <w:shd w:val="clear" w:color="auto" w:fill="FFFFFF" w:themeFill="background1"/>
              <w:spacing w:line="320" w:lineRule="exact"/>
              <w:ind w:left="-111" w:right="-2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A0545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      </w:t>
            </w:r>
            <w:r w:rsidR="00AA0545">
              <w:rPr>
                <w:rFonts w:ascii="Angsana New" w:hAnsi="Angsana New"/>
                <w:b/>
                <w:bCs/>
                <w:color w:val="000000"/>
                <w:sz w:val="28"/>
              </w:rPr>
              <w:t>8</w:t>
            </w:r>
            <w:r w:rsidRPr="00AA0545">
              <w:rPr>
                <w:rFonts w:ascii="Angsana New" w:hAnsi="Angsana New"/>
                <w:b/>
                <w:bCs/>
                <w:color w:val="000000"/>
                <w:sz w:val="28"/>
              </w:rPr>
              <w:t>,000,000.00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7CE0DF" w14:textId="1827254C" w:rsidR="00CB4981" w:rsidRPr="00C34C53" w:rsidRDefault="00CB4981" w:rsidP="00213E8F">
            <w:pPr>
              <w:pBdr>
                <w:bottom w:val="double" w:sz="4" w:space="1" w:color="auto"/>
              </w:pBdr>
              <w:shd w:val="clear" w:color="auto" w:fill="FFFFFF" w:themeFill="background1"/>
              <w:spacing w:line="320" w:lineRule="exact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C34C53">
              <w:rPr>
                <w:rFonts w:ascii="Angsana New" w:hAnsi="Angsana New"/>
                <w:b/>
                <w:bCs/>
                <w:color w:val="000000"/>
                <w:sz w:val="28"/>
              </w:rPr>
              <w:t>10,000,000.00</w:t>
            </w:r>
          </w:p>
        </w:tc>
      </w:tr>
    </w:tbl>
    <w:p w14:paraId="6A1F56AD" w14:textId="5AC7EAAA" w:rsidR="001C6BBA" w:rsidRPr="001C6BBA" w:rsidRDefault="001C6BBA" w:rsidP="00E8199E">
      <w:pPr>
        <w:shd w:val="clear" w:color="auto" w:fill="FFFFFF" w:themeFill="background1"/>
        <w:spacing w:before="120"/>
        <w:ind w:left="1170" w:right="-267"/>
        <w:jc w:val="thaiDistribute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/>
          <w:color w:val="000000" w:themeColor="text1"/>
          <w:sz w:val="28"/>
          <w:cs/>
        </w:rPr>
        <w:t xml:space="preserve">เมื่อวันที่ </w:t>
      </w:r>
      <w:r w:rsidR="006A6E63" w:rsidRPr="006A6E63">
        <w:rPr>
          <w:rFonts w:ascii="Angsana New" w:hAnsi="Angsana New"/>
          <w:color w:val="000000" w:themeColor="text1"/>
          <w:sz w:val="28"/>
        </w:rPr>
        <w:t>14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มีนาคม </w:t>
      </w:r>
      <w:r w:rsidR="00CB4981">
        <w:rPr>
          <w:rFonts w:ascii="Angsana New" w:hAnsi="Angsana New"/>
          <w:color w:val="000000" w:themeColor="text1"/>
          <w:sz w:val="28"/>
        </w:rPr>
        <w:t>2565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บริษัทย่อย คือ บริษัท ผล วอเตอร์ จำกัด ได้ลงนามจัดตั้งกิจการร่วมค้า ลอยผล ร่วมกับบริษัท ลอยคอร์ป จำกัด โดยกำหนดเงินลงทุนทั้งสิ้น </w:t>
      </w:r>
      <w:r w:rsidR="006A6E63" w:rsidRPr="00CB4981">
        <w:rPr>
          <w:rFonts w:ascii="Angsana New" w:hAnsi="Angsana New"/>
          <w:color w:val="000000" w:themeColor="text1"/>
          <w:sz w:val="28"/>
        </w:rPr>
        <w:t>8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ล้านบาท บริษัทย่อยเป็นผู้ชำระเงินลงทุนดังกล่าวทั้งหมด โดยบริษัทย่อย มีสัดส่วนการแบ่งผลกำไรขาดทุนในกิจการร่วมค้า ร้อยละ </w:t>
      </w:r>
      <w:r w:rsidR="006A6E63" w:rsidRPr="00CB4981">
        <w:rPr>
          <w:rFonts w:ascii="Angsana New" w:hAnsi="Angsana New"/>
          <w:color w:val="000000" w:themeColor="text1"/>
          <w:sz w:val="28"/>
        </w:rPr>
        <w:t>30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กิจการร่วมค้าดังกล่าวได้จดทะเบียนกับกรมสรรพากรในวันที่ </w:t>
      </w:r>
      <w:r w:rsidR="006A6E63" w:rsidRPr="006A6E63">
        <w:rPr>
          <w:rFonts w:ascii="Angsana New" w:hAnsi="Angsana New"/>
          <w:color w:val="000000" w:themeColor="text1"/>
          <w:sz w:val="28"/>
        </w:rPr>
        <w:t>24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มีนาคม </w:t>
      </w:r>
      <w:r w:rsidR="00CB4981">
        <w:rPr>
          <w:rFonts w:ascii="Angsana New" w:hAnsi="Angsana New"/>
          <w:color w:val="000000" w:themeColor="text1"/>
          <w:sz w:val="28"/>
        </w:rPr>
        <w:t>2565</w:t>
      </w:r>
      <w:r w:rsidRPr="00502641">
        <w:rPr>
          <w:rFonts w:ascii="Angsana New" w:hAnsi="Angsana New"/>
          <w:color w:val="000000" w:themeColor="text1"/>
          <w:sz w:val="28"/>
        </w:rPr>
        <w:t xml:space="preserve"> </w:t>
      </w:r>
    </w:p>
    <w:p w14:paraId="5AFFBB62" w14:textId="7DE4015C" w:rsidR="001C6BBA" w:rsidRDefault="001C6BBA" w:rsidP="00E8199E">
      <w:pPr>
        <w:shd w:val="clear" w:color="auto" w:fill="FFFFFF" w:themeFill="background1"/>
        <w:spacing w:before="120"/>
        <w:ind w:left="1170" w:right="-267"/>
        <w:jc w:val="thaiDistribute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/>
          <w:color w:val="000000" w:themeColor="text1"/>
          <w:sz w:val="28"/>
          <w:cs/>
        </w:rPr>
        <w:t xml:space="preserve">และเมื่อวันที่ </w:t>
      </w:r>
      <w:r w:rsidR="006A6E63" w:rsidRPr="006A6E63">
        <w:rPr>
          <w:rFonts w:ascii="Angsana New" w:hAnsi="Angsana New"/>
          <w:color w:val="000000" w:themeColor="text1"/>
          <w:sz w:val="28"/>
        </w:rPr>
        <w:t>1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มีนาคม </w:t>
      </w:r>
      <w:r w:rsidR="00CB4981">
        <w:rPr>
          <w:rFonts w:ascii="Angsana New" w:hAnsi="Angsana New"/>
          <w:color w:val="000000" w:themeColor="text1"/>
          <w:sz w:val="28"/>
        </w:rPr>
        <w:t>2565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บริษัทย่อย คือ บริษัท ผล วอเตอร์ จำกัด ได้ลงนามจัดตั้งกิจการร่วมค้า ผลเอสเค ร่วมกับบริษัท เอสเค เทค </w:t>
      </w:r>
      <w:r w:rsidR="006A6E63" w:rsidRPr="006A6E63">
        <w:rPr>
          <w:rFonts w:ascii="Angsana New" w:hAnsi="Angsana New"/>
          <w:color w:val="000000" w:themeColor="text1"/>
          <w:sz w:val="28"/>
        </w:rPr>
        <w:t>999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จำกัด โดยกำหนดเงินลงทุนทั้งสิ้น </w:t>
      </w:r>
      <w:r w:rsidR="006A6E63" w:rsidRPr="00CB4981">
        <w:rPr>
          <w:rFonts w:ascii="Angsana New" w:hAnsi="Angsana New"/>
          <w:color w:val="000000" w:themeColor="text1"/>
          <w:sz w:val="28"/>
        </w:rPr>
        <w:t>2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ล้านบาท บริษัทย่อยเป็นผู้ชำระเงินลงทุนดังกล่าวทั้งหมด โดยบริษัทย่อยมีสัดส่วนการแบ่งผลกำไรขาดทุนในกิจการร่วมค้า ร้อยละ </w:t>
      </w:r>
      <w:r w:rsidR="006A6E63" w:rsidRPr="006A6E63">
        <w:rPr>
          <w:rFonts w:ascii="Angsana New" w:hAnsi="Angsana New"/>
          <w:color w:val="000000" w:themeColor="text1"/>
          <w:sz w:val="28"/>
        </w:rPr>
        <w:t>65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กิจการร่วมค้าดังกล่าวได้จดทะเบียนกับกรมสรรพากร ในวันที่ </w:t>
      </w:r>
      <w:r w:rsidR="006A6E63" w:rsidRPr="006A6E63">
        <w:rPr>
          <w:rFonts w:ascii="Angsana New" w:hAnsi="Angsana New"/>
          <w:color w:val="000000" w:themeColor="text1"/>
          <w:sz w:val="28"/>
        </w:rPr>
        <w:t>16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มิถุนายน </w:t>
      </w:r>
      <w:r w:rsidR="006A6E63" w:rsidRPr="006A6E63">
        <w:rPr>
          <w:rFonts w:ascii="Angsana New" w:hAnsi="Angsana New"/>
          <w:color w:val="000000" w:themeColor="text1"/>
          <w:sz w:val="28"/>
        </w:rPr>
        <w:t>2565</w:t>
      </w:r>
      <w:r w:rsidRPr="00502641">
        <w:rPr>
          <w:rFonts w:ascii="Angsana New" w:hAnsi="Angsana New"/>
          <w:color w:val="000000" w:themeColor="text1"/>
          <w:sz w:val="28"/>
        </w:rPr>
        <w:t xml:space="preserve"> </w:t>
      </w:r>
      <w:r w:rsidRPr="00502641">
        <w:rPr>
          <w:rFonts w:ascii="Angsana New" w:hAnsi="Angsana New" w:hint="cs"/>
          <w:color w:val="000000" w:themeColor="text1"/>
          <w:sz w:val="28"/>
        </w:rPr>
        <w:t xml:space="preserve"> </w:t>
      </w:r>
    </w:p>
    <w:p w14:paraId="7D4F7961" w14:textId="25235B76" w:rsidR="00465339" w:rsidRPr="009F2CBD" w:rsidRDefault="00465339" w:rsidP="001C6BBA">
      <w:pPr>
        <w:shd w:val="clear" w:color="auto" w:fill="FFFFFF" w:themeFill="background1"/>
        <w:spacing w:before="120"/>
        <w:ind w:left="1170" w:right="-267"/>
        <w:jc w:val="thaiDistribute"/>
        <w:rPr>
          <w:rFonts w:ascii="Angsana New" w:hAnsi="Angsana New"/>
          <w:color w:val="000000" w:themeColor="text1"/>
          <w:sz w:val="28"/>
          <w:cs/>
        </w:rPr>
      </w:pPr>
      <w:r w:rsidRPr="009F2CBD">
        <w:rPr>
          <w:rFonts w:ascii="Angsana New" w:hAnsi="Angsana New" w:hint="cs"/>
          <w:color w:val="000000" w:themeColor="text1"/>
          <w:sz w:val="28"/>
          <w:cs/>
        </w:rPr>
        <w:t xml:space="preserve">ในระหว่างปี </w:t>
      </w:r>
      <w:r>
        <w:rPr>
          <w:rFonts w:ascii="Angsana New" w:hAnsi="Angsana New"/>
          <w:color w:val="000000" w:themeColor="text1"/>
          <w:sz w:val="28"/>
        </w:rPr>
        <w:t>2566</w:t>
      </w:r>
      <w:r w:rsidRPr="009F2CBD">
        <w:rPr>
          <w:rFonts w:ascii="Angsana New" w:hAnsi="Angsana New" w:hint="cs"/>
          <w:color w:val="000000" w:themeColor="text1"/>
          <w:sz w:val="28"/>
          <w:cs/>
        </w:rPr>
        <w:t xml:space="preserve"> กิจการร่วมค้า ผลเอสเค ได้จ่ายคืนเงินลงทุนแก่บริษัทย่อยแล้วทั้งจำนวน</w:t>
      </w:r>
      <w:r w:rsidR="006D3091">
        <w:rPr>
          <w:rFonts w:ascii="Angsana New" w:hAnsi="Angsana New"/>
          <w:color w:val="000000" w:themeColor="text1"/>
          <w:sz w:val="28"/>
        </w:rPr>
        <w:t xml:space="preserve"> </w:t>
      </w:r>
      <w:r w:rsidR="00213E8F" w:rsidRPr="009F2CBD">
        <w:rPr>
          <w:rFonts w:ascii="Angsana New" w:hAnsi="Angsana New" w:hint="cs"/>
          <w:color w:val="000000" w:themeColor="text1"/>
          <w:sz w:val="28"/>
          <w:cs/>
        </w:rPr>
        <w:t xml:space="preserve">คงเหลือส่วนของกำไรที่ยังไม่ได้แบ่งคืนให้กับบริษัทย่อยซึ่งแสดงอยู่ ณ วันที่ </w:t>
      </w:r>
      <w:r w:rsidR="00213E8F">
        <w:rPr>
          <w:rFonts w:ascii="Angsana New" w:hAnsi="Angsana New"/>
          <w:color w:val="000000" w:themeColor="text1"/>
          <w:sz w:val="28"/>
        </w:rPr>
        <w:t xml:space="preserve">31 </w:t>
      </w:r>
      <w:r w:rsidR="00213E8F" w:rsidRPr="009F2CBD">
        <w:rPr>
          <w:rFonts w:ascii="Angsana New" w:hAnsi="Angsana New" w:hint="cs"/>
          <w:color w:val="000000" w:themeColor="text1"/>
          <w:sz w:val="28"/>
          <w:cs/>
        </w:rPr>
        <w:t xml:space="preserve">ธันวาคม </w:t>
      </w:r>
      <w:r w:rsidR="00213E8F">
        <w:rPr>
          <w:rFonts w:ascii="Angsana New" w:hAnsi="Angsana New"/>
          <w:color w:val="000000" w:themeColor="text1"/>
          <w:sz w:val="28"/>
        </w:rPr>
        <w:t xml:space="preserve">2566 </w:t>
      </w:r>
      <w:r w:rsidR="00213E8F" w:rsidRPr="009F2CBD">
        <w:rPr>
          <w:rFonts w:ascii="Angsana New" w:hAnsi="Angsana New" w:hint="cs"/>
          <w:color w:val="000000" w:themeColor="text1"/>
          <w:sz w:val="28"/>
          <w:cs/>
        </w:rPr>
        <w:t xml:space="preserve">จำนวน </w:t>
      </w:r>
      <w:r w:rsidR="00213E8F">
        <w:rPr>
          <w:rFonts w:ascii="Angsana New" w:hAnsi="Angsana New"/>
          <w:color w:val="000000" w:themeColor="text1"/>
          <w:sz w:val="28"/>
        </w:rPr>
        <w:t xml:space="preserve">0.23 </w:t>
      </w:r>
      <w:r w:rsidR="00213E8F" w:rsidRPr="009F2CBD">
        <w:rPr>
          <w:rFonts w:ascii="Angsana New" w:hAnsi="Angsana New" w:hint="cs"/>
          <w:color w:val="000000" w:themeColor="text1"/>
          <w:sz w:val="28"/>
          <w:cs/>
        </w:rPr>
        <w:t>ล้านบาท</w:t>
      </w:r>
    </w:p>
    <w:p w14:paraId="660B0E22" w14:textId="77777777" w:rsidR="00AD061E" w:rsidRDefault="00AD061E" w:rsidP="001C6BBA">
      <w:pPr>
        <w:shd w:val="clear" w:color="auto" w:fill="FFFFFF" w:themeFill="background1"/>
        <w:spacing w:before="120"/>
        <w:ind w:left="1170" w:right="-267"/>
        <w:jc w:val="thaiDistribute"/>
        <w:rPr>
          <w:rFonts w:ascii="Angsana New" w:hAnsi="Angsana New"/>
          <w:color w:val="000000" w:themeColor="text1"/>
          <w:sz w:val="28"/>
        </w:rPr>
      </w:pPr>
    </w:p>
    <w:p w14:paraId="512A1321" w14:textId="77777777" w:rsidR="00AD061E" w:rsidRDefault="00AD061E" w:rsidP="001C6BBA">
      <w:pPr>
        <w:shd w:val="clear" w:color="auto" w:fill="FFFFFF" w:themeFill="background1"/>
        <w:spacing w:before="120"/>
        <w:ind w:left="1170" w:right="-267"/>
        <w:jc w:val="thaiDistribute"/>
        <w:rPr>
          <w:rFonts w:ascii="Angsana New" w:hAnsi="Angsana New"/>
          <w:color w:val="000000" w:themeColor="text1"/>
          <w:sz w:val="28"/>
        </w:rPr>
      </w:pPr>
    </w:p>
    <w:p w14:paraId="562CBE97" w14:textId="77777777" w:rsidR="00AD061E" w:rsidRDefault="00AD061E" w:rsidP="001C6BBA">
      <w:pPr>
        <w:shd w:val="clear" w:color="auto" w:fill="FFFFFF" w:themeFill="background1"/>
        <w:spacing w:before="120"/>
        <w:ind w:left="1170" w:right="-267"/>
        <w:jc w:val="thaiDistribute"/>
        <w:rPr>
          <w:rFonts w:ascii="Angsana New" w:hAnsi="Angsana New"/>
          <w:color w:val="000000" w:themeColor="text1"/>
          <w:sz w:val="28"/>
        </w:rPr>
      </w:pPr>
    </w:p>
    <w:p w14:paraId="611E3DE8" w14:textId="77777777" w:rsidR="00FE226D" w:rsidRDefault="00FE226D" w:rsidP="001C6BBA">
      <w:pPr>
        <w:shd w:val="clear" w:color="auto" w:fill="FFFFFF" w:themeFill="background1"/>
        <w:spacing w:before="120"/>
        <w:ind w:left="1170" w:right="-267"/>
        <w:jc w:val="thaiDistribute"/>
        <w:rPr>
          <w:rFonts w:ascii="Angsana New" w:hAnsi="Angsana New"/>
          <w:color w:val="000000" w:themeColor="text1"/>
          <w:sz w:val="28"/>
        </w:rPr>
      </w:pPr>
    </w:p>
    <w:p w14:paraId="304E6A2A" w14:textId="77777777" w:rsidR="00AD061E" w:rsidRDefault="00AD061E" w:rsidP="001C6BBA">
      <w:pPr>
        <w:shd w:val="clear" w:color="auto" w:fill="FFFFFF" w:themeFill="background1"/>
        <w:spacing w:before="120"/>
        <w:ind w:left="1170" w:right="-267"/>
        <w:jc w:val="thaiDistribute"/>
        <w:rPr>
          <w:rFonts w:ascii="Angsana New" w:hAnsi="Angsana New"/>
          <w:color w:val="000000" w:themeColor="text1"/>
          <w:sz w:val="28"/>
        </w:rPr>
      </w:pPr>
    </w:p>
    <w:p w14:paraId="0CBCD07F" w14:textId="1FC47DFD" w:rsidR="00125CBD" w:rsidRDefault="001C6BBA" w:rsidP="001C6BBA">
      <w:pPr>
        <w:shd w:val="clear" w:color="auto" w:fill="FFFFFF" w:themeFill="background1"/>
        <w:spacing w:before="120"/>
        <w:ind w:left="1170" w:right="-267"/>
        <w:jc w:val="thaiDistribute"/>
        <w:rPr>
          <w:rFonts w:ascii="Angsana New" w:hAnsi="Angsana New"/>
          <w:color w:val="000000" w:themeColor="text1"/>
          <w:sz w:val="28"/>
        </w:rPr>
      </w:pPr>
      <w:r>
        <w:rPr>
          <w:rFonts w:ascii="Angsana New" w:hAnsi="Angsana New" w:hint="cs"/>
          <w:color w:val="000000" w:themeColor="text1"/>
          <w:sz w:val="28"/>
          <w:cs/>
        </w:rPr>
        <w:t>การจัดตั้ง</w:t>
      </w:r>
      <w:r w:rsidR="00125CBD" w:rsidRPr="00E3615A">
        <w:rPr>
          <w:rFonts w:ascii="Angsana New" w:hAnsi="Angsana New" w:hint="cs"/>
          <w:color w:val="000000" w:themeColor="text1"/>
          <w:sz w:val="28"/>
          <w:cs/>
        </w:rPr>
        <w:t>กิจการร่วมค้า ลอยผล และ</w:t>
      </w:r>
      <w:r w:rsidR="00125CBD" w:rsidRPr="00E3615A">
        <w:rPr>
          <w:rFonts w:ascii="Angsana New" w:hAnsi="Angsana New"/>
          <w:color w:val="000000" w:themeColor="text1"/>
          <w:sz w:val="28"/>
          <w:cs/>
        </w:rPr>
        <w:t>กิจการร่วมค้า ผลเอสเค</w:t>
      </w:r>
      <w:r w:rsidR="00125CBD" w:rsidRPr="00E3615A">
        <w:rPr>
          <w:rFonts w:ascii="Angsana New" w:hAnsi="Angsana New" w:hint="cs"/>
          <w:color w:val="000000" w:themeColor="text1"/>
          <w:sz w:val="28"/>
          <w:cs/>
        </w:rPr>
        <w:t xml:space="preserve"> มีรายละเอียด</w:t>
      </w:r>
      <w:r>
        <w:rPr>
          <w:rFonts w:ascii="Angsana New" w:hAnsi="Angsana New" w:hint="cs"/>
          <w:color w:val="000000" w:themeColor="text1"/>
          <w:sz w:val="28"/>
          <w:cs/>
        </w:rPr>
        <w:t>ตามสัญญาร่วมค้า</w:t>
      </w:r>
      <w:r w:rsidR="00125CBD" w:rsidRPr="00E3615A">
        <w:rPr>
          <w:rFonts w:ascii="Angsana New" w:hAnsi="Angsana New" w:hint="cs"/>
          <w:color w:val="000000" w:themeColor="text1"/>
          <w:sz w:val="28"/>
          <w:cs/>
        </w:rPr>
        <w:t xml:space="preserve"> ดังนี้</w:t>
      </w:r>
    </w:p>
    <w:tbl>
      <w:tblPr>
        <w:tblStyle w:val="TableGrid"/>
        <w:tblW w:w="158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502"/>
        <w:gridCol w:w="122"/>
        <w:gridCol w:w="1317"/>
        <w:gridCol w:w="122"/>
        <w:gridCol w:w="1691"/>
        <w:gridCol w:w="122"/>
        <w:gridCol w:w="3051"/>
        <w:gridCol w:w="122"/>
        <w:gridCol w:w="978"/>
        <w:gridCol w:w="141"/>
        <w:gridCol w:w="1117"/>
        <w:gridCol w:w="142"/>
        <w:gridCol w:w="1256"/>
        <w:gridCol w:w="142"/>
        <w:gridCol w:w="1255"/>
        <w:gridCol w:w="142"/>
        <w:gridCol w:w="1117"/>
        <w:gridCol w:w="142"/>
        <w:gridCol w:w="1390"/>
      </w:tblGrid>
      <w:tr w:rsidR="008F32F2" w:rsidRPr="00146D2B" w14:paraId="08A8BBC0" w14:textId="77777777" w:rsidTr="004A3F2B">
        <w:trPr>
          <w:trHeight w:val="240"/>
        </w:trPr>
        <w:tc>
          <w:tcPr>
            <w:tcW w:w="1502" w:type="dxa"/>
            <w:vMerge w:val="restart"/>
            <w:vAlign w:val="bottom"/>
          </w:tcPr>
          <w:p w14:paraId="4B5469FD" w14:textId="77777777" w:rsidR="008F32F2" w:rsidRPr="00146D2B" w:rsidRDefault="008F32F2" w:rsidP="008F32F2">
            <w:pPr>
              <w:pBdr>
                <w:bottom w:val="single" w:sz="4" w:space="1" w:color="auto"/>
              </w:pBdr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3"/>
                <w:szCs w:val="23"/>
              </w:rPr>
            </w:pPr>
          </w:p>
          <w:p w14:paraId="0072E216" w14:textId="77777777" w:rsidR="008F32F2" w:rsidRPr="00146D2B" w:rsidRDefault="008F32F2" w:rsidP="008F32F2">
            <w:pPr>
              <w:pBdr>
                <w:bottom w:val="single" w:sz="4" w:space="1" w:color="auto"/>
              </w:pBdr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3"/>
                <w:szCs w:val="23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3"/>
                <w:szCs w:val="23"/>
                <w:cs/>
              </w:rPr>
              <w:t>กิจการร่วมค้า</w:t>
            </w:r>
          </w:p>
        </w:tc>
        <w:tc>
          <w:tcPr>
            <w:tcW w:w="122" w:type="dxa"/>
          </w:tcPr>
          <w:p w14:paraId="52580AEE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317" w:type="dxa"/>
            <w:vMerge w:val="restart"/>
            <w:vAlign w:val="bottom"/>
          </w:tcPr>
          <w:p w14:paraId="16A83B5C" w14:textId="77777777" w:rsidR="008F32F2" w:rsidRPr="00146D2B" w:rsidRDefault="008F32F2" w:rsidP="008F32F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โครงการที่รับผิดชอบ</w:t>
            </w:r>
          </w:p>
        </w:tc>
        <w:tc>
          <w:tcPr>
            <w:tcW w:w="122" w:type="dxa"/>
          </w:tcPr>
          <w:p w14:paraId="4EF9F0C4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691" w:type="dxa"/>
            <w:vMerge w:val="restart"/>
            <w:vAlign w:val="bottom"/>
          </w:tcPr>
          <w:p w14:paraId="65967FD2" w14:textId="77777777" w:rsidR="008F32F2" w:rsidRPr="00146D2B" w:rsidRDefault="008F32F2" w:rsidP="008F32F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บริษัท</w:t>
            </w:r>
          </w:p>
        </w:tc>
        <w:tc>
          <w:tcPr>
            <w:tcW w:w="122" w:type="dxa"/>
            <w:vAlign w:val="bottom"/>
          </w:tcPr>
          <w:p w14:paraId="59B2755A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3051" w:type="dxa"/>
            <w:vMerge w:val="restart"/>
            <w:vAlign w:val="bottom"/>
          </w:tcPr>
          <w:p w14:paraId="2E4CE446" w14:textId="77777777" w:rsidR="008F32F2" w:rsidRPr="00146D2B" w:rsidRDefault="008F32F2" w:rsidP="008F32F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ความรับผิดชอบ</w:t>
            </w:r>
          </w:p>
        </w:tc>
        <w:tc>
          <w:tcPr>
            <w:tcW w:w="122" w:type="dxa"/>
          </w:tcPr>
          <w:p w14:paraId="56DE1E74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7822" w:type="dxa"/>
            <w:gridSpan w:val="11"/>
          </w:tcPr>
          <w:p w14:paraId="22433DDB" w14:textId="0EE50FFF" w:rsidR="008F32F2" w:rsidRPr="009F2CBD" w:rsidRDefault="008F32F2" w:rsidP="00FC091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หน่วย</w:t>
            </w:r>
            <w:r w:rsidRPr="00146D2B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 xml:space="preserve">: </w:t>
            </w:r>
            <w:r w:rsidRPr="009F2CBD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พันบาท</w:t>
            </w:r>
          </w:p>
        </w:tc>
      </w:tr>
      <w:tr w:rsidR="008F32F2" w:rsidRPr="00146D2B" w14:paraId="6C09F397" w14:textId="77777777" w:rsidTr="004A3F2B">
        <w:trPr>
          <w:trHeight w:val="240"/>
        </w:trPr>
        <w:tc>
          <w:tcPr>
            <w:tcW w:w="1502" w:type="dxa"/>
            <w:vMerge/>
            <w:vAlign w:val="center"/>
          </w:tcPr>
          <w:p w14:paraId="4C376946" w14:textId="77777777" w:rsidR="008F32F2" w:rsidRPr="009F2CBD" w:rsidRDefault="008F32F2" w:rsidP="00125CBD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3"/>
                <w:szCs w:val="23"/>
                <w:cs/>
              </w:rPr>
            </w:pPr>
          </w:p>
        </w:tc>
        <w:tc>
          <w:tcPr>
            <w:tcW w:w="122" w:type="dxa"/>
          </w:tcPr>
          <w:p w14:paraId="04CE88EF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</w:p>
        </w:tc>
        <w:tc>
          <w:tcPr>
            <w:tcW w:w="1317" w:type="dxa"/>
            <w:vMerge/>
            <w:vAlign w:val="center"/>
          </w:tcPr>
          <w:p w14:paraId="0267FEE3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</w:p>
        </w:tc>
        <w:tc>
          <w:tcPr>
            <w:tcW w:w="122" w:type="dxa"/>
          </w:tcPr>
          <w:p w14:paraId="6AA9F792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691" w:type="dxa"/>
            <w:vMerge/>
            <w:vAlign w:val="center"/>
          </w:tcPr>
          <w:p w14:paraId="158B8338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22" w:type="dxa"/>
          </w:tcPr>
          <w:p w14:paraId="2435CA65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3051" w:type="dxa"/>
            <w:vMerge/>
            <w:vAlign w:val="center"/>
          </w:tcPr>
          <w:p w14:paraId="3EA2505F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22" w:type="dxa"/>
          </w:tcPr>
          <w:p w14:paraId="73F21185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978" w:type="dxa"/>
            <w:vAlign w:val="bottom"/>
          </w:tcPr>
          <w:p w14:paraId="28970052" w14:textId="77777777" w:rsidR="008F32F2" w:rsidRPr="00146D2B" w:rsidRDefault="008F32F2" w:rsidP="008F32F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เงินลงทุน</w:t>
            </w:r>
          </w:p>
        </w:tc>
        <w:tc>
          <w:tcPr>
            <w:tcW w:w="141" w:type="dxa"/>
          </w:tcPr>
          <w:p w14:paraId="43F41DEF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6703" w:type="dxa"/>
            <w:gridSpan w:val="9"/>
          </w:tcPr>
          <w:p w14:paraId="072D32FE" w14:textId="68715803" w:rsidR="008F32F2" w:rsidRPr="009F2CBD" w:rsidRDefault="008F32F2" w:rsidP="008F32F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สำรองวงเงินกู้</w:t>
            </w:r>
          </w:p>
        </w:tc>
      </w:tr>
      <w:tr w:rsidR="00FC0912" w:rsidRPr="00146D2B" w14:paraId="01FCF851" w14:textId="77777777" w:rsidTr="004A3F2B">
        <w:trPr>
          <w:trHeight w:val="240"/>
        </w:trPr>
        <w:tc>
          <w:tcPr>
            <w:tcW w:w="1502" w:type="dxa"/>
            <w:vMerge/>
            <w:vAlign w:val="center"/>
          </w:tcPr>
          <w:p w14:paraId="54D2E655" w14:textId="77777777" w:rsidR="008F32F2" w:rsidRPr="009F2CBD" w:rsidRDefault="008F32F2" w:rsidP="00125CBD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3"/>
                <w:szCs w:val="23"/>
                <w:cs/>
              </w:rPr>
            </w:pPr>
          </w:p>
        </w:tc>
        <w:tc>
          <w:tcPr>
            <w:tcW w:w="122" w:type="dxa"/>
          </w:tcPr>
          <w:p w14:paraId="39DB3C19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</w:p>
        </w:tc>
        <w:tc>
          <w:tcPr>
            <w:tcW w:w="1317" w:type="dxa"/>
            <w:vMerge/>
            <w:vAlign w:val="center"/>
          </w:tcPr>
          <w:p w14:paraId="2A9D502B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</w:p>
        </w:tc>
        <w:tc>
          <w:tcPr>
            <w:tcW w:w="122" w:type="dxa"/>
          </w:tcPr>
          <w:p w14:paraId="7019473A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691" w:type="dxa"/>
            <w:vMerge/>
            <w:vAlign w:val="center"/>
          </w:tcPr>
          <w:p w14:paraId="14CE7276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22" w:type="dxa"/>
          </w:tcPr>
          <w:p w14:paraId="4F09CC0B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3051" w:type="dxa"/>
            <w:vMerge/>
            <w:vAlign w:val="center"/>
          </w:tcPr>
          <w:p w14:paraId="45E59E28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22" w:type="dxa"/>
          </w:tcPr>
          <w:p w14:paraId="14F14E68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978" w:type="dxa"/>
            <w:vAlign w:val="bottom"/>
          </w:tcPr>
          <w:p w14:paraId="0859B883" w14:textId="77777777" w:rsidR="008F32F2" w:rsidRPr="00146D2B" w:rsidRDefault="008F32F2" w:rsidP="008F32F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ตามสัญญา</w:t>
            </w:r>
          </w:p>
        </w:tc>
        <w:tc>
          <w:tcPr>
            <w:tcW w:w="141" w:type="dxa"/>
            <w:vAlign w:val="bottom"/>
          </w:tcPr>
          <w:p w14:paraId="75082D10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117" w:type="dxa"/>
            <w:vAlign w:val="bottom"/>
          </w:tcPr>
          <w:p w14:paraId="55B5B6D9" w14:textId="77777777" w:rsidR="008F32F2" w:rsidRPr="00146D2B" w:rsidRDefault="008F32F2" w:rsidP="008F32F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ตามสัญญา</w:t>
            </w:r>
          </w:p>
        </w:tc>
        <w:tc>
          <w:tcPr>
            <w:tcW w:w="142" w:type="dxa"/>
            <w:vAlign w:val="bottom"/>
          </w:tcPr>
          <w:p w14:paraId="37347C5F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256" w:type="dxa"/>
            <w:vAlign w:val="bottom"/>
          </w:tcPr>
          <w:p w14:paraId="739424AC" w14:textId="77777777" w:rsidR="008F32F2" w:rsidRPr="00146D2B" w:rsidRDefault="008F32F2" w:rsidP="00FC091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เบิกใช้เงินกู้</w:t>
            </w:r>
          </w:p>
        </w:tc>
        <w:tc>
          <w:tcPr>
            <w:tcW w:w="142" w:type="dxa"/>
            <w:vAlign w:val="bottom"/>
          </w:tcPr>
          <w:p w14:paraId="154FC45C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255" w:type="dxa"/>
            <w:vAlign w:val="bottom"/>
          </w:tcPr>
          <w:p w14:paraId="2B2D3833" w14:textId="183612E1" w:rsidR="008F32F2" w:rsidRPr="00E96273" w:rsidRDefault="008F32F2" w:rsidP="00FC091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จ่ายคืนเงินกู้</w:t>
            </w:r>
          </w:p>
        </w:tc>
        <w:tc>
          <w:tcPr>
            <w:tcW w:w="142" w:type="dxa"/>
          </w:tcPr>
          <w:p w14:paraId="68A7E018" w14:textId="77777777" w:rsidR="008F32F2" w:rsidRPr="00E96273" w:rsidRDefault="008F32F2" w:rsidP="004F1666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117" w:type="dxa"/>
            <w:vAlign w:val="bottom"/>
          </w:tcPr>
          <w:p w14:paraId="4156CD84" w14:textId="5B6FBCB9" w:rsidR="008F32F2" w:rsidRPr="00146D2B" w:rsidRDefault="008F32F2" w:rsidP="00FC091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คงเหลือ</w:t>
            </w:r>
          </w:p>
        </w:tc>
        <w:tc>
          <w:tcPr>
            <w:tcW w:w="142" w:type="dxa"/>
          </w:tcPr>
          <w:p w14:paraId="3A170E81" w14:textId="77777777" w:rsidR="008F32F2" w:rsidRPr="00146D2B" w:rsidRDefault="008F32F2" w:rsidP="00125CB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390" w:type="dxa"/>
            <w:vAlign w:val="bottom"/>
          </w:tcPr>
          <w:p w14:paraId="219444A1" w14:textId="77777777" w:rsidR="008F32F2" w:rsidRPr="00146D2B" w:rsidRDefault="008F32F2" w:rsidP="00FC091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อัตราดอกเบี้ย</w:t>
            </w:r>
          </w:p>
          <w:p w14:paraId="50199F31" w14:textId="77777777" w:rsidR="008F32F2" w:rsidRPr="00146D2B" w:rsidRDefault="008F32F2" w:rsidP="00FC091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E67C54">
              <w:rPr>
                <w:rFonts w:asciiTheme="majorBidi" w:hAnsiTheme="majorBidi" w:cstheme="majorBidi" w:hint="cs"/>
                <w:b/>
                <w:bCs/>
                <w:sz w:val="23"/>
                <w:szCs w:val="23"/>
              </w:rPr>
              <w:t>(</w:t>
            </w:r>
            <w:r w:rsidRPr="009F2CBD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ร้อยละ</w:t>
            </w:r>
            <w:r w:rsidRPr="00146D2B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)</w:t>
            </w:r>
          </w:p>
        </w:tc>
      </w:tr>
      <w:tr w:rsidR="004A3F2B" w:rsidRPr="00146D2B" w14:paraId="0BF970A6" w14:textId="77777777" w:rsidTr="004A3F2B">
        <w:trPr>
          <w:trHeight w:val="240"/>
        </w:trPr>
        <w:tc>
          <w:tcPr>
            <w:tcW w:w="1502" w:type="dxa"/>
            <w:vMerge w:val="restart"/>
          </w:tcPr>
          <w:p w14:paraId="60CEE2E9" w14:textId="77777777" w:rsidR="004A3F2B" w:rsidRPr="00146D2B" w:rsidRDefault="004A3F2B" w:rsidP="004A3F2B">
            <w:pPr>
              <w:spacing w:before="120"/>
              <w:ind w:right="-104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กิจการร่วมค้า ลอยผล</w:t>
            </w:r>
          </w:p>
        </w:tc>
        <w:tc>
          <w:tcPr>
            <w:tcW w:w="122" w:type="dxa"/>
          </w:tcPr>
          <w:p w14:paraId="7BE3FA48" w14:textId="77777777" w:rsidR="004A3F2B" w:rsidRPr="00146D2B" w:rsidRDefault="004A3F2B" w:rsidP="004A3F2B">
            <w:pPr>
              <w:spacing w:before="120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1317" w:type="dxa"/>
            <w:vMerge w:val="restart"/>
          </w:tcPr>
          <w:p w14:paraId="740593BD" w14:textId="77777777" w:rsidR="004A3F2B" w:rsidRPr="00146D2B" w:rsidRDefault="004A3F2B" w:rsidP="004A3F2B">
            <w:pPr>
              <w:spacing w:before="120"/>
              <w:ind w:left="69"/>
              <w:jc w:val="thaiDistribute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โครงการก่อสร้างศูนย์จัดการขยะมูลฝอย เทศบาลตำบล</w:t>
            </w: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</w:t>
            </w:r>
            <w:r w:rsidRPr="009F2CBD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บ้านกรวด</w:t>
            </w:r>
          </w:p>
        </w:tc>
        <w:tc>
          <w:tcPr>
            <w:tcW w:w="122" w:type="dxa"/>
          </w:tcPr>
          <w:p w14:paraId="1501B5F8" w14:textId="77777777" w:rsidR="004A3F2B" w:rsidRPr="00146D2B" w:rsidRDefault="004A3F2B" w:rsidP="004A3F2B">
            <w:pPr>
              <w:spacing w:before="120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691" w:type="dxa"/>
          </w:tcPr>
          <w:p w14:paraId="7DAEABC1" w14:textId="77777777" w:rsidR="004A3F2B" w:rsidRPr="00146D2B" w:rsidRDefault="004A3F2B" w:rsidP="004A3F2B">
            <w:pPr>
              <w:spacing w:before="120"/>
              <w:ind w:left="76" w:right="-14" w:hanging="14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9F2CBD">
              <w:rPr>
                <w:rFonts w:asciiTheme="majorBidi" w:hAnsiTheme="majorBidi" w:cstheme="majorBidi"/>
                <w:sz w:val="23"/>
                <w:szCs w:val="23"/>
                <w:cs/>
              </w:rPr>
              <w:t>บริษัท ลอยคอร์ป จำกัด</w:t>
            </w:r>
          </w:p>
        </w:tc>
        <w:tc>
          <w:tcPr>
            <w:tcW w:w="122" w:type="dxa"/>
          </w:tcPr>
          <w:p w14:paraId="310001F3" w14:textId="77777777" w:rsidR="004A3F2B" w:rsidRPr="00146D2B" w:rsidRDefault="004A3F2B" w:rsidP="004A3F2B">
            <w:pPr>
              <w:spacing w:before="120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3051" w:type="dxa"/>
          </w:tcPr>
          <w:p w14:paraId="6857A469" w14:textId="77777777" w:rsidR="004A3F2B" w:rsidRPr="00146D2B" w:rsidRDefault="004A3F2B" w:rsidP="004A3F2B">
            <w:pPr>
              <w:spacing w:before="120"/>
              <w:ind w:left="76" w:right="71" w:firstLine="1"/>
              <w:jc w:val="thaiDistribute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บริหารงานโครงการตามข้อกำหนดและขอบเขตงานให้สำเร็จตามสัญญา</w:t>
            </w:r>
          </w:p>
        </w:tc>
        <w:tc>
          <w:tcPr>
            <w:tcW w:w="122" w:type="dxa"/>
          </w:tcPr>
          <w:p w14:paraId="054B47E2" w14:textId="77777777" w:rsidR="004A3F2B" w:rsidRPr="00146D2B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  <w:shd w:val="clear" w:color="auto" w:fill="auto"/>
          </w:tcPr>
          <w:p w14:paraId="3411669E" w14:textId="77777777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41" w:type="dxa"/>
            <w:shd w:val="clear" w:color="auto" w:fill="auto"/>
          </w:tcPr>
          <w:p w14:paraId="1A9A9A1C" w14:textId="77777777" w:rsidR="004A3F2B" w:rsidRPr="00714E75" w:rsidRDefault="004A3F2B" w:rsidP="004A3F2B">
            <w:pPr>
              <w:spacing w:before="120"/>
              <w:ind w:right="166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117" w:type="dxa"/>
            <w:shd w:val="clear" w:color="auto" w:fill="auto"/>
          </w:tcPr>
          <w:p w14:paraId="3816EE6D" w14:textId="77777777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62C5A5A9" w14:textId="77777777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256" w:type="dxa"/>
            <w:shd w:val="clear" w:color="auto" w:fill="auto"/>
          </w:tcPr>
          <w:p w14:paraId="53712AF8" w14:textId="12606D01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378A5F7C" w14:textId="77777777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255" w:type="dxa"/>
            <w:shd w:val="clear" w:color="auto" w:fill="auto"/>
          </w:tcPr>
          <w:p w14:paraId="0B537A42" w14:textId="076D01E3" w:rsidR="004A3F2B" w:rsidRPr="00714E75" w:rsidRDefault="004A3F2B" w:rsidP="004A3F2B">
            <w:pPr>
              <w:spacing w:before="120"/>
              <w:ind w:right="162"/>
              <w:jc w:val="center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                   </w:t>
            </w: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42" w:type="dxa"/>
          </w:tcPr>
          <w:p w14:paraId="1F1C53C4" w14:textId="77777777" w:rsidR="004A3F2B" w:rsidRDefault="004A3F2B" w:rsidP="004A3F2B">
            <w:pPr>
              <w:spacing w:before="120"/>
              <w:ind w:right="162"/>
              <w:jc w:val="center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117" w:type="dxa"/>
            <w:shd w:val="clear" w:color="auto" w:fill="auto"/>
          </w:tcPr>
          <w:p w14:paraId="527DE765" w14:textId="0B4CDF39" w:rsidR="004A3F2B" w:rsidRPr="00714E75" w:rsidRDefault="004A3F2B" w:rsidP="004A3F2B">
            <w:pPr>
              <w:spacing w:before="120"/>
              <w:ind w:right="162"/>
              <w:jc w:val="center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                  </w:t>
            </w: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4322F53E" w14:textId="77777777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390" w:type="dxa"/>
            <w:shd w:val="clear" w:color="auto" w:fill="auto"/>
          </w:tcPr>
          <w:p w14:paraId="2F27266A" w14:textId="035A4A86" w:rsidR="004A3F2B" w:rsidRPr="00714E75" w:rsidRDefault="004A3F2B" w:rsidP="004A3F2B">
            <w:pPr>
              <w:spacing w:before="120"/>
              <w:ind w:right="162"/>
              <w:jc w:val="center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                       </w:t>
            </w: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</w:tr>
      <w:tr w:rsidR="00703BAC" w:rsidRPr="00146D2B" w14:paraId="3F82BEE3" w14:textId="77777777" w:rsidTr="004A3F2B">
        <w:trPr>
          <w:trHeight w:val="240"/>
        </w:trPr>
        <w:tc>
          <w:tcPr>
            <w:tcW w:w="1502" w:type="dxa"/>
            <w:vMerge/>
          </w:tcPr>
          <w:p w14:paraId="7B63565C" w14:textId="77777777" w:rsidR="00703BAC" w:rsidRPr="009F2CBD" w:rsidRDefault="00703BAC" w:rsidP="00703BAC">
            <w:pPr>
              <w:spacing w:before="120"/>
              <w:ind w:right="-104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122" w:type="dxa"/>
          </w:tcPr>
          <w:p w14:paraId="2CF50142" w14:textId="77777777" w:rsidR="00703BAC" w:rsidRPr="00146D2B" w:rsidRDefault="00703BAC" w:rsidP="00703BAC">
            <w:pPr>
              <w:spacing w:before="120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317" w:type="dxa"/>
            <w:vMerge/>
          </w:tcPr>
          <w:p w14:paraId="4E3E01F0" w14:textId="77777777" w:rsidR="00703BAC" w:rsidRPr="00146D2B" w:rsidRDefault="00703BAC" w:rsidP="00703BAC">
            <w:pPr>
              <w:spacing w:before="120"/>
              <w:ind w:left="69"/>
              <w:jc w:val="thaiDistribute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22" w:type="dxa"/>
          </w:tcPr>
          <w:p w14:paraId="3BDD4089" w14:textId="77777777" w:rsidR="00703BAC" w:rsidRPr="00146D2B" w:rsidRDefault="00703BAC" w:rsidP="00703BAC">
            <w:pPr>
              <w:spacing w:before="120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691" w:type="dxa"/>
          </w:tcPr>
          <w:p w14:paraId="32019446" w14:textId="77777777" w:rsidR="00703BAC" w:rsidRPr="00146D2B" w:rsidRDefault="00703BAC" w:rsidP="00703BAC">
            <w:pPr>
              <w:spacing w:before="120"/>
              <w:ind w:left="76" w:right="-14" w:hanging="14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9F2CBD">
              <w:rPr>
                <w:rFonts w:asciiTheme="majorBidi" w:hAnsiTheme="majorBidi" w:cstheme="majorBidi"/>
                <w:sz w:val="23"/>
                <w:szCs w:val="23"/>
                <w:cs/>
              </w:rPr>
              <w:t>บริษัท ผล วอเตอร์ จำกัด</w:t>
            </w:r>
          </w:p>
        </w:tc>
        <w:tc>
          <w:tcPr>
            <w:tcW w:w="122" w:type="dxa"/>
          </w:tcPr>
          <w:p w14:paraId="01A2065E" w14:textId="77777777" w:rsidR="00703BAC" w:rsidRPr="00146D2B" w:rsidRDefault="00703BAC" w:rsidP="00703BAC">
            <w:pPr>
              <w:spacing w:before="120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3051" w:type="dxa"/>
          </w:tcPr>
          <w:p w14:paraId="3FDAFBD2" w14:textId="77777777" w:rsidR="00703BAC" w:rsidRPr="00146D2B" w:rsidRDefault="00703BAC" w:rsidP="00703BAC">
            <w:pPr>
              <w:spacing w:before="120"/>
              <w:ind w:left="76" w:right="71" w:firstLine="1"/>
              <w:jc w:val="thaiDistribute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จัดหาแหล่งเงินลงทุนและบริหารจัดหาเครื่องจักร วัสดุอุปกรณ์ที่ใช้ในโครงการ พร้อมทั้งจัดหาวงเงินค้ำประกันในโครงการ</w:t>
            </w:r>
          </w:p>
        </w:tc>
        <w:tc>
          <w:tcPr>
            <w:tcW w:w="122" w:type="dxa"/>
          </w:tcPr>
          <w:p w14:paraId="4EFB7F8E" w14:textId="77777777" w:rsidR="00703BAC" w:rsidRPr="00146D2B" w:rsidRDefault="00703BAC" w:rsidP="00703BAC">
            <w:pPr>
              <w:spacing w:before="120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  <w:shd w:val="clear" w:color="auto" w:fill="auto"/>
          </w:tcPr>
          <w:p w14:paraId="21594ED8" w14:textId="77777777" w:rsidR="00703BAC" w:rsidRPr="009F2CBD" w:rsidRDefault="00703BAC" w:rsidP="00703BAC">
            <w:pPr>
              <w:spacing w:before="120"/>
              <w:ind w:right="75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8,000</w:t>
            </w:r>
          </w:p>
        </w:tc>
        <w:tc>
          <w:tcPr>
            <w:tcW w:w="141" w:type="dxa"/>
            <w:shd w:val="clear" w:color="auto" w:fill="auto"/>
          </w:tcPr>
          <w:p w14:paraId="7A32694A" w14:textId="77777777" w:rsidR="00703BAC" w:rsidRPr="00714E75" w:rsidRDefault="00703BAC" w:rsidP="00703BAC">
            <w:pPr>
              <w:spacing w:before="120"/>
              <w:ind w:right="75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117" w:type="dxa"/>
            <w:shd w:val="clear" w:color="auto" w:fill="auto"/>
          </w:tcPr>
          <w:p w14:paraId="7AFE3E41" w14:textId="77777777" w:rsidR="00703BAC" w:rsidRPr="00714E75" w:rsidRDefault="00703BAC" w:rsidP="00703BAC">
            <w:pPr>
              <w:spacing w:before="120"/>
              <w:ind w:right="75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3,000</w:t>
            </w:r>
          </w:p>
        </w:tc>
        <w:tc>
          <w:tcPr>
            <w:tcW w:w="142" w:type="dxa"/>
            <w:shd w:val="clear" w:color="auto" w:fill="auto"/>
          </w:tcPr>
          <w:p w14:paraId="06A745EB" w14:textId="77777777" w:rsidR="00703BAC" w:rsidRPr="00714E75" w:rsidRDefault="00703BAC" w:rsidP="00703BAC">
            <w:pPr>
              <w:spacing w:before="120"/>
              <w:jc w:val="right"/>
              <w:rPr>
                <w:rFonts w:asciiTheme="majorBidi" w:hAnsiTheme="majorBidi"/>
                <w:color w:val="000000"/>
                <w:sz w:val="23"/>
                <w:szCs w:val="23"/>
              </w:rPr>
            </w:pPr>
          </w:p>
        </w:tc>
        <w:tc>
          <w:tcPr>
            <w:tcW w:w="1256" w:type="dxa"/>
            <w:shd w:val="clear" w:color="auto" w:fill="auto"/>
          </w:tcPr>
          <w:p w14:paraId="5A31F70D" w14:textId="77777777" w:rsidR="00703BAC" w:rsidRPr="00714E75" w:rsidRDefault="00703BAC" w:rsidP="00703BAC">
            <w:pPr>
              <w:spacing w:before="120"/>
              <w:ind w:right="78"/>
              <w:jc w:val="right"/>
              <w:rPr>
                <w:rFonts w:asciiTheme="majorBidi" w:hAnsi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(2,940)</w:t>
            </w:r>
          </w:p>
        </w:tc>
        <w:tc>
          <w:tcPr>
            <w:tcW w:w="142" w:type="dxa"/>
            <w:shd w:val="clear" w:color="auto" w:fill="auto"/>
          </w:tcPr>
          <w:p w14:paraId="49DF8DC8" w14:textId="77777777" w:rsidR="00703BAC" w:rsidRPr="00714E75" w:rsidRDefault="00703BAC" w:rsidP="00703BAC">
            <w:pPr>
              <w:spacing w:before="120"/>
              <w:ind w:right="78"/>
              <w:jc w:val="right"/>
              <w:rPr>
                <w:rFonts w:asciiTheme="majorBidi" w:hAnsiTheme="majorBidi"/>
                <w:color w:val="000000"/>
                <w:sz w:val="23"/>
                <w:szCs w:val="23"/>
              </w:rPr>
            </w:pPr>
          </w:p>
        </w:tc>
        <w:tc>
          <w:tcPr>
            <w:tcW w:w="1255" w:type="dxa"/>
            <w:shd w:val="clear" w:color="auto" w:fill="auto"/>
          </w:tcPr>
          <w:p w14:paraId="582066E6" w14:textId="6288DD93" w:rsidR="00703BAC" w:rsidRPr="00703BAC" w:rsidRDefault="00703BAC" w:rsidP="00703BAC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2,940</w:t>
            </w:r>
          </w:p>
        </w:tc>
        <w:tc>
          <w:tcPr>
            <w:tcW w:w="142" w:type="dxa"/>
          </w:tcPr>
          <w:p w14:paraId="006B02AA" w14:textId="77777777" w:rsidR="00703BAC" w:rsidRPr="00714E75" w:rsidRDefault="00703BAC" w:rsidP="00703BAC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117" w:type="dxa"/>
            <w:shd w:val="clear" w:color="auto" w:fill="auto"/>
          </w:tcPr>
          <w:p w14:paraId="204F0641" w14:textId="6208EEC6" w:rsidR="00703BAC" w:rsidRPr="00714E75" w:rsidRDefault="00703BAC" w:rsidP="00703BAC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3,000</w:t>
            </w:r>
          </w:p>
        </w:tc>
        <w:tc>
          <w:tcPr>
            <w:tcW w:w="142" w:type="dxa"/>
            <w:shd w:val="clear" w:color="auto" w:fill="auto"/>
          </w:tcPr>
          <w:p w14:paraId="12AFA1DD" w14:textId="77777777" w:rsidR="00703BAC" w:rsidRPr="00714E75" w:rsidRDefault="00703BAC" w:rsidP="00703BAC">
            <w:pPr>
              <w:spacing w:before="120"/>
              <w:ind w:right="78"/>
              <w:jc w:val="right"/>
              <w:rPr>
                <w:rFonts w:asciiTheme="majorBidi" w:hAnsiTheme="majorBidi"/>
                <w:color w:val="000000"/>
                <w:sz w:val="23"/>
                <w:szCs w:val="23"/>
              </w:rPr>
            </w:pPr>
          </w:p>
        </w:tc>
        <w:tc>
          <w:tcPr>
            <w:tcW w:w="1390" w:type="dxa"/>
            <w:shd w:val="clear" w:color="auto" w:fill="auto"/>
          </w:tcPr>
          <w:p w14:paraId="76E1623D" w14:textId="77777777" w:rsidR="00703BAC" w:rsidRPr="00714E75" w:rsidRDefault="00703BAC" w:rsidP="00703BAC">
            <w:pPr>
              <w:spacing w:before="120"/>
              <w:ind w:right="78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/>
                <w:color w:val="000000"/>
                <w:sz w:val="23"/>
                <w:szCs w:val="23"/>
              </w:rPr>
              <w:t>10</w:t>
            </w:r>
            <w:r w:rsidRPr="009F2CBD">
              <w:rPr>
                <w:rFonts w:asciiTheme="majorBidi" w:hAnsiTheme="majorBidi"/>
                <w:color w:val="000000"/>
                <w:sz w:val="23"/>
                <w:szCs w:val="23"/>
                <w:cs/>
              </w:rPr>
              <w:t xml:space="preserve"> ต่อปี</w:t>
            </w:r>
          </w:p>
        </w:tc>
      </w:tr>
      <w:tr w:rsidR="004A3F2B" w:rsidRPr="00146D2B" w14:paraId="14F96FC9" w14:textId="77777777" w:rsidTr="004A3F2B">
        <w:trPr>
          <w:trHeight w:val="240"/>
        </w:trPr>
        <w:tc>
          <w:tcPr>
            <w:tcW w:w="1502" w:type="dxa"/>
            <w:vMerge w:val="restart"/>
          </w:tcPr>
          <w:p w14:paraId="15E1E6B4" w14:textId="77777777" w:rsidR="004A3F2B" w:rsidRPr="00146D2B" w:rsidRDefault="004A3F2B" w:rsidP="004A3F2B">
            <w:pPr>
              <w:spacing w:before="120"/>
              <w:ind w:right="-104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กิจการร่วมค้า ผลเอสเค</w:t>
            </w:r>
          </w:p>
        </w:tc>
        <w:tc>
          <w:tcPr>
            <w:tcW w:w="122" w:type="dxa"/>
          </w:tcPr>
          <w:p w14:paraId="165C51DF" w14:textId="77777777" w:rsidR="004A3F2B" w:rsidRPr="00146D2B" w:rsidRDefault="004A3F2B" w:rsidP="004A3F2B">
            <w:pPr>
              <w:spacing w:before="120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1317" w:type="dxa"/>
            <w:vMerge w:val="restart"/>
          </w:tcPr>
          <w:p w14:paraId="6EBDA09D" w14:textId="40CA3553" w:rsidR="004A3F2B" w:rsidRPr="00146D2B" w:rsidRDefault="004A3F2B" w:rsidP="004A3F2B">
            <w:pPr>
              <w:spacing w:before="120"/>
              <w:ind w:left="69"/>
              <w:jc w:val="thaiDistribute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โครงการก่อสร้างระบบกระจายน้ำด้วยพลังงานแสงอาทิตย์กร</w:t>
            </w:r>
            <w:r w:rsidRPr="009F2CBD">
              <w:rPr>
                <w:rFonts w:asciiTheme="majorBidi" w:hAnsiTheme="majorBidi" w:cstheme="majorBidi" w:hint="cs"/>
                <w:color w:val="000000"/>
                <w:sz w:val="23"/>
                <w:szCs w:val="23"/>
                <w:cs/>
              </w:rPr>
              <w:t>ม</w:t>
            </w:r>
            <w:r w:rsidRPr="009F2CBD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ทรัพยากรน้ำ</w:t>
            </w:r>
          </w:p>
        </w:tc>
        <w:tc>
          <w:tcPr>
            <w:tcW w:w="122" w:type="dxa"/>
          </w:tcPr>
          <w:p w14:paraId="7BC7A79C" w14:textId="77777777" w:rsidR="004A3F2B" w:rsidRPr="00146D2B" w:rsidRDefault="004A3F2B" w:rsidP="004A3F2B">
            <w:pPr>
              <w:spacing w:before="120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691" w:type="dxa"/>
          </w:tcPr>
          <w:p w14:paraId="35760030" w14:textId="77777777" w:rsidR="004A3F2B" w:rsidRPr="00146D2B" w:rsidRDefault="004A3F2B" w:rsidP="004A3F2B">
            <w:pPr>
              <w:spacing w:before="120"/>
              <w:ind w:left="76" w:right="-14" w:hanging="14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9F2CBD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บริษัท เอสเค เทค </w:t>
            </w:r>
            <w:r w:rsidRPr="00146D2B">
              <w:rPr>
                <w:rFonts w:asciiTheme="majorBidi" w:hAnsiTheme="majorBidi" w:cstheme="majorBidi"/>
                <w:sz w:val="23"/>
                <w:szCs w:val="23"/>
              </w:rPr>
              <w:t>99</w:t>
            </w:r>
            <w:r w:rsidRPr="009F2CBD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จำกัด</w:t>
            </w:r>
          </w:p>
        </w:tc>
        <w:tc>
          <w:tcPr>
            <w:tcW w:w="122" w:type="dxa"/>
          </w:tcPr>
          <w:p w14:paraId="0AF1F64D" w14:textId="77777777" w:rsidR="004A3F2B" w:rsidRPr="00146D2B" w:rsidRDefault="004A3F2B" w:rsidP="004A3F2B">
            <w:pPr>
              <w:spacing w:before="120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3051" w:type="dxa"/>
          </w:tcPr>
          <w:p w14:paraId="7F8298AC" w14:textId="77777777" w:rsidR="004A3F2B" w:rsidRPr="00146D2B" w:rsidRDefault="004A3F2B" w:rsidP="004A3F2B">
            <w:pPr>
              <w:spacing w:before="120"/>
              <w:ind w:left="76" w:right="71" w:firstLine="1"/>
              <w:jc w:val="thaiDistribute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บริหารงานโครงการตามข้อกำหนดและขอบเขตงานให้สำเร็จตามสัญญา</w:t>
            </w:r>
          </w:p>
        </w:tc>
        <w:tc>
          <w:tcPr>
            <w:tcW w:w="122" w:type="dxa"/>
          </w:tcPr>
          <w:p w14:paraId="5028013C" w14:textId="77777777" w:rsidR="004A3F2B" w:rsidRPr="00146D2B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  <w:shd w:val="clear" w:color="auto" w:fill="auto"/>
          </w:tcPr>
          <w:p w14:paraId="29C4334A" w14:textId="77777777" w:rsidR="004A3F2B" w:rsidRPr="009F2CBD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41" w:type="dxa"/>
            <w:shd w:val="clear" w:color="auto" w:fill="auto"/>
          </w:tcPr>
          <w:p w14:paraId="66F06536" w14:textId="77777777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117" w:type="dxa"/>
            <w:shd w:val="clear" w:color="auto" w:fill="auto"/>
          </w:tcPr>
          <w:p w14:paraId="2F67C5D3" w14:textId="77777777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3B1CF722" w14:textId="77777777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256" w:type="dxa"/>
            <w:shd w:val="clear" w:color="auto" w:fill="auto"/>
          </w:tcPr>
          <w:p w14:paraId="6141B821" w14:textId="77777777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3141AF98" w14:textId="77777777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255" w:type="dxa"/>
            <w:shd w:val="clear" w:color="auto" w:fill="auto"/>
          </w:tcPr>
          <w:p w14:paraId="3B0BA511" w14:textId="7613C553" w:rsidR="004A3F2B" w:rsidRPr="00714E75" w:rsidRDefault="004A3F2B" w:rsidP="004A3F2B">
            <w:pPr>
              <w:spacing w:before="120"/>
              <w:ind w:right="162"/>
              <w:jc w:val="center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                  </w:t>
            </w: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42" w:type="dxa"/>
          </w:tcPr>
          <w:p w14:paraId="75D01294" w14:textId="77777777" w:rsidR="004A3F2B" w:rsidRDefault="004A3F2B" w:rsidP="004A3F2B">
            <w:pPr>
              <w:spacing w:before="120"/>
              <w:ind w:right="162"/>
              <w:jc w:val="center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117" w:type="dxa"/>
            <w:shd w:val="clear" w:color="auto" w:fill="auto"/>
          </w:tcPr>
          <w:p w14:paraId="3FFA1962" w14:textId="2451EBCE" w:rsidR="004A3F2B" w:rsidRPr="00714E75" w:rsidRDefault="004A3F2B" w:rsidP="004A3F2B">
            <w:pPr>
              <w:spacing w:before="120"/>
              <w:ind w:right="162"/>
              <w:jc w:val="center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                   </w:t>
            </w: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78ACA328" w14:textId="77777777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390" w:type="dxa"/>
            <w:shd w:val="clear" w:color="auto" w:fill="auto"/>
          </w:tcPr>
          <w:p w14:paraId="11FC3E94" w14:textId="39E9A763" w:rsidR="004A3F2B" w:rsidRPr="00714E75" w:rsidRDefault="004A3F2B" w:rsidP="004A3F2B">
            <w:pPr>
              <w:spacing w:before="120"/>
              <w:ind w:right="162"/>
              <w:jc w:val="center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                         </w:t>
            </w: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</w:tr>
      <w:tr w:rsidR="004A3F2B" w:rsidRPr="00146D2B" w14:paraId="2C9C50E8" w14:textId="77777777" w:rsidTr="004A3F2B">
        <w:trPr>
          <w:trHeight w:val="240"/>
        </w:trPr>
        <w:tc>
          <w:tcPr>
            <w:tcW w:w="1502" w:type="dxa"/>
            <w:vMerge/>
          </w:tcPr>
          <w:p w14:paraId="40423874" w14:textId="77777777" w:rsidR="004A3F2B" w:rsidRPr="00146D2B" w:rsidRDefault="004A3F2B" w:rsidP="004A3F2B">
            <w:pPr>
              <w:spacing w:before="120"/>
              <w:ind w:left="71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122" w:type="dxa"/>
          </w:tcPr>
          <w:p w14:paraId="477C8A17" w14:textId="77777777" w:rsidR="004A3F2B" w:rsidRPr="00146D2B" w:rsidRDefault="004A3F2B" w:rsidP="004A3F2B">
            <w:pPr>
              <w:spacing w:before="120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1317" w:type="dxa"/>
            <w:vMerge/>
          </w:tcPr>
          <w:p w14:paraId="0FCA66EE" w14:textId="77777777" w:rsidR="004A3F2B" w:rsidRPr="00146D2B" w:rsidRDefault="004A3F2B" w:rsidP="004A3F2B">
            <w:pPr>
              <w:spacing w:before="120"/>
              <w:ind w:left="69" w:right="81"/>
              <w:jc w:val="thaiDistribute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122" w:type="dxa"/>
          </w:tcPr>
          <w:p w14:paraId="62DB7261" w14:textId="77777777" w:rsidR="004A3F2B" w:rsidRPr="00146D2B" w:rsidRDefault="004A3F2B" w:rsidP="004A3F2B">
            <w:pPr>
              <w:spacing w:before="120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691" w:type="dxa"/>
          </w:tcPr>
          <w:p w14:paraId="17BFDCBD" w14:textId="77777777" w:rsidR="004A3F2B" w:rsidRPr="00146D2B" w:rsidRDefault="004A3F2B" w:rsidP="004A3F2B">
            <w:pPr>
              <w:spacing w:before="120"/>
              <w:ind w:left="76" w:right="-14" w:hanging="14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9F2CBD">
              <w:rPr>
                <w:rFonts w:asciiTheme="majorBidi" w:hAnsiTheme="majorBidi" w:cstheme="majorBidi"/>
                <w:sz w:val="23"/>
                <w:szCs w:val="23"/>
                <w:cs/>
              </w:rPr>
              <w:t>บริษัท ผล วอเตอร์ จำกัด</w:t>
            </w:r>
          </w:p>
        </w:tc>
        <w:tc>
          <w:tcPr>
            <w:tcW w:w="122" w:type="dxa"/>
          </w:tcPr>
          <w:p w14:paraId="36840EE9" w14:textId="77777777" w:rsidR="004A3F2B" w:rsidRPr="00146D2B" w:rsidRDefault="004A3F2B" w:rsidP="004A3F2B">
            <w:pPr>
              <w:spacing w:before="120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3051" w:type="dxa"/>
          </w:tcPr>
          <w:p w14:paraId="033CC8BB" w14:textId="77777777" w:rsidR="004A3F2B" w:rsidRPr="009F2CBD" w:rsidRDefault="004A3F2B" w:rsidP="004A3F2B">
            <w:pPr>
              <w:spacing w:before="120"/>
              <w:ind w:left="76" w:right="71" w:firstLine="1"/>
              <w:jc w:val="thaiDistribute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จัดหาแหล่งเงินลงทุนและ</w:t>
            </w:r>
            <w:r w:rsidRPr="009F2CBD">
              <w:rPr>
                <w:rFonts w:asciiTheme="majorBidi" w:hAnsiTheme="majorBidi" w:cstheme="majorBidi" w:hint="cs"/>
                <w:color w:val="000000"/>
                <w:sz w:val="23"/>
                <w:szCs w:val="23"/>
                <w:cs/>
              </w:rPr>
              <w:t>จัดซื้อจัดหาวัสดุครุภัณฑ์ อุปกรณ์ที่ใช้ในโคงการ</w:t>
            </w:r>
            <w:r w:rsidRPr="009F2CBD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 xml:space="preserve"> พร้อมทั้งจัดหาวงเงินค้ำประกันในโครงการ</w:t>
            </w:r>
          </w:p>
        </w:tc>
        <w:tc>
          <w:tcPr>
            <w:tcW w:w="122" w:type="dxa"/>
          </w:tcPr>
          <w:p w14:paraId="4DED575E" w14:textId="77777777" w:rsidR="004A3F2B" w:rsidRPr="00146D2B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  <w:shd w:val="clear" w:color="auto" w:fill="auto"/>
          </w:tcPr>
          <w:p w14:paraId="253D9C26" w14:textId="77777777" w:rsidR="004A3F2B" w:rsidRPr="00714E75" w:rsidRDefault="004A3F2B" w:rsidP="004A3F2B">
            <w:pPr>
              <w:spacing w:before="120"/>
              <w:ind w:right="75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2,000</w:t>
            </w:r>
          </w:p>
        </w:tc>
        <w:tc>
          <w:tcPr>
            <w:tcW w:w="141" w:type="dxa"/>
            <w:shd w:val="clear" w:color="auto" w:fill="auto"/>
          </w:tcPr>
          <w:p w14:paraId="479C36F8" w14:textId="77777777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117" w:type="dxa"/>
            <w:shd w:val="clear" w:color="auto" w:fill="auto"/>
          </w:tcPr>
          <w:p w14:paraId="4EF5A7C7" w14:textId="77777777" w:rsidR="004A3F2B" w:rsidRPr="00714E75" w:rsidRDefault="004A3F2B" w:rsidP="004A3F2B">
            <w:pPr>
              <w:spacing w:before="120"/>
              <w:ind w:right="75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1,000</w:t>
            </w:r>
          </w:p>
        </w:tc>
        <w:tc>
          <w:tcPr>
            <w:tcW w:w="142" w:type="dxa"/>
            <w:shd w:val="clear" w:color="auto" w:fill="auto"/>
          </w:tcPr>
          <w:p w14:paraId="41325569" w14:textId="77777777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256" w:type="dxa"/>
            <w:shd w:val="clear" w:color="auto" w:fill="auto"/>
          </w:tcPr>
          <w:p w14:paraId="430367FF" w14:textId="4E5A5C04" w:rsidR="004A3F2B" w:rsidRPr="00714E75" w:rsidRDefault="00703BAC" w:rsidP="004A3F2B">
            <w:pPr>
              <w:spacing w:before="120"/>
              <w:ind w:right="78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(1,50</w:t>
            </w:r>
            <w:r w:rsidR="004A3F2B"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0)</w:t>
            </w:r>
          </w:p>
        </w:tc>
        <w:tc>
          <w:tcPr>
            <w:tcW w:w="142" w:type="dxa"/>
            <w:shd w:val="clear" w:color="auto" w:fill="auto"/>
          </w:tcPr>
          <w:p w14:paraId="74B98D15" w14:textId="77777777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255" w:type="dxa"/>
            <w:shd w:val="clear" w:color="auto" w:fill="auto"/>
          </w:tcPr>
          <w:p w14:paraId="463B2318" w14:textId="7432EB3D" w:rsidR="004A3F2B" w:rsidRPr="00714E75" w:rsidRDefault="00703BAC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1,50</w:t>
            </w:r>
            <w:r w:rsidR="004A3F2B"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0</w:t>
            </w:r>
          </w:p>
        </w:tc>
        <w:tc>
          <w:tcPr>
            <w:tcW w:w="142" w:type="dxa"/>
          </w:tcPr>
          <w:p w14:paraId="39C9F854" w14:textId="77777777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117" w:type="dxa"/>
            <w:shd w:val="clear" w:color="auto" w:fill="auto"/>
          </w:tcPr>
          <w:p w14:paraId="0D664A9B" w14:textId="4A65ADD1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1,000</w:t>
            </w:r>
          </w:p>
        </w:tc>
        <w:tc>
          <w:tcPr>
            <w:tcW w:w="142" w:type="dxa"/>
            <w:shd w:val="clear" w:color="auto" w:fill="auto"/>
          </w:tcPr>
          <w:p w14:paraId="2848C60C" w14:textId="77777777" w:rsidR="004A3F2B" w:rsidRPr="00714E75" w:rsidRDefault="004A3F2B" w:rsidP="004A3F2B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390" w:type="dxa"/>
            <w:shd w:val="clear" w:color="auto" w:fill="auto"/>
          </w:tcPr>
          <w:p w14:paraId="0AE27482" w14:textId="77777777" w:rsidR="004A3F2B" w:rsidRPr="00714E75" w:rsidRDefault="004A3F2B" w:rsidP="004A3F2B">
            <w:pPr>
              <w:spacing w:before="120"/>
              <w:ind w:right="78"/>
              <w:jc w:val="right"/>
              <w:rPr>
                <w:rFonts w:asciiTheme="majorBidi" w:hAnsi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/>
                <w:color w:val="000000"/>
                <w:sz w:val="23"/>
                <w:szCs w:val="23"/>
              </w:rPr>
              <w:t>15</w:t>
            </w:r>
            <w:r w:rsidRPr="009F2CBD">
              <w:rPr>
                <w:rFonts w:asciiTheme="majorBidi" w:hAnsiTheme="majorBidi"/>
                <w:color w:val="000000"/>
                <w:sz w:val="23"/>
                <w:szCs w:val="23"/>
                <w:cs/>
              </w:rPr>
              <w:t xml:space="preserve"> ต่อปี</w:t>
            </w:r>
          </w:p>
        </w:tc>
      </w:tr>
    </w:tbl>
    <w:p w14:paraId="63A91F59" w14:textId="77777777" w:rsidR="00AD061E" w:rsidRPr="009F2CBD" w:rsidRDefault="00AD061E" w:rsidP="00AD061E">
      <w:pPr>
        <w:spacing w:before="240"/>
        <w:ind w:left="1170" w:right="29"/>
        <w:jc w:val="thaiDistribute"/>
        <w:rPr>
          <w:rFonts w:ascii="Angsana New" w:hAnsi="Angsana New"/>
          <w:color w:val="000000" w:themeColor="text1"/>
          <w:sz w:val="28"/>
          <w:cs/>
        </w:rPr>
      </w:pPr>
      <w:r w:rsidRPr="009F2CBD">
        <w:rPr>
          <w:rFonts w:ascii="Angsana New" w:hAnsi="Angsana New" w:hint="cs"/>
          <w:color w:val="000000" w:themeColor="text1"/>
          <w:sz w:val="28"/>
          <w:cs/>
        </w:rPr>
        <w:t xml:space="preserve">กิจการร่วมค้า ลอยผล และกิจการร่วมค้า ผลเอสเค ได้ก่อตั้งขึ้นเป็นหน่วยภาษีแยกต่างหาก </w:t>
      </w:r>
      <w:r w:rsidRPr="009F2CBD">
        <w:rPr>
          <w:rFonts w:ascii="Angsana New" w:hAnsi="Angsana New"/>
          <w:color w:val="000000" w:themeColor="text1"/>
          <w:sz w:val="28"/>
          <w:cs/>
        </w:rPr>
        <w:t>โดยมีการควบคุมร่วมกัน</w:t>
      </w:r>
      <w:r>
        <w:rPr>
          <w:rFonts w:ascii="Angsana New" w:hAnsi="Angsana New"/>
          <w:color w:val="000000" w:themeColor="text1"/>
          <w:sz w:val="28"/>
        </w:rPr>
        <w:t xml:space="preserve"> </w:t>
      </w:r>
      <w:r w:rsidRPr="009F2CBD">
        <w:rPr>
          <w:rFonts w:ascii="Angsana New" w:hAnsi="Angsana New"/>
          <w:color w:val="000000" w:themeColor="text1"/>
          <w:sz w:val="28"/>
          <w:cs/>
        </w:rPr>
        <w:t>ตามสัญญากับผู้ร่วมค้า</w:t>
      </w:r>
      <w:r w:rsidRPr="009F2CBD">
        <w:rPr>
          <w:rFonts w:ascii="Angsana New" w:hAnsi="Angsana New" w:hint="cs"/>
          <w:color w:val="000000" w:themeColor="text1"/>
          <w:sz w:val="28"/>
          <w:cs/>
        </w:rPr>
        <w:t xml:space="preserve"> และบริษัทย่อยมีสิทธิในมูลค่าคงเหลือของสินทรัพย์สุทธิของกิจการร่วมค้าหลังหักเงินลงทุนส่วนของบริษัทย่อย ดังนั้นบริษัทย่อยจึงจัดประเภทส่วนได้เสียในกิจการร่วมค้าดังกล่าวเป็นการร่วมค้า</w:t>
      </w:r>
    </w:p>
    <w:p w14:paraId="6A24798A" w14:textId="3747EB93" w:rsidR="00AD061E" w:rsidRDefault="00AD061E" w:rsidP="004C3A03">
      <w:pPr>
        <w:spacing w:before="120"/>
        <w:ind w:left="1170" w:right="34"/>
        <w:jc w:val="thaiDistribute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 w:hint="cs"/>
          <w:color w:val="000000" w:themeColor="text1"/>
          <w:sz w:val="28"/>
          <w:cs/>
        </w:rPr>
        <w:t xml:space="preserve">ในปี </w:t>
      </w:r>
      <w:r w:rsidRPr="00260874">
        <w:rPr>
          <w:rFonts w:ascii="Angsana New" w:hAnsi="Angsana New"/>
          <w:color w:val="000000" w:themeColor="text1"/>
          <w:sz w:val="28"/>
        </w:rPr>
        <w:t>256</w:t>
      </w:r>
      <w:r w:rsidR="009D427F">
        <w:rPr>
          <w:rFonts w:ascii="Angsana New" w:hAnsi="Angsana New"/>
          <w:color w:val="000000" w:themeColor="text1"/>
          <w:sz w:val="28"/>
        </w:rPr>
        <w:t>6</w:t>
      </w:r>
      <w:r w:rsidRPr="00260874">
        <w:rPr>
          <w:rFonts w:ascii="Angsana New" w:hAnsi="Angsana New"/>
          <w:color w:val="000000" w:themeColor="text1"/>
          <w:sz w:val="28"/>
        </w:rPr>
        <w:t xml:space="preserve"> </w:t>
      </w:r>
      <w:r w:rsidRPr="009F2CBD">
        <w:rPr>
          <w:rFonts w:ascii="Angsana New" w:hAnsi="Angsana New" w:hint="cs"/>
          <w:color w:val="000000" w:themeColor="text1"/>
          <w:sz w:val="28"/>
          <w:cs/>
        </w:rPr>
        <w:t xml:space="preserve">บริษัทย่อยได้ใช้หนังสือค้ำประกันซึ่งออกโดยธนาคาร จำนวน </w:t>
      </w:r>
      <w:r w:rsidRPr="00260874">
        <w:rPr>
          <w:rFonts w:ascii="Angsana New" w:hAnsi="Angsana New"/>
          <w:color w:val="000000" w:themeColor="text1"/>
          <w:sz w:val="28"/>
        </w:rPr>
        <w:t>3.97</w:t>
      </w:r>
      <w:r w:rsidRPr="00260874">
        <w:rPr>
          <w:rFonts w:ascii="Angsana New" w:hAnsi="Angsana New" w:hint="cs"/>
          <w:color w:val="000000" w:themeColor="text1"/>
          <w:sz w:val="28"/>
        </w:rPr>
        <w:t xml:space="preserve"> </w:t>
      </w:r>
      <w:r w:rsidRPr="009F2CBD">
        <w:rPr>
          <w:rFonts w:ascii="Angsana New" w:hAnsi="Angsana New" w:hint="cs"/>
          <w:color w:val="000000" w:themeColor="text1"/>
          <w:sz w:val="28"/>
          <w:cs/>
        </w:rPr>
        <w:t xml:space="preserve">ล้านบาท เพื่อค้ำประกันสัญญาก่อสร้างโครงการก่อสร้างศูนย์จัดการขยะมูลฝอย เทศบาลตำบลบ้านกรวด และจำนวน </w:t>
      </w:r>
      <w:r w:rsidR="004C3A03">
        <w:rPr>
          <w:rFonts w:ascii="Angsana New" w:hAnsi="Angsana New"/>
          <w:color w:val="000000" w:themeColor="text1"/>
          <w:sz w:val="28"/>
        </w:rPr>
        <w:t>0.65</w:t>
      </w:r>
      <w:r w:rsidRPr="00260874">
        <w:rPr>
          <w:rFonts w:ascii="Angsana New" w:hAnsi="Angsana New"/>
          <w:color w:val="000000" w:themeColor="text1"/>
          <w:sz w:val="28"/>
        </w:rPr>
        <w:t xml:space="preserve"> </w:t>
      </w:r>
      <w:r w:rsidRPr="009F2CBD">
        <w:rPr>
          <w:rFonts w:ascii="Angsana New" w:hAnsi="Angsana New" w:hint="cs"/>
          <w:color w:val="000000" w:themeColor="text1"/>
          <w:sz w:val="28"/>
          <w:cs/>
        </w:rPr>
        <w:t>ล้านบาท เพื่อค้ำประกันสัญญาโครงการก่อสร้างระบบกระจายน้ำด้วยพลังงานแสงอาทิตย์ กรมทรัพยากรน้ำ</w:t>
      </w:r>
    </w:p>
    <w:p w14:paraId="3827D365" w14:textId="6AE5894E" w:rsidR="00AD061E" w:rsidRDefault="00AD061E" w:rsidP="00AD061E">
      <w:pPr>
        <w:rPr>
          <w:rFonts w:ascii="Angsana New" w:hAnsi="Angsana New"/>
          <w:sz w:val="28"/>
        </w:rPr>
      </w:pPr>
    </w:p>
    <w:p w14:paraId="02D15759" w14:textId="2E1F38F4" w:rsidR="00AD061E" w:rsidRDefault="00AD061E" w:rsidP="00AD061E">
      <w:pPr>
        <w:tabs>
          <w:tab w:val="left" w:pos="2842"/>
        </w:tabs>
        <w:rPr>
          <w:rFonts w:ascii="Angsana New" w:hAnsi="Angsana New"/>
          <w:sz w:val="28"/>
        </w:rPr>
      </w:pPr>
      <w:r w:rsidRPr="00502641">
        <w:rPr>
          <w:rFonts w:ascii="Angsana New" w:hAnsi="Angsana New"/>
          <w:sz w:val="28"/>
        </w:rPr>
        <w:tab/>
      </w:r>
    </w:p>
    <w:p w14:paraId="7B2E064A" w14:textId="2FB42C96" w:rsidR="00125CBD" w:rsidRPr="00AD061E" w:rsidRDefault="00AD061E" w:rsidP="00AD061E">
      <w:pPr>
        <w:tabs>
          <w:tab w:val="left" w:pos="2842"/>
        </w:tabs>
        <w:rPr>
          <w:rFonts w:ascii="Angsana New" w:hAnsi="Angsana New"/>
          <w:sz w:val="28"/>
        </w:rPr>
        <w:sectPr w:rsidR="00125CBD" w:rsidRPr="00AD061E" w:rsidSect="0079655F">
          <w:type w:val="oddPage"/>
          <w:pgSz w:w="16838" w:h="11906" w:orient="landscape"/>
          <w:pgMar w:top="720" w:right="1418" w:bottom="746" w:left="567" w:header="709" w:footer="171" w:gutter="0"/>
          <w:cols w:space="708"/>
          <w:docGrid w:linePitch="360"/>
        </w:sectPr>
      </w:pPr>
      <w:r w:rsidRPr="00502641">
        <w:rPr>
          <w:rFonts w:ascii="Angsana New" w:hAnsi="Angsana New"/>
          <w:sz w:val="28"/>
        </w:rPr>
        <w:tab/>
      </w:r>
    </w:p>
    <w:p w14:paraId="13E93AB1" w14:textId="0B99FCBD" w:rsidR="003B6079" w:rsidRDefault="003B6079" w:rsidP="00F46DEB">
      <w:pPr>
        <w:pStyle w:val="ListParagraph"/>
        <w:numPr>
          <w:ilvl w:val="1"/>
          <w:numId w:val="48"/>
        </w:numPr>
        <w:spacing w:before="240"/>
        <w:ind w:left="720" w:hanging="450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/>
          <w:color w:val="000000" w:themeColor="text1"/>
          <w:sz w:val="28"/>
          <w:cs/>
        </w:rPr>
        <w:lastRenderedPageBreak/>
        <w:t>ส่วนแบ่ง</w:t>
      </w:r>
      <w:r w:rsidR="00516989" w:rsidRPr="009F2CBD">
        <w:rPr>
          <w:rFonts w:ascii="Angsana New" w:hAnsi="Angsana New" w:hint="cs"/>
          <w:color w:val="000000" w:themeColor="text1"/>
          <w:sz w:val="28"/>
          <w:cs/>
        </w:rPr>
        <w:t>กำไร</w:t>
      </w:r>
      <w:r w:rsidR="00516989">
        <w:rPr>
          <w:rFonts w:ascii="Angsana New" w:hAnsi="Angsana New"/>
          <w:color w:val="000000" w:themeColor="text1"/>
          <w:sz w:val="28"/>
        </w:rPr>
        <w:t>(</w:t>
      </w:r>
      <w:r w:rsidRPr="009F2CBD">
        <w:rPr>
          <w:rFonts w:ascii="Angsana New" w:hAnsi="Angsana New"/>
          <w:color w:val="000000" w:themeColor="text1"/>
          <w:sz w:val="28"/>
          <w:cs/>
        </w:rPr>
        <w:t>ขาดทุน</w:t>
      </w:r>
      <w:r w:rsidR="00516989">
        <w:rPr>
          <w:rFonts w:ascii="Angsana New" w:hAnsi="Angsana New"/>
          <w:color w:val="000000" w:themeColor="text1"/>
          <w:sz w:val="28"/>
        </w:rPr>
        <w:t>)</w:t>
      </w:r>
      <w:r w:rsidRPr="009F2CBD">
        <w:rPr>
          <w:rFonts w:ascii="Angsana New" w:hAnsi="Angsana New"/>
          <w:color w:val="000000" w:themeColor="text1"/>
          <w:sz w:val="28"/>
          <w:cs/>
        </w:rPr>
        <w:t>จากเงินลงทุนในการร่วมค้า</w:t>
      </w:r>
    </w:p>
    <w:p w14:paraId="30E6FCFA" w14:textId="4BFD5FC6" w:rsidR="00AD061E" w:rsidRPr="00AD061E" w:rsidRDefault="00AD061E" w:rsidP="00AD061E">
      <w:pPr>
        <w:pStyle w:val="ListParagraph"/>
        <w:spacing w:before="120"/>
        <w:ind w:right="34"/>
        <w:jc w:val="thaiDistribute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/>
          <w:color w:val="000000" w:themeColor="text1"/>
          <w:sz w:val="28"/>
          <w:cs/>
        </w:rPr>
        <w:t xml:space="preserve">ในระหว่างปี </w:t>
      </w:r>
      <w:r w:rsidR="008F2D07" w:rsidRPr="009F2CBD">
        <w:rPr>
          <w:rFonts w:ascii="Angsana New" w:hAnsi="Angsana New" w:hint="cs"/>
          <w:color w:val="000000" w:themeColor="text1"/>
          <w:sz w:val="28"/>
          <w:cs/>
        </w:rPr>
        <w:t>กลุ่ม</w:t>
      </w:r>
      <w:r w:rsidRPr="009F2CBD">
        <w:rPr>
          <w:rFonts w:ascii="Angsana New" w:hAnsi="Angsana New"/>
          <w:color w:val="000000" w:themeColor="text1"/>
          <w:sz w:val="28"/>
          <w:cs/>
        </w:rPr>
        <w:t>บริษัทฯ</w:t>
      </w:r>
      <w:r w:rsidRPr="00AD061E">
        <w:rPr>
          <w:rFonts w:ascii="Angsana New" w:hAnsi="Angsana New"/>
          <w:color w:val="000000" w:themeColor="text1"/>
          <w:sz w:val="28"/>
        </w:rPr>
        <w:t xml:space="preserve"> </w:t>
      </w:r>
      <w:r w:rsidR="002534AC">
        <w:rPr>
          <w:rFonts w:ascii="Angsana New" w:hAnsi="Angsana New"/>
          <w:color w:val="000000" w:themeColor="text1"/>
          <w:sz w:val="28"/>
          <w:cs/>
        </w:rPr>
        <w:t>รับรู้ส่วนแบ่ง</w:t>
      </w:r>
      <w:r w:rsidR="002534AC">
        <w:rPr>
          <w:rFonts w:ascii="Angsana New" w:hAnsi="Angsana New" w:hint="cs"/>
          <w:color w:val="000000" w:themeColor="text1"/>
          <w:sz w:val="28"/>
          <w:cs/>
        </w:rPr>
        <w:t>กำไร</w:t>
      </w:r>
      <w:r w:rsidR="000673A9">
        <w:rPr>
          <w:rFonts w:ascii="Angsana New" w:hAnsi="Angsana New" w:hint="cs"/>
          <w:color w:val="000000" w:themeColor="text1"/>
          <w:sz w:val="28"/>
          <w:cs/>
        </w:rPr>
        <w:t>(ขาดทุน)</w:t>
      </w:r>
      <w:r w:rsidRPr="00AD061E">
        <w:rPr>
          <w:rFonts w:ascii="Angsana New" w:hAnsi="Angsana New"/>
          <w:color w:val="000000" w:themeColor="text1"/>
          <w:sz w:val="28"/>
          <w:cs/>
        </w:rPr>
        <w:t>จากการลงทุนในการร่วมค้าในงบการเงิน</w:t>
      </w:r>
      <w:r>
        <w:rPr>
          <w:rFonts w:ascii="Angsana New" w:hAnsi="Angsana New" w:hint="cs"/>
          <w:color w:val="000000" w:themeColor="text1"/>
          <w:sz w:val="28"/>
          <w:cs/>
        </w:rPr>
        <w:t>รวม</w:t>
      </w:r>
      <w:r w:rsidRPr="00AD061E">
        <w:rPr>
          <w:rFonts w:ascii="Angsana New" w:hAnsi="Angsana New"/>
          <w:color w:val="000000" w:themeColor="text1"/>
          <w:sz w:val="28"/>
          <w:cs/>
        </w:rPr>
        <w:t xml:space="preserve"> ดังนี้</w:t>
      </w:r>
    </w:p>
    <w:tbl>
      <w:tblPr>
        <w:tblW w:w="8493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4154"/>
        <w:gridCol w:w="2215"/>
        <w:gridCol w:w="2124"/>
      </w:tblGrid>
      <w:tr w:rsidR="003A5B6F" w:rsidRPr="00723237" w14:paraId="33C97E4B" w14:textId="77777777" w:rsidTr="00DF54ED">
        <w:trPr>
          <w:trHeight w:val="298"/>
        </w:trPr>
        <w:tc>
          <w:tcPr>
            <w:tcW w:w="4154" w:type="dxa"/>
            <w:shd w:val="clear" w:color="auto" w:fill="auto"/>
            <w:vAlign w:val="bottom"/>
          </w:tcPr>
          <w:p w14:paraId="1496089B" w14:textId="77777777" w:rsidR="003A5B6F" w:rsidRPr="00723237" w:rsidRDefault="003A5B6F" w:rsidP="00AD061E">
            <w:pPr>
              <w:spacing w:line="256" w:lineRule="auto"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339" w:type="dxa"/>
            <w:gridSpan w:val="2"/>
            <w:shd w:val="clear" w:color="auto" w:fill="auto"/>
            <w:vAlign w:val="bottom"/>
          </w:tcPr>
          <w:p w14:paraId="5AD4E106" w14:textId="68D673FD" w:rsidR="003A5B6F" w:rsidRPr="00723237" w:rsidRDefault="003A5B6F" w:rsidP="00AD061E">
            <w:pPr>
              <w:pBdr>
                <w:bottom w:val="single" w:sz="4" w:space="1" w:color="auto"/>
              </w:pBdr>
              <w:spacing w:line="256" w:lineRule="auto"/>
              <w:ind w:left="-266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723237">
              <w:rPr>
                <w:rFonts w:asciiTheme="majorBidi" w:hAnsiTheme="majorBidi" w:cstheme="majorBidi"/>
                <w:b/>
                <w:bCs/>
                <w:sz w:val="28"/>
              </w:rPr>
              <w:t xml:space="preserve">                                                           </w:t>
            </w:r>
            <w:r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หน่วย</w:t>
            </w:r>
            <w:r w:rsidRPr="00723237">
              <w:rPr>
                <w:rFonts w:asciiTheme="majorBidi" w:hAnsiTheme="majorBidi" w:cstheme="majorBidi"/>
                <w:b/>
                <w:bCs/>
                <w:sz w:val="28"/>
              </w:rPr>
              <w:t>:</w:t>
            </w:r>
            <w:r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 บาท</w:t>
            </w:r>
          </w:p>
        </w:tc>
      </w:tr>
      <w:tr w:rsidR="003A5B6F" w:rsidRPr="00723237" w14:paraId="41F8E825" w14:textId="77777777" w:rsidTr="00DF54ED">
        <w:trPr>
          <w:trHeight w:val="298"/>
        </w:trPr>
        <w:tc>
          <w:tcPr>
            <w:tcW w:w="4154" w:type="dxa"/>
            <w:shd w:val="clear" w:color="auto" w:fill="auto"/>
            <w:vAlign w:val="bottom"/>
          </w:tcPr>
          <w:p w14:paraId="53FED84A" w14:textId="77777777" w:rsidR="003A5B6F" w:rsidRPr="00723237" w:rsidRDefault="003A5B6F" w:rsidP="00AD061E">
            <w:pPr>
              <w:spacing w:line="256" w:lineRule="auto"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339" w:type="dxa"/>
            <w:gridSpan w:val="2"/>
            <w:shd w:val="clear" w:color="auto" w:fill="auto"/>
            <w:vAlign w:val="bottom"/>
            <w:hideMark/>
          </w:tcPr>
          <w:p w14:paraId="72BC6EF0" w14:textId="77777777" w:rsidR="003A5B6F" w:rsidRPr="00723237" w:rsidRDefault="003A5B6F" w:rsidP="00AD061E">
            <w:pPr>
              <w:pBdr>
                <w:bottom w:val="single" w:sz="4" w:space="1" w:color="auto"/>
              </w:pBdr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</w:p>
        </w:tc>
      </w:tr>
      <w:tr w:rsidR="003A5B6F" w:rsidRPr="00723237" w14:paraId="15E2C5B7" w14:textId="77777777" w:rsidTr="00DF54ED">
        <w:trPr>
          <w:trHeight w:val="298"/>
        </w:trPr>
        <w:tc>
          <w:tcPr>
            <w:tcW w:w="4154" w:type="dxa"/>
            <w:shd w:val="clear" w:color="auto" w:fill="auto"/>
            <w:vAlign w:val="bottom"/>
          </w:tcPr>
          <w:p w14:paraId="04EEB022" w14:textId="77777777" w:rsidR="003A5B6F" w:rsidRPr="00723237" w:rsidRDefault="003A5B6F" w:rsidP="00AD061E">
            <w:pPr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4339" w:type="dxa"/>
            <w:gridSpan w:val="2"/>
            <w:shd w:val="clear" w:color="auto" w:fill="auto"/>
            <w:vAlign w:val="bottom"/>
            <w:hideMark/>
          </w:tcPr>
          <w:p w14:paraId="7A547A3F" w14:textId="15F97FB6" w:rsidR="003A5B6F" w:rsidRPr="00723237" w:rsidRDefault="00A03D5B" w:rsidP="00AD061E">
            <w:pPr>
              <w:pBdr>
                <w:bottom w:val="single" w:sz="4" w:space="1" w:color="auto"/>
              </w:pBdr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ส่วนแบ่ง</w:t>
            </w:r>
            <w:r w:rsidR="00516989"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กำไร</w:t>
            </w:r>
            <w:r w:rsidR="003A5B6F"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(ขาดทุน)จากเงินลงทุนในการร่วมค้า</w:t>
            </w:r>
          </w:p>
        </w:tc>
      </w:tr>
      <w:tr w:rsidR="003A5B6F" w:rsidRPr="00723237" w14:paraId="1BF5CDEE" w14:textId="77777777" w:rsidTr="00DF54ED">
        <w:trPr>
          <w:trHeight w:val="298"/>
        </w:trPr>
        <w:tc>
          <w:tcPr>
            <w:tcW w:w="4154" w:type="dxa"/>
            <w:shd w:val="clear" w:color="auto" w:fill="auto"/>
            <w:vAlign w:val="bottom"/>
            <w:hideMark/>
          </w:tcPr>
          <w:p w14:paraId="37C7B6A7" w14:textId="5CC87292" w:rsidR="003A5B6F" w:rsidRPr="00723237" w:rsidRDefault="003A5B6F" w:rsidP="00AB5983">
            <w:pPr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GB"/>
              </w:rPr>
            </w:pPr>
          </w:p>
        </w:tc>
        <w:tc>
          <w:tcPr>
            <w:tcW w:w="4339" w:type="dxa"/>
            <w:gridSpan w:val="2"/>
            <w:shd w:val="clear" w:color="auto" w:fill="auto"/>
            <w:vAlign w:val="bottom"/>
            <w:hideMark/>
          </w:tcPr>
          <w:p w14:paraId="03B6EEDA" w14:textId="77777777" w:rsidR="003A5B6F" w:rsidRPr="00723237" w:rsidRDefault="003A5B6F" w:rsidP="00AD061E">
            <w:pPr>
              <w:pBdr>
                <w:bottom w:val="single" w:sz="4" w:space="1" w:color="auto"/>
              </w:pBdr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สำหรับปีสิ้นสุดวันที่ </w:t>
            </w:r>
            <w:r w:rsidRPr="00723237">
              <w:rPr>
                <w:rFonts w:asciiTheme="majorBidi" w:hAnsiTheme="majorBidi" w:cstheme="majorBidi"/>
                <w:b/>
                <w:bCs/>
                <w:sz w:val="28"/>
              </w:rPr>
              <w:t xml:space="preserve">31 </w:t>
            </w:r>
            <w:r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ธันวาคม</w:t>
            </w:r>
          </w:p>
        </w:tc>
      </w:tr>
      <w:tr w:rsidR="00CB4981" w:rsidRPr="00723237" w14:paraId="138C6BEA" w14:textId="77777777" w:rsidTr="00DF54ED">
        <w:trPr>
          <w:trHeight w:val="298"/>
        </w:trPr>
        <w:tc>
          <w:tcPr>
            <w:tcW w:w="4154" w:type="dxa"/>
            <w:shd w:val="clear" w:color="auto" w:fill="auto"/>
            <w:vAlign w:val="center"/>
          </w:tcPr>
          <w:p w14:paraId="3FE9E7CC" w14:textId="10E03644" w:rsidR="00CB4981" w:rsidRPr="009F2CBD" w:rsidRDefault="00AB5983" w:rsidP="00AB5983">
            <w:pPr>
              <w:pBdr>
                <w:bottom w:val="single" w:sz="4" w:space="1" w:color="auto"/>
              </w:pBdr>
              <w:spacing w:line="256" w:lineRule="auto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การร่วมค้า</w:t>
            </w: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0B6E49C4" w14:textId="30E4258D" w:rsidR="00CB4981" w:rsidRPr="00723237" w:rsidRDefault="00CB4981" w:rsidP="00CB498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723237">
              <w:rPr>
                <w:rFonts w:asciiTheme="majorBidi" w:hAnsiTheme="majorBidi" w:cstheme="majorBidi"/>
                <w:b/>
                <w:bCs/>
                <w:sz w:val="28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</w:rPr>
              <w:t>6</w:t>
            </w:r>
          </w:p>
        </w:tc>
        <w:tc>
          <w:tcPr>
            <w:tcW w:w="2123" w:type="dxa"/>
            <w:shd w:val="clear" w:color="auto" w:fill="auto"/>
            <w:vAlign w:val="center"/>
            <w:hideMark/>
          </w:tcPr>
          <w:p w14:paraId="211090B6" w14:textId="5D40F649" w:rsidR="00CB4981" w:rsidRPr="00723237" w:rsidRDefault="00CB4981" w:rsidP="00CB498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723237">
              <w:rPr>
                <w:rFonts w:asciiTheme="majorBidi" w:hAnsiTheme="majorBidi" w:cstheme="majorBidi"/>
                <w:b/>
                <w:bCs/>
                <w:sz w:val="28"/>
              </w:rPr>
              <w:t>256</w:t>
            </w:r>
            <w:r w:rsidRPr="006A6E63">
              <w:rPr>
                <w:rFonts w:asciiTheme="majorBidi" w:hAnsiTheme="majorBidi" w:cstheme="majorBidi"/>
                <w:b/>
                <w:bCs/>
                <w:sz w:val="28"/>
              </w:rPr>
              <w:t>5</w:t>
            </w:r>
          </w:p>
        </w:tc>
      </w:tr>
      <w:tr w:rsidR="00CB4981" w:rsidRPr="00723237" w14:paraId="2239DAF2" w14:textId="77777777" w:rsidTr="00DF54ED">
        <w:trPr>
          <w:trHeight w:val="298"/>
        </w:trPr>
        <w:tc>
          <w:tcPr>
            <w:tcW w:w="4154" w:type="dxa"/>
            <w:shd w:val="clear" w:color="auto" w:fill="auto"/>
            <w:hideMark/>
          </w:tcPr>
          <w:p w14:paraId="0D14A2AA" w14:textId="171AF182" w:rsidR="00CB4981" w:rsidRPr="00723237" w:rsidRDefault="00CB4981" w:rsidP="00CB4981">
            <w:pPr>
              <w:spacing w:line="256" w:lineRule="auto"/>
              <w:ind w:left="-108"/>
              <w:rPr>
                <w:rFonts w:asciiTheme="majorBidi" w:hAnsiTheme="majorBidi" w:cstheme="majorBidi"/>
                <w:sz w:val="28"/>
              </w:rPr>
            </w:pPr>
            <w:r w:rsidRPr="00723237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9F2CBD">
              <w:rPr>
                <w:rFonts w:asciiTheme="majorBidi" w:hAnsiTheme="majorBidi" w:cstheme="majorBidi"/>
                <w:sz w:val="28"/>
                <w:cs/>
              </w:rPr>
              <w:t>กิจการร่วมค้า ลอยผล</w:t>
            </w:r>
          </w:p>
        </w:tc>
        <w:tc>
          <w:tcPr>
            <w:tcW w:w="2215" w:type="dxa"/>
            <w:shd w:val="clear" w:color="auto" w:fill="auto"/>
          </w:tcPr>
          <w:p w14:paraId="6BB0FF24" w14:textId="44B2683E" w:rsidR="00CB4981" w:rsidRPr="00723237" w:rsidRDefault="00485E14" w:rsidP="002534AC">
            <w:pPr>
              <w:tabs>
                <w:tab w:val="right" w:pos="7200"/>
                <w:tab w:val="right" w:pos="8540"/>
              </w:tabs>
              <w:spacing w:line="256" w:lineRule="auto"/>
              <w:ind w:right="72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733,925.54</w:t>
            </w:r>
          </w:p>
        </w:tc>
        <w:tc>
          <w:tcPr>
            <w:tcW w:w="2123" w:type="dxa"/>
            <w:shd w:val="clear" w:color="auto" w:fill="auto"/>
          </w:tcPr>
          <w:p w14:paraId="0038E871" w14:textId="368A52DB" w:rsidR="00CB4981" w:rsidRPr="00723237" w:rsidRDefault="00CB4981" w:rsidP="00A61DEC">
            <w:pPr>
              <w:tabs>
                <w:tab w:val="right" w:pos="7200"/>
                <w:tab w:val="right" w:pos="8540"/>
              </w:tabs>
              <w:spacing w:line="256" w:lineRule="auto"/>
              <w:jc w:val="right"/>
              <w:rPr>
                <w:rFonts w:asciiTheme="majorBidi" w:hAnsiTheme="majorBidi" w:cstheme="majorBidi"/>
                <w:sz w:val="28"/>
              </w:rPr>
            </w:pPr>
            <w:r w:rsidRPr="00723237">
              <w:rPr>
                <w:rFonts w:asciiTheme="majorBidi" w:hAnsiTheme="majorBidi" w:cstheme="majorBidi"/>
                <w:sz w:val="28"/>
              </w:rPr>
              <w:t>(306,569.00)</w:t>
            </w:r>
          </w:p>
        </w:tc>
      </w:tr>
      <w:tr w:rsidR="00CB4981" w:rsidRPr="00723237" w14:paraId="6D79862B" w14:textId="77777777" w:rsidTr="00DF54ED">
        <w:trPr>
          <w:trHeight w:val="298"/>
        </w:trPr>
        <w:tc>
          <w:tcPr>
            <w:tcW w:w="4154" w:type="dxa"/>
            <w:shd w:val="clear" w:color="auto" w:fill="auto"/>
            <w:hideMark/>
          </w:tcPr>
          <w:p w14:paraId="2091299E" w14:textId="6FC17926" w:rsidR="00CB4981" w:rsidRPr="00723237" w:rsidRDefault="00CB4981" w:rsidP="00CB4981">
            <w:pPr>
              <w:spacing w:line="256" w:lineRule="auto"/>
              <w:ind w:left="-108"/>
              <w:rPr>
                <w:rFonts w:asciiTheme="majorBidi" w:hAnsiTheme="majorBidi" w:cstheme="majorBidi"/>
                <w:sz w:val="28"/>
              </w:rPr>
            </w:pPr>
            <w:r w:rsidRPr="00723237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9F2CBD">
              <w:rPr>
                <w:rFonts w:asciiTheme="majorBidi" w:hAnsiTheme="majorBidi" w:cstheme="majorBidi"/>
                <w:sz w:val="28"/>
                <w:cs/>
              </w:rPr>
              <w:t>กิจการร่วมค้า ผลเอสเค</w:t>
            </w:r>
          </w:p>
        </w:tc>
        <w:tc>
          <w:tcPr>
            <w:tcW w:w="2215" w:type="dxa"/>
            <w:shd w:val="clear" w:color="auto" w:fill="auto"/>
            <w:vAlign w:val="bottom"/>
          </w:tcPr>
          <w:p w14:paraId="7BF660FF" w14:textId="5D6D58B4" w:rsidR="00CB4981" w:rsidRPr="00723237" w:rsidRDefault="0077106B" w:rsidP="00CB498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ind w:right="72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188,907.65</w:t>
            </w:r>
          </w:p>
        </w:tc>
        <w:tc>
          <w:tcPr>
            <w:tcW w:w="2123" w:type="dxa"/>
            <w:shd w:val="clear" w:color="auto" w:fill="auto"/>
            <w:vAlign w:val="bottom"/>
          </w:tcPr>
          <w:p w14:paraId="35F4053B" w14:textId="60C3C107" w:rsidR="00CB4981" w:rsidRPr="00723237" w:rsidRDefault="00CB4981" w:rsidP="003873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ind w:right="72"/>
              <w:jc w:val="right"/>
              <w:rPr>
                <w:rFonts w:asciiTheme="majorBidi" w:hAnsiTheme="majorBidi" w:cstheme="majorBidi"/>
                <w:sz w:val="28"/>
              </w:rPr>
            </w:pPr>
            <w:r w:rsidRPr="00723237">
              <w:rPr>
                <w:rFonts w:asciiTheme="majorBidi" w:hAnsiTheme="majorBidi" w:cstheme="majorBidi"/>
                <w:sz w:val="28"/>
              </w:rPr>
              <w:t>39,305.57</w:t>
            </w:r>
          </w:p>
        </w:tc>
      </w:tr>
      <w:tr w:rsidR="00CB4981" w:rsidRPr="00723237" w14:paraId="14EA66F8" w14:textId="77777777" w:rsidTr="00DF54ED">
        <w:trPr>
          <w:trHeight w:val="298"/>
        </w:trPr>
        <w:tc>
          <w:tcPr>
            <w:tcW w:w="4154" w:type="dxa"/>
            <w:shd w:val="clear" w:color="auto" w:fill="auto"/>
            <w:hideMark/>
          </w:tcPr>
          <w:p w14:paraId="6A1D0260" w14:textId="73B8DB6B" w:rsidR="00CB4981" w:rsidRPr="00723237" w:rsidRDefault="00CB4981" w:rsidP="00CB4981">
            <w:pPr>
              <w:spacing w:line="256" w:lineRule="auto"/>
              <w:ind w:left="-250" w:right="-108"/>
              <w:rPr>
                <w:rFonts w:asciiTheme="majorBidi" w:hAnsiTheme="majorBidi" w:cstheme="majorBidi"/>
                <w:b/>
                <w:bCs/>
                <w:sz w:val="28"/>
                <w:lang w:val="en-GB"/>
              </w:rPr>
            </w:pPr>
            <w:r w:rsidRPr="00723237">
              <w:rPr>
                <w:rFonts w:asciiTheme="majorBidi" w:hAnsiTheme="majorBidi" w:cstheme="majorBidi"/>
                <w:b/>
                <w:bCs/>
                <w:sz w:val="28"/>
              </w:rPr>
              <w:t xml:space="preserve">    </w:t>
            </w: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215" w:type="dxa"/>
            <w:shd w:val="clear" w:color="auto" w:fill="auto"/>
            <w:vAlign w:val="bottom"/>
          </w:tcPr>
          <w:p w14:paraId="75F1064C" w14:textId="56D250E7" w:rsidR="00CB4981" w:rsidRPr="00723237" w:rsidRDefault="00485E14" w:rsidP="002534AC">
            <w:pPr>
              <w:pBdr>
                <w:bottom w:val="doub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922,833.19</w:t>
            </w:r>
          </w:p>
        </w:tc>
        <w:tc>
          <w:tcPr>
            <w:tcW w:w="2123" w:type="dxa"/>
            <w:shd w:val="clear" w:color="auto" w:fill="auto"/>
            <w:vAlign w:val="bottom"/>
          </w:tcPr>
          <w:p w14:paraId="3A8B8141" w14:textId="7FC03E25" w:rsidR="00CB4981" w:rsidRPr="003873B8" w:rsidRDefault="00CB4981" w:rsidP="00A61DEC">
            <w:pPr>
              <w:pBdr>
                <w:bottom w:val="doub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873B8">
              <w:rPr>
                <w:rFonts w:asciiTheme="majorBidi" w:hAnsiTheme="majorBidi" w:cstheme="majorBidi"/>
                <w:b/>
                <w:bCs/>
                <w:sz w:val="28"/>
              </w:rPr>
              <w:t>(267,263.43)</w:t>
            </w:r>
          </w:p>
        </w:tc>
      </w:tr>
    </w:tbl>
    <w:p w14:paraId="53B9E94C" w14:textId="4BF8BBF0" w:rsidR="003B6079" w:rsidRPr="00F46DEB" w:rsidRDefault="003B6079" w:rsidP="00F46DEB">
      <w:pPr>
        <w:pStyle w:val="ListParagraph"/>
        <w:numPr>
          <w:ilvl w:val="1"/>
          <w:numId w:val="48"/>
        </w:numPr>
        <w:spacing w:before="240"/>
        <w:ind w:left="720" w:hanging="450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/>
          <w:color w:val="000000" w:themeColor="text1"/>
          <w:sz w:val="28"/>
          <w:cs/>
        </w:rPr>
        <w:t>ข้อมูลทางการเงินของการร่วมค้า</w:t>
      </w:r>
    </w:p>
    <w:p w14:paraId="34133061" w14:textId="61CDFC97" w:rsidR="00F46DEB" w:rsidRDefault="003A5B6F" w:rsidP="00F46DEB">
      <w:pPr>
        <w:spacing w:before="120"/>
        <w:ind w:left="720" w:right="34"/>
        <w:jc w:val="thaiDistribute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 w:hint="cs"/>
          <w:color w:val="000000" w:themeColor="text1"/>
          <w:sz w:val="28"/>
          <w:cs/>
        </w:rPr>
        <w:t>ข้อมูลทางการเงินของการร่วมค้าตามที่แสดงอยู่ในงบการเงินรวมโดยสรุปมีดังนี้</w:t>
      </w:r>
    </w:p>
    <w:p w14:paraId="1E37D9D6" w14:textId="01B4E304" w:rsidR="003B6079" w:rsidRPr="00F46DEB" w:rsidRDefault="003B6079" w:rsidP="00AD061E">
      <w:pPr>
        <w:spacing w:before="120"/>
        <w:ind w:left="720" w:right="34"/>
        <w:jc w:val="thaiDistribute"/>
        <w:rPr>
          <w:rFonts w:ascii="Angsana New" w:hAnsi="Angsana New"/>
          <w:color w:val="000000" w:themeColor="text1"/>
          <w:sz w:val="28"/>
        </w:rPr>
      </w:pPr>
      <w:r w:rsidRPr="00502641">
        <w:rPr>
          <w:rFonts w:ascii="Angsana New" w:hAnsi="Angsana New"/>
          <w:color w:val="000000" w:themeColor="text1"/>
          <w:sz w:val="28"/>
          <w:cs/>
        </w:rPr>
        <w:t>สรุปรายการฐานะทาง</w:t>
      </w:r>
      <w:r w:rsidR="00F46DEB" w:rsidRPr="00502641">
        <w:rPr>
          <w:rFonts w:ascii="Angsana New" w:hAnsi="Angsana New"/>
          <w:color w:val="000000" w:themeColor="text1"/>
          <w:sz w:val="28"/>
          <w:cs/>
        </w:rPr>
        <w:t>การเงิน ณ วันที่</w:t>
      </w:r>
      <w:r w:rsidR="00F46DEB" w:rsidRPr="00502641">
        <w:rPr>
          <w:rFonts w:ascii="Angsana New" w:hAnsi="Angsana New"/>
          <w:color w:val="000000" w:themeColor="text1"/>
          <w:sz w:val="28"/>
        </w:rPr>
        <w:t xml:space="preserve"> </w:t>
      </w:r>
      <w:r w:rsidR="00AD061E" w:rsidRPr="00AD061E">
        <w:rPr>
          <w:rFonts w:ascii="Angsana New" w:hAnsi="Angsana New"/>
          <w:color w:val="000000" w:themeColor="text1"/>
          <w:sz w:val="28"/>
        </w:rPr>
        <w:t>31</w:t>
      </w:r>
      <w:r w:rsidR="00AD061E" w:rsidRPr="009F2CBD">
        <w:rPr>
          <w:rFonts w:ascii="Angsana New" w:hAnsi="Angsana New"/>
          <w:color w:val="000000" w:themeColor="text1"/>
          <w:sz w:val="28"/>
          <w:cs/>
        </w:rPr>
        <w:t xml:space="preserve"> ธันวาคม </w:t>
      </w:r>
      <w:r w:rsidR="00CB4981">
        <w:rPr>
          <w:rFonts w:ascii="Angsana New" w:hAnsi="Angsana New"/>
          <w:color w:val="000000" w:themeColor="text1"/>
          <w:sz w:val="28"/>
        </w:rPr>
        <w:t>2566</w:t>
      </w:r>
      <w:r w:rsidR="00125A73" w:rsidRPr="009F2CBD">
        <w:rPr>
          <w:rFonts w:ascii="Angsana New" w:hAnsi="Angsana New" w:hint="cs"/>
          <w:color w:val="000000" w:themeColor="text1"/>
          <w:sz w:val="28"/>
          <w:cs/>
        </w:rPr>
        <w:t xml:space="preserve"> และ </w:t>
      </w:r>
      <w:r w:rsidR="00125A73">
        <w:rPr>
          <w:rFonts w:ascii="Angsana New" w:hAnsi="Angsana New"/>
          <w:color w:val="000000" w:themeColor="text1"/>
          <w:sz w:val="28"/>
        </w:rPr>
        <w:t>2565</w:t>
      </w:r>
    </w:p>
    <w:tbl>
      <w:tblPr>
        <w:tblStyle w:val="TableGrid"/>
        <w:tblW w:w="9461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6"/>
        <w:gridCol w:w="1440"/>
        <w:gridCol w:w="1440"/>
        <w:gridCol w:w="1457"/>
        <w:gridCol w:w="1448"/>
      </w:tblGrid>
      <w:tr w:rsidR="000D2514" w:rsidRPr="00723237" w14:paraId="5D63CC24" w14:textId="77777777" w:rsidTr="003E09C7">
        <w:trPr>
          <w:trHeight w:val="14"/>
          <w:tblHeader/>
        </w:trPr>
        <w:tc>
          <w:tcPr>
            <w:tcW w:w="3676" w:type="dxa"/>
            <w:shd w:val="clear" w:color="auto" w:fill="auto"/>
          </w:tcPr>
          <w:p w14:paraId="04D23517" w14:textId="77777777" w:rsidR="000D2514" w:rsidRPr="00723237" w:rsidRDefault="000D2514" w:rsidP="00B32D49">
            <w:pPr>
              <w:ind w:left="3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785" w:type="dxa"/>
            <w:gridSpan w:val="4"/>
          </w:tcPr>
          <w:p w14:paraId="0F4B78BE" w14:textId="77777777" w:rsidR="000D2514" w:rsidRPr="009F2CBD" w:rsidRDefault="000D2514" w:rsidP="00B32D4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หน่วย</w:t>
            </w:r>
            <w:r w:rsidRPr="00723237">
              <w:rPr>
                <w:rFonts w:asciiTheme="majorBidi" w:hAnsiTheme="majorBidi" w:cstheme="majorBidi"/>
                <w:b/>
                <w:bCs/>
                <w:sz w:val="28"/>
              </w:rPr>
              <w:t xml:space="preserve">: </w:t>
            </w:r>
            <w:r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บาท</w:t>
            </w:r>
          </w:p>
        </w:tc>
      </w:tr>
      <w:tr w:rsidR="000D2514" w:rsidRPr="00723237" w14:paraId="76ED0AD5" w14:textId="77777777" w:rsidTr="003E09C7">
        <w:trPr>
          <w:trHeight w:val="14"/>
          <w:tblHeader/>
        </w:trPr>
        <w:tc>
          <w:tcPr>
            <w:tcW w:w="3676" w:type="dxa"/>
            <w:shd w:val="clear" w:color="auto" w:fill="auto"/>
          </w:tcPr>
          <w:p w14:paraId="589B66FB" w14:textId="77777777" w:rsidR="000D2514" w:rsidRPr="00723237" w:rsidRDefault="000D2514" w:rsidP="00B32D49">
            <w:pPr>
              <w:ind w:left="318"/>
              <w:rPr>
                <w:rFonts w:asciiTheme="majorBidi" w:hAnsiTheme="majorBidi" w:cstheme="majorBidi"/>
                <w:sz w:val="28"/>
                <w:cs/>
                <w:lang w:val="en-GB"/>
              </w:rPr>
            </w:pPr>
          </w:p>
        </w:tc>
        <w:tc>
          <w:tcPr>
            <w:tcW w:w="2880" w:type="dxa"/>
            <w:gridSpan w:val="2"/>
          </w:tcPr>
          <w:p w14:paraId="5CCA8638" w14:textId="77777777" w:rsidR="000D2514" w:rsidRPr="00F5144F" w:rsidRDefault="000D2514" w:rsidP="00B32D4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กิจการร่วมค้า ลอยผล</w:t>
            </w:r>
          </w:p>
        </w:tc>
        <w:tc>
          <w:tcPr>
            <w:tcW w:w="2905" w:type="dxa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14:paraId="608C06C8" w14:textId="77777777" w:rsidR="000D2514" w:rsidRPr="009F2CBD" w:rsidRDefault="000D2514" w:rsidP="00B32D4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กิจการร่วมค้า ผลเอสเค</w:t>
            </w:r>
          </w:p>
        </w:tc>
      </w:tr>
      <w:tr w:rsidR="000D2514" w:rsidRPr="00723237" w14:paraId="1A1F73EE" w14:textId="77777777" w:rsidTr="003E09C7">
        <w:trPr>
          <w:trHeight w:val="14"/>
        </w:trPr>
        <w:tc>
          <w:tcPr>
            <w:tcW w:w="3676" w:type="dxa"/>
            <w:shd w:val="clear" w:color="auto" w:fill="auto"/>
            <w:vAlign w:val="bottom"/>
          </w:tcPr>
          <w:p w14:paraId="7EC587F5" w14:textId="77777777" w:rsidR="000D2514" w:rsidRPr="009F2CBD" w:rsidRDefault="000D2514" w:rsidP="00B32D49">
            <w:pPr>
              <w:ind w:left="317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40" w:type="dxa"/>
          </w:tcPr>
          <w:p w14:paraId="7AFDC87F" w14:textId="77777777" w:rsidR="000D2514" w:rsidRPr="006B790B" w:rsidRDefault="000D2514" w:rsidP="00B32D4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B790B">
              <w:rPr>
                <w:rFonts w:asciiTheme="majorBidi" w:hAnsiTheme="majorBidi" w:cstheme="majorBidi"/>
                <w:b/>
                <w:bCs/>
                <w:sz w:val="28"/>
              </w:rPr>
              <w:t>2566</w:t>
            </w:r>
          </w:p>
        </w:tc>
        <w:tc>
          <w:tcPr>
            <w:tcW w:w="1440" w:type="dxa"/>
          </w:tcPr>
          <w:p w14:paraId="7501B222" w14:textId="77777777" w:rsidR="000D2514" w:rsidRPr="006B790B" w:rsidRDefault="000D2514" w:rsidP="00B32D4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B790B">
              <w:rPr>
                <w:rFonts w:asciiTheme="majorBidi" w:hAnsiTheme="majorBidi" w:cstheme="majorBidi"/>
                <w:b/>
                <w:bCs/>
                <w:sz w:val="28"/>
              </w:rPr>
              <w:t>2565</w:t>
            </w:r>
          </w:p>
        </w:tc>
        <w:tc>
          <w:tcPr>
            <w:tcW w:w="145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D1BC83F" w14:textId="77777777" w:rsidR="000D2514" w:rsidRPr="006B790B" w:rsidRDefault="000D2514" w:rsidP="00B32D4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B790B">
              <w:rPr>
                <w:rFonts w:asciiTheme="majorBidi" w:hAnsiTheme="majorBidi" w:cstheme="majorBidi"/>
                <w:b/>
                <w:bCs/>
                <w:sz w:val="28"/>
              </w:rPr>
              <w:t>2566</w:t>
            </w:r>
          </w:p>
        </w:tc>
        <w:tc>
          <w:tcPr>
            <w:tcW w:w="1448" w:type="dxa"/>
            <w:shd w:val="clear" w:color="auto" w:fill="auto"/>
          </w:tcPr>
          <w:p w14:paraId="0DDE0982" w14:textId="77777777" w:rsidR="000D2514" w:rsidRPr="006B790B" w:rsidRDefault="000D2514" w:rsidP="00B32D4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B790B">
              <w:rPr>
                <w:rFonts w:asciiTheme="majorBidi" w:hAnsiTheme="majorBidi" w:cstheme="majorBidi"/>
                <w:b/>
                <w:bCs/>
                <w:sz w:val="28"/>
              </w:rPr>
              <w:t>2565</w:t>
            </w:r>
          </w:p>
        </w:tc>
      </w:tr>
      <w:tr w:rsidR="000D2514" w:rsidRPr="00723237" w14:paraId="44A9D549" w14:textId="77777777" w:rsidTr="003E09C7">
        <w:trPr>
          <w:trHeight w:val="14"/>
        </w:trPr>
        <w:tc>
          <w:tcPr>
            <w:tcW w:w="3676" w:type="dxa"/>
            <w:shd w:val="clear" w:color="auto" w:fill="auto"/>
            <w:vAlign w:val="bottom"/>
            <w:hideMark/>
          </w:tcPr>
          <w:p w14:paraId="43AF31AD" w14:textId="77777777" w:rsidR="000D2514" w:rsidRPr="009F2CBD" w:rsidRDefault="000D2514" w:rsidP="00B32D49">
            <w:pPr>
              <w:ind w:left="317"/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สินทรัพย์หมุนเวียน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1186E0" w14:textId="77777777" w:rsidR="000D2514" w:rsidRPr="008427F4" w:rsidRDefault="000D2514" w:rsidP="00B32D49">
            <w:pPr>
              <w:tabs>
                <w:tab w:val="decimal" w:pos="1605"/>
              </w:tabs>
              <w:rPr>
                <w:rFonts w:asciiTheme="majorBidi" w:hAnsiTheme="majorBidi" w:cstheme="majorBidi"/>
                <w:sz w:val="28"/>
              </w:rPr>
            </w:pPr>
            <w:r w:rsidRPr="002432F0">
              <w:rPr>
                <w:rFonts w:asciiTheme="majorBidi" w:hAnsiTheme="majorBidi" w:cstheme="majorBidi"/>
                <w:sz w:val="28"/>
              </w:rPr>
              <w:t>31,092,858.91</w:t>
            </w:r>
          </w:p>
        </w:tc>
        <w:tc>
          <w:tcPr>
            <w:tcW w:w="1440" w:type="dxa"/>
          </w:tcPr>
          <w:p w14:paraId="42700EB9" w14:textId="77777777" w:rsidR="000D2514" w:rsidRPr="008427F4" w:rsidRDefault="000D2514" w:rsidP="00B32D49">
            <w:pPr>
              <w:tabs>
                <w:tab w:val="decimal" w:pos="1605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11,026,358.33</w:t>
            </w:r>
          </w:p>
        </w:tc>
        <w:tc>
          <w:tcPr>
            <w:tcW w:w="1457" w:type="dxa"/>
            <w:shd w:val="clear" w:color="auto" w:fill="auto"/>
          </w:tcPr>
          <w:p w14:paraId="5FF1B6C2" w14:textId="77777777" w:rsidR="000D2514" w:rsidRPr="009F2CBD" w:rsidRDefault="000D2514" w:rsidP="00B32D49">
            <w:pPr>
              <w:tabs>
                <w:tab w:val="decimal" w:pos="1605"/>
              </w:tabs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D47C26">
              <w:rPr>
                <w:rFonts w:asciiTheme="majorBidi" w:hAnsiTheme="majorBidi" w:cstheme="majorBidi"/>
                <w:color w:val="000000" w:themeColor="text1"/>
                <w:sz w:val="28"/>
              </w:rPr>
              <w:t>659,828.19</w:t>
            </w:r>
          </w:p>
        </w:tc>
        <w:tc>
          <w:tcPr>
            <w:tcW w:w="1448" w:type="dxa"/>
            <w:shd w:val="clear" w:color="auto" w:fill="auto"/>
          </w:tcPr>
          <w:p w14:paraId="56FD0B5D" w14:textId="77777777" w:rsidR="000D2514" w:rsidRPr="00723237" w:rsidRDefault="000D2514" w:rsidP="00B32D49">
            <w:pP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3,085,805.60</w:t>
            </w:r>
          </w:p>
        </w:tc>
      </w:tr>
      <w:tr w:rsidR="000D2514" w:rsidRPr="00723237" w14:paraId="4F3C79F9" w14:textId="77777777" w:rsidTr="003E09C7">
        <w:trPr>
          <w:trHeight w:val="14"/>
        </w:trPr>
        <w:tc>
          <w:tcPr>
            <w:tcW w:w="3676" w:type="dxa"/>
            <w:shd w:val="clear" w:color="auto" w:fill="auto"/>
            <w:vAlign w:val="bottom"/>
          </w:tcPr>
          <w:p w14:paraId="42683DF1" w14:textId="77777777" w:rsidR="000D2514" w:rsidRPr="009F2CBD" w:rsidRDefault="000D2514" w:rsidP="00B32D49">
            <w:pPr>
              <w:ind w:left="317"/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  <w:r w:rsidRPr="009F2CBD">
              <w:rPr>
                <w:rFonts w:asciiTheme="majorBidi" w:hAnsiTheme="majorBidi" w:cstheme="majorBidi" w:hint="cs"/>
                <w:sz w:val="28"/>
                <w:cs/>
              </w:rPr>
              <w:t>ไม่</w:t>
            </w:r>
            <w:r w:rsidRPr="009F2CBD">
              <w:rPr>
                <w:rFonts w:asciiTheme="majorBidi" w:hAnsiTheme="majorBidi" w:cstheme="majorBidi"/>
                <w:sz w:val="28"/>
                <w:cs/>
              </w:rPr>
              <w:t>หมุนเวียน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41D1A06" w14:textId="77777777" w:rsidR="000D2514" w:rsidRPr="00723237" w:rsidRDefault="000D2514" w:rsidP="00B32D49">
            <w:pPr>
              <w:tabs>
                <w:tab w:val="left" w:pos="249"/>
              </w:tabs>
              <w:spacing w:line="400" w:lineRule="exact"/>
              <w:ind w:right="185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40" w:type="dxa"/>
            <w:vAlign w:val="center"/>
          </w:tcPr>
          <w:p w14:paraId="5B7C18FE" w14:textId="77777777" w:rsidR="000D2514" w:rsidRPr="00723237" w:rsidRDefault="000D2514" w:rsidP="00B32D49">
            <w:pPr>
              <w:tabs>
                <w:tab w:val="left" w:pos="249"/>
              </w:tabs>
              <w:spacing w:line="400" w:lineRule="exact"/>
              <w:ind w:right="185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42D7A6AF" w14:textId="77777777" w:rsidR="000D2514" w:rsidRPr="00D47C26" w:rsidRDefault="000D2514" w:rsidP="00B32D49">
            <w:pPr>
              <w:tabs>
                <w:tab w:val="decimal" w:pos="1605"/>
              </w:tabs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D47C26">
              <w:rPr>
                <w:rFonts w:asciiTheme="majorBidi" w:hAnsiTheme="majorBidi" w:cstheme="majorBidi"/>
                <w:color w:val="000000" w:themeColor="text1"/>
                <w:sz w:val="28"/>
              </w:rPr>
              <w:t>47,932.40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66225C51" w14:textId="77777777" w:rsidR="000D2514" w:rsidRPr="00DB0514" w:rsidRDefault="000D2514" w:rsidP="00B32D49">
            <w:pPr>
              <w:tabs>
                <w:tab w:val="left" w:pos="249"/>
              </w:tabs>
              <w:spacing w:line="400" w:lineRule="exact"/>
              <w:ind w:right="185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0D2514" w:rsidRPr="00723237" w14:paraId="15A7F255" w14:textId="77777777" w:rsidTr="003E09C7">
        <w:trPr>
          <w:trHeight w:val="14"/>
        </w:trPr>
        <w:tc>
          <w:tcPr>
            <w:tcW w:w="3676" w:type="dxa"/>
            <w:shd w:val="clear" w:color="auto" w:fill="auto"/>
            <w:vAlign w:val="bottom"/>
            <w:hideMark/>
          </w:tcPr>
          <w:p w14:paraId="5E202A89" w14:textId="77777777" w:rsidR="000D2514" w:rsidRPr="00723237" w:rsidRDefault="000D2514" w:rsidP="00B32D49">
            <w:pPr>
              <w:ind w:left="318"/>
              <w:rPr>
                <w:rFonts w:asciiTheme="majorBidi" w:hAnsiTheme="majorBidi" w:cstheme="majorBidi"/>
                <w:sz w:val="28"/>
                <w:lang w:val="en-GB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หนี้สินหมุนเวียน</w:t>
            </w:r>
          </w:p>
        </w:tc>
        <w:tc>
          <w:tcPr>
            <w:tcW w:w="1440" w:type="dxa"/>
            <w:shd w:val="clear" w:color="auto" w:fill="auto"/>
          </w:tcPr>
          <w:p w14:paraId="130CA4E3" w14:textId="77777777" w:rsidR="000D2514" w:rsidRPr="008427F4" w:rsidRDefault="000D2514" w:rsidP="00B32D49">
            <w:pPr>
              <w:ind w:right="-47"/>
              <w:jc w:val="right"/>
              <w:rPr>
                <w:rFonts w:asciiTheme="majorBidi" w:hAnsiTheme="majorBidi" w:cstheme="majorBidi"/>
                <w:sz w:val="28"/>
              </w:rPr>
            </w:pPr>
            <w:r w:rsidRPr="008427F4">
              <w:rPr>
                <w:rFonts w:asciiTheme="majorBidi" w:hAnsiTheme="majorBidi" w:cstheme="majorBidi"/>
                <w:sz w:val="28"/>
              </w:rPr>
              <w:t>(</w:t>
            </w:r>
            <w:r>
              <w:rPr>
                <w:rFonts w:asciiTheme="majorBidi" w:hAnsiTheme="majorBidi" w:cstheme="majorBidi"/>
                <w:sz w:val="28"/>
              </w:rPr>
              <w:t>21,780,329.35</w:t>
            </w:r>
            <w:r w:rsidRPr="008427F4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440" w:type="dxa"/>
          </w:tcPr>
          <w:p w14:paraId="671E4725" w14:textId="77777777" w:rsidR="000D2514" w:rsidRPr="008427F4" w:rsidRDefault="000D2514" w:rsidP="00B32D49">
            <w:pPr>
              <w:ind w:right="-47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(4,068,100.00)</w:t>
            </w:r>
          </w:p>
        </w:tc>
        <w:tc>
          <w:tcPr>
            <w:tcW w:w="1457" w:type="dxa"/>
            <w:shd w:val="clear" w:color="auto" w:fill="auto"/>
          </w:tcPr>
          <w:p w14:paraId="0F9C3681" w14:textId="77777777" w:rsidR="000D2514" w:rsidRPr="0082084E" w:rsidRDefault="000D2514" w:rsidP="00B32D49">
            <w:pPr>
              <w:ind w:right="-47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82084E">
              <w:rPr>
                <w:rFonts w:asciiTheme="majorBidi" w:hAnsiTheme="majorBidi" w:cstheme="majorBidi"/>
                <w:color w:val="000000" w:themeColor="text1"/>
                <w:sz w:val="28"/>
              </w:rPr>
              <w:t>(147,823.24)</w:t>
            </w:r>
          </w:p>
        </w:tc>
        <w:tc>
          <w:tcPr>
            <w:tcW w:w="1448" w:type="dxa"/>
            <w:shd w:val="clear" w:color="auto" w:fill="auto"/>
          </w:tcPr>
          <w:p w14:paraId="76E3A117" w14:textId="77777777" w:rsidR="000D2514" w:rsidRPr="00723237" w:rsidRDefault="000D2514" w:rsidP="00B32D49">
            <w:pPr>
              <w:ind w:right="-47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(990,088.26)</w:t>
            </w:r>
          </w:p>
        </w:tc>
      </w:tr>
      <w:tr w:rsidR="000D2514" w:rsidRPr="00723237" w14:paraId="6F2862FF" w14:textId="77777777" w:rsidTr="003E09C7">
        <w:trPr>
          <w:trHeight w:val="14"/>
        </w:trPr>
        <w:tc>
          <w:tcPr>
            <w:tcW w:w="3676" w:type="dxa"/>
            <w:shd w:val="clear" w:color="auto" w:fill="auto"/>
            <w:vAlign w:val="bottom"/>
            <w:hideMark/>
          </w:tcPr>
          <w:p w14:paraId="67086DD5" w14:textId="77777777" w:rsidR="000D2514" w:rsidRPr="00723237" w:rsidRDefault="000D2514" w:rsidP="00B32D49">
            <w:pPr>
              <w:ind w:left="-959" w:firstLine="1276"/>
              <w:rPr>
                <w:rFonts w:asciiTheme="majorBidi" w:hAnsiTheme="majorBidi" w:cstheme="majorBidi"/>
                <w:sz w:val="28"/>
                <w:lang w:val="en-GB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หนี้สินไม่หมุนเวียน</w:t>
            </w:r>
          </w:p>
        </w:tc>
        <w:tc>
          <w:tcPr>
            <w:tcW w:w="1440" w:type="dxa"/>
            <w:shd w:val="clear" w:color="auto" w:fill="auto"/>
          </w:tcPr>
          <w:p w14:paraId="496A851B" w14:textId="77777777" w:rsidR="000D2514" w:rsidRPr="00723237" w:rsidRDefault="000D2514" w:rsidP="00B32D49">
            <w:pPr>
              <w:tabs>
                <w:tab w:val="left" w:pos="249"/>
              </w:tabs>
              <w:spacing w:line="400" w:lineRule="exact"/>
              <w:ind w:right="185"/>
              <w:jc w:val="right"/>
              <w:rPr>
                <w:rFonts w:asciiTheme="majorBidi" w:hAnsiTheme="majorBidi" w:cstheme="majorBidi"/>
                <w:sz w:val="28"/>
              </w:rPr>
            </w:pPr>
            <w:r w:rsidRPr="00723237">
              <w:rPr>
                <w:rFonts w:asciiTheme="majorBidi" w:hAnsiTheme="majorBidi" w:cstheme="majorBidi"/>
                <w:sz w:val="28"/>
              </w:rPr>
              <w:t xml:space="preserve"> -   </w:t>
            </w:r>
          </w:p>
        </w:tc>
        <w:tc>
          <w:tcPr>
            <w:tcW w:w="1440" w:type="dxa"/>
          </w:tcPr>
          <w:p w14:paraId="168138E6" w14:textId="77777777" w:rsidR="000D2514" w:rsidRPr="00723237" w:rsidRDefault="000D2514" w:rsidP="00B32D49">
            <w:pPr>
              <w:tabs>
                <w:tab w:val="left" w:pos="249"/>
              </w:tabs>
              <w:spacing w:line="400" w:lineRule="exact"/>
              <w:ind w:right="185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57" w:type="dxa"/>
            <w:shd w:val="clear" w:color="auto" w:fill="auto"/>
          </w:tcPr>
          <w:p w14:paraId="76708C18" w14:textId="77777777" w:rsidR="000D2514" w:rsidRPr="009F2CBD" w:rsidRDefault="000D2514" w:rsidP="00B32D49">
            <w:pPr>
              <w:ind w:right="-4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82084E">
              <w:rPr>
                <w:rFonts w:asciiTheme="majorBidi" w:hAnsiTheme="majorBidi" w:cstheme="majorBidi"/>
                <w:color w:val="000000" w:themeColor="text1"/>
                <w:sz w:val="28"/>
              </w:rPr>
              <w:t>(239,662.00)</w:t>
            </w:r>
          </w:p>
        </w:tc>
        <w:tc>
          <w:tcPr>
            <w:tcW w:w="1448" w:type="dxa"/>
            <w:shd w:val="clear" w:color="auto" w:fill="auto"/>
          </w:tcPr>
          <w:p w14:paraId="56BB6BEE" w14:textId="77777777" w:rsidR="000D2514" w:rsidRPr="00723237" w:rsidRDefault="000D2514" w:rsidP="00B32D49">
            <w:pPr>
              <w:ind w:right="-47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(92,576.00)</w:t>
            </w:r>
          </w:p>
        </w:tc>
      </w:tr>
      <w:tr w:rsidR="000D2514" w:rsidRPr="00723237" w14:paraId="6EB508D4" w14:textId="77777777" w:rsidTr="003E09C7">
        <w:trPr>
          <w:trHeight w:val="14"/>
        </w:trPr>
        <w:tc>
          <w:tcPr>
            <w:tcW w:w="3676" w:type="dxa"/>
            <w:shd w:val="clear" w:color="auto" w:fill="auto"/>
            <w:vAlign w:val="bottom"/>
            <w:hideMark/>
          </w:tcPr>
          <w:p w14:paraId="7B6AD329" w14:textId="77777777" w:rsidR="000D2514" w:rsidRPr="00723237" w:rsidRDefault="000D2514" w:rsidP="00B32D49">
            <w:pPr>
              <w:ind w:left="318"/>
              <w:rPr>
                <w:rFonts w:asciiTheme="majorBidi" w:hAnsiTheme="majorBidi" w:cstheme="majorBidi"/>
                <w:sz w:val="28"/>
                <w:lang w:val="en-GB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ทุนของผู้ร่วมค้า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33B5EB" w14:textId="77777777" w:rsidR="000D2514" w:rsidRPr="00723237" w:rsidRDefault="000D2514" w:rsidP="00B32D49">
            <w:pPr>
              <w:pBdr>
                <w:bottom w:val="single" w:sz="4" w:space="1" w:color="auto"/>
              </w:pBdr>
              <w:ind w:right="-47"/>
              <w:jc w:val="right"/>
              <w:rPr>
                <w:rFonts w:asciiTheme="majorBidi" w:hAnsiTheme="majorBidi" w:cstheme="majorBidi"/>
                <w:sz w:val="28"/>
              </w:rPr>
            </w:pPr>
            <w:r w:rsidRPr="00723237">
              <w:rPr>
                <w:rFonts w:asciiTheme="majorBidi" w:hAnsiTheme="majorBidi" w:cstheme="majorBidi"/>
                <w:sz w:val="28"/>
              </w:rPr>
              <w:t>(8,000,000.00)</w:t>
            </w:r>
          </w:p>
        </w:tc>
        <w:tc>
          <w:tcPr>
            <w:tcW w:w="1440" w:type="dxa"/>
            <w:vAlign w:val="bottom"/>
          </w:tcPr>
          <w:p w14:paraId="76D6D31B" w14:textId="77777777" w:rsidR="000D2514" w:rsidRPr="00723237" w:rsidRDefault="000D2514" w:rsidP="00B32D49">
            <w:pPr>
              <w:pBdr>
                <w:bottom w:val="single" w:sz="4" w:space="1" w:color="auto"/>
              </w:pBdr>
              <w:ind w:right="-47"/>
              <w:jc w:val="right"/>
              <w:rPr>
                <w:rFonts w:asciiTheme="majorBidi" w:hAnsiTheme="majorBidi" w:cstheme="majorBidi"/>
                <w:sz w:val="28"/>
              </w:rPr>
            </w:pPr>
            <w:r w:rsidRPr="00723237">
              <w:rPr>
                <w:rFonts w:asciiTheme="majorBidi" w:hAnsiTheme="majorBidi" w:cstheme="majorBidi"/>
                <w:sz w:val="28"/>
              </w:rPr>
              <w:t>(8,000,000.00)</w:t>
            </w:r>
          </w:p>
        </w:tc>
        <w:tc>
          <w:tcPr>
            <w:tcW w:w="145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6DB1BD" w14:textId="304F8057" w:rsidR="000D2514" w:rsidRPr="009F2CBD" w:rsidRDefault="000D2514" w:rsidP="00B32D49">
            <w:pPr>
              <w:pBdr>
                <w:bottom w:val="single" w:sz="4" w:space="1" w:color="auto"/>
              </w:pBdr>
              <w:tabs>
                <w:tab w:val="left" w:pos="249"/>
              </w:tabs>
              <w:spacing w:line="400" w:lineRule="exact"/>
              <w:jc w:val="center"/>
              <w:rPr>
                <w:rFonts w:asciiTheme="majorBidi" w:hAnsiTheme="majorBidi" w:cstheme="majorBidi"/>
                <w:color w:val="FF0000"/>
                <w:sz w:val="28"/>
                <w:cs/>
              </w:rPr>
            </w:pPr>
            <w:r w:rsidRPr="00101062"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                   </w:t>
            </w:r>
            <w:r w:rsidR="00101062" w:rsidRPr="00101062">
              <w:rPr>
                <w:rFonts w:asciiTheme="majorBidi" w:hAnsiTheme="majorBidi" w:cstheme="majorBidi"/>
                <w:color w:val="000000" w:themeColor="text1"/>
                <w:sz w:val="28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486E1C" w14:textId="77777777" w:rsidR="000D2514" w:rsidRPr="00723237" w:rsidRDefault="000D2514" w:rsidP="00B32D49">
            <w:pPr>
              <w:pBdr>
                <w:bottom w:val="single" w:sz="4" w:space="1" w:color="auto"/>
              </w:pBdr>
              <w:ind w:right="-47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(2,000,000.00)</w:t>
            </w:r>
          </w:p>
        </w:tc>
      </w:tr>
      <w:tr w:rsidR="000D2514" w:rsidRPr="00723237" w14:paraId="43B2CFF7" w14:textId="77777777" w:rsidTr="003E09C7">
        <w:trPr>
          <w:trHeight w:val="14"/>
        </w:trPr>
        <w:tc>
          <w:tcPr>
            <w:tcW w:w="3676" w:type="dxa"/>
            <w:shd w:val="clear" w:color="auto" w:fill="auto"/>
            <w:vAlign w:val="bottom"/>
            <w:hideMark/>
          </w:tcPr>
          <w:p w14:paraId="322092FF" w14:textId="77777777" w:rsidR="000D2514" w:rsidRPr="00723237" w:rsidRDefault="000D2514" w:rsidP="00B32D49">
            <w:pPr>
              <w:ind w:left="318"/>
              <w:rPr>
                <w:rFonts w:asciiTheme="majorBidi" w:hAnsiTheme="majorBidi" w:cstheme="majorBidi"/>
                <w:sz w:val="28"/>
                <w:lang w:val="en-GB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สินทรัพย์สุทธิของการร่วมค้า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26B3FC5B" w14:textId="77777777" w:rsidR="000D2514" w:rsidRPr="008427F4" w:rsidRDefault="000D2514" w:rsidP="00B32D49">
            <w:pPr>
              <w:tabs>
                <w:tab w:val="decimal" w:pos="1605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1,312,529.56</w:t>
            </w:r>
          </w:p>
        </w:tc>
        <w:tc>
          <w:tcPr>
            <w:tcW w:w="1440" w:type="dxa"/>
          </w:tcPr>
          <w:p w14:paraId="61E4FFFB" w14:textId="77777777" w:rsidR="000D2514" w:rsidRPr="008427F4" w:rsidRDefault="000D2514" w:rsidP="00B32D49">
            <w:pPr>
              <w:ind w:right="-47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(1,041,741.67)</w:t>
            </w:r>
          </w:p>
        </w:tc>
        <w:tc>
          <w:tcPr>
            <w:tcW w:w="1457" w:type="dxa"/>
            <w:tcBorders>
              <w:left w:val="nil"/>
              <w:right w:val="nil"/>
            </w:tcBorders>
            <w:shd w:val="clear" w:color="auto" w:fill="auto"/>
          </w:tcPr>
          <w:p w14:paraId="293D209E" w14:textId="77777777" w:rsidR="000D2514" w:rsidRPr="009F2CBD" w:rsidRDefault="000D2514" w:rsidP="00B32D49">
            <w:pPr>
              <w:tabs>
                <w:tab w:val="decimal" w:pos="1605"/>
              </w:tabs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82084E">
              <w:rPr>
                <w:rFonts w:asciiTheme="majorBidi" w:hAnsiTheme="majorBidi" w:cstheme="majorBidi"/>
                <w:color w:val="000000" w:themeColor="text1"/>
                <w:sz w:val="28"/>
              </w:rPr>
              <w:t>320,275.35</w:t>
            </w:r>
          </w:p>
        </w:tc>
        <w:tc>
          <w:tcPr>
            <w:tcW w:w="1448" w:type="dxa"/>
            <w:tcBorders>
              <w:left w:val="nil"/>
              <w:right w:val="nil"/>
            </w:tcBorders>
            <w:shd w:val="clear" w:color="auto" w:fill="auto"/>
          </w:tcPr>
          <w:p w14:paraId="29191E79" w14:textId="77777777" w:rsidR="000D2514" w:rsidRPr="00723237" w:rsidRDefault="000D2514" w:rsidP="00B32D49">
            <w:pPr>
              <w:tabs>
                <w:tab w:val="decimal" w:pos="1605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3,141.34</w:t>
            </w:r>
          </w:p>
        </w:tc>
      </w:tr>
      <w:tr w:rsidR="000D2514" w:rsidRPr="00723237" w14:paraId="6DFF1B43" w14:textId="77777777" w:rsidTr="003E09C7">
        <w:trPr>
          <w:trHeight w:val="14"/>
        </w:trPr>
        <w:tc>
          <w:tcPr>
            <w:tcW w:w="3676" w:type="dxa"/>
            <w:shd w:val="clear" w:color="auto" w:fill="auto"/>
            <w:vAlign w:val="bottom"/>
          </w:tcPr>
          <w:p w14:paraId="3DE0FF90" w14:textId="77777777" w:rsidR="000D2514" w:rsidRPr="009F2CBD" w:rsidRDefault="000D2514" w:rsidP="00B32D49">
            <w:pPr>
              <w:ind w:left="318"/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sz w:val="28"/>
                <w:cs/>
              </w:rPr>
              <w:t>ตัดรายการระหว่างกัน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7BB90011" w14:textId="77777777" w:rsidR="000D2514" w:rsidRPr="00723237" w:rsidRDefault="000D2514" w:rsidP="00B32D49">
            <w:pPr>
              <w:pBdr>
                <w:bottom w:val="single" w:sz="4" w:space="1" w:color="auto"/>
              </w:pBd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723237">
              <w:rPr>
                <w:rFonts w:asciiTheme="majorBidi" w:hAnsiTheme="majorBidi" w:cstheme="majorBidi"/>
                <w:sz w:val="28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</w:rPr>
              <w:t xml:space="preserve"> 111,992.22</w:t>
            </w:r>
          </w:p>
        </w:tc>
        <w:tc>
          <w:tcPr>
            <w:tcW w:w="1440" w:type="dxa"/>
          </w:tcPr>
          <w:p w14:paraId="03447455" w14:textId="77777777" w:rsidR="000D2514" w:rsidRPr="00723237" w:rsidRDefault="000D2514" w:rsidP="003E09C7">
            <w:pPr>
              <w:pBdr>
                <w:bottom w:val="single" w:sz="4" w:space="1" w:color="auto"/>
              </w:pBdr>
              <w:tabs>
                <w:tab w:val="decimal" w:pos="1605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19,845.00</w:t>
            </w:r>
          </w:p>
        </w:tc>
        <w:tc>
          <w:tcPr>
            <w:tcW w:w="1457" w:type="dxa"/>
            <w:tcBorders>
              <w:left w:val="nil"/>
              <w:right w:val="nil"/>
            </w:tcBorders>
            <w:shd w:val="clear" w:color="auto" w:fill="auto"/>
          </w:tcPr>
          <w:p w14:paraId="742F8092" w14:textId="77777777" w:rsidR="000D2514" w:rsidRPr="0082084E" w:rsidRDefault="000D2514" w:rsidP="00B32D49">
            <w:pPr>
              <w:pBdr>
                <w:bottom w:val="single" w:sz="4" w:space="1" w:color="auto"/>
              </w:pBd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82084E"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 30,821.92  </w:t>
            </w:r>
          </w:p>
        </w:tc>
        <w:tc>
          <w:tcPr>
            <w:tcW w:w="1448" w:type="dxa"/>
            <w:tcBorders>
              <w:left w:val="nil"/>
              <w:right w:val="nil"/>
            </w:tcBorders>
            <w:shd w:val="clear" w:color="auto" w:fill="auto"/>
          </w:tcPr>
          <w:p w14:paraId="5D645AE0" w14:textId="77777777" w:rsidR="000D2514" w:rsidRPr="00723237" w:rsidRDefault="000D2514" w:rsidP="00B32D49">
            <w:pPr>
              <w:pBdr>
                <w:bottom w:val="single" w:sz="4" w:space="1" w:color="auto"/>
              </w:pBdr>
              <w:tabs>
                <w:tab w:val="decimal" w:pos="1605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57,328.77</w:t>
            </w:r>
          </w:p>
        </w:tc>
      </w:tr>
      <w:tr w:rsidR="000D2514" w:rsidRPr="00723237" w14:paraId="363D5ECE" w14:textId="77777777" w:rsidTr="003E09C7">
        <w:trPr>
          <w:trHeight w:val="14"/>
        </w:trPr>
        <w:tc>
          <w:tcPr>
            <w:tcW w:w="3676" w:type="dxa"/>
            <w:shd w:val="clear" w:color="auto" w:fill="auto"/>
            <w:vAlign w:val="bottom"/>
          </w:tcPr>
          <w:p w14:paraId="6EC5DC03" w14:textId="77777777" w:rsidR="000D2514" w:rsidRPr="009F2CBD" w:rsidRDefault="000D2514" w:rsidP="00B32D49">
            <w:pPr>
              <w:ind w:left="31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79656E7" w14:textId="77777777" w:rsidR="000D2514" w:rsidRPr="00723237" w:rsidRDefault="000D2514" w:rsidP="00B32D49">
            <w:pP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723237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8"/>
              </w:rPr>
              <w:t xml:space="preserve"> 1,424,521.78</w:t>
            </w:r>
          </w:p>
        </w:tc>
        <w:tc>
          <w:tcPr>
            <w:tcW w:w="1440" w:type="dxa"/>
          </w:tcPr>
          <w:p w14:paraId="1D90A07B" w14:textId="77777777" w:rsidR="000D2514" w:rsidRPr="00723237" w:rsidRDefault="000D2514" w:rsidP="00B32D49">
            <w:pPr>
              <w:ind w:right="-47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(1,021,896.67)</w:t>
            </w:r>
          </w:p>
        </w:tc>
        <w:tc>
          <w:tcPr>
            <w:tcW w:w="145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06949E0" w14:textId="77777777" w:rsidR="000D2514" w:rsidRPr="0082084E" w:rsidRDefault="000D2514" w:rsidP="00B32D49">
            <w:pP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82084E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351,097.27</w:t>
            </w:r>
          </w:p>
        </w:tc>
        <w:tc>
          <w:tcPr>
            <w:tcW w:w="14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244033E" w14:textId="77777777" w:rsidR="000D2514" w:rsidRPr="006B790B" w:rsidRDefault="000D2514" w:rsidP="00B32D49">
            <w:pP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B790B">
              <w:rPr>
                <w:rFonts w:asciiTheme="majorBidi" w:hAnsiTheme="majorBidi" w:cstheme="majorBidi"/>
                <w:b/>
                <w:bCs/>
                <w:sz w:val="28"/>
              </w:rPr>
              <w:t>60,470.11</w:t>
            </w:r>
          </w:p>
        </w:tc>
      </w:tr>
      <w:tr w:rsidR="000D2514" w:rsidRPr="00723237" w14:paraId="099077B0" w14:textId="77777777" w:rsidTr="003E09C7">
        <w:trPr>
          <w:trHeight w:val="14"/>
        </w:trPr>
        <w:tc>
          <w:tcPr>
            <w:tcW w:w="3676" w:type="dxa"/>
            <w:shd w:val="clear" w:color="auto" w:fill="auto"/>
            <w:hideMark/>
          </w:tcPr>
          <w:p w14:paraId="6B6AD349" w14:textId="77777777" w:rsidR="000D2514" w:rsidRPr="00723237" w:rsidRDefault="000D2514" w:rsidP="00B32D49">
            <w:pPr>
              <w:ind w:left="318"/>
              <w:rPr>
                <w:rFonts w:asciiTheme="majorBidi" w:hAnsiTheme="majorBidi" w:cstheme="majorBidi"/>
                <w:sz w:val="28"/>
                <w:lang w:val="en-GB"/>
              </w:rPr>
            </w:pPr>
            <w:r w:rsidRPr="009F2CBD">
              <w:rPr>
                <w:rFonts w:asciiTheme="majorBidi" w:hAnsiTheme="majorBidi"/>
                <w:sz w:val="28"/>
                <w:cs/>
              </w:rPr>
              <w:t>สัดส่วนการแบ่งผลกำไรขาดทุน</w:t>
            </w:r>
            <w:r w:rsidRPr="009F2CBD">
              <w:rPr>
                <w:rFonts w:asciiTheme="majorBidi" w:hAnsiTheme="majorBidi" w:hint="cs"/>
                <w:sz w:val="28"/>
                <w:cs/>
              </w:rPr>
              <w:t xml:space="preserve"> </w:t>
            </w:r>
            <w:r w:rsidRPr="009F2CBD">
              <w:rPr>
                <w:rFonts w:asciiTheme="majorBidi" w:hAnsiTheme="majorBidi"/>
                <w:sz w:val="28"/>
                <w:cs/>
              </w:rPr>
              <w:t>(ร้อยละ)</w:t>
            </w:r>
          </w:p>
        </w:tc>
        <w:tc>
          <w:tcPr>
            <w:tcW w:w="1440" w:type="dxa"/>
            <w:shd w:val="clear" w:color="auto" w:fill="auto"/>
          </w:tcPr>
          <w:p w14:paraId="7C38782C" w14:textId="77777777" w:rsidR="000D2514" w:rsidRDefault="000D2514" w:rsidP="00B32D49">
            <w:pPr>
              <w:pBdr>
                <w:bottom w:val="single" w:sz="4" w:space="1" w:color="auto"/>
              </w:pBdr>
              <w:tabs>
                <w:tab w:val="decimal" w:pos="1605"/>
              </w:tabs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30</w:t>
            </w:r>
          </w:p>
        </w:tc>
        <w:tc>
          <w:tcPr>
            <w:tcW w:w="1440" w:type="dxa"/>
          </w:tcPr>
          <w:p w14:paraId="1D673C7A" w14:textId="77777777" w:rsidR="000D2514" w:rsidRDefault="000D2514" w:rsidP="00B32D49">
            <w:pPr>
              <w:pBdr>
                <w:bottom w:val="single" w:sz="4" w:space="1" w:color="auto"/>
              </w:pBdr>
              <w:tabs>
                <w:tab w:val="decimal" w:pos="1605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30</w:t>
            </w:r>
          </w:p>
        </w:tc>
        <w:tc>
          <w:tcPr>
            <w:tcW w:w="1457" w:type="dxa"/>
            <w:shd w:val="clear" w:color="auto" w:fill="auto"/>
          </w:tcPr>
          <w:p w14:paraId="1C87DDFA" w14:textId="77777777" w:rsidR="000D2514" w:rsidRPr="009F2CBD" w:rsidRDefault="000D2514" w:rsidP="00B32D49">
            <w:pPr>
              <w:pBdr>
                <w:bottom w:val="single" w:sz="4" w:space="1" w:color="auto"/>
              </w:pBdr>
              <w:tabs>
                <w:tab w:val="decimal" w:pos="1605"/>
              </w:tabs>
              <w:jc w:val="righ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82084E"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65 </w:t>
            </w:r>
          </w:p>
        </w:tc>
        <w:tc>
          <w:tcPr>
            <w:tcW w:w="1448" w:type="dxa"/>
            <w:shd w:val="clear" w:color="auto" w:fill="auto"/>
          </w:tcPr>
          <w:p w14:paraId="235B8881" w14:textId="77777777" w:rsidR="000D2514" w:rsidRPr="00723237" w:rsidRDefault="000D2514" w:rsidP="00B32D49">
            <w:pPr>
              <w:pBdr>
                <w:bottom w:val="single" w:sz="4" w:space="1" w:color="auto"/>
              </w:pBdr>
              <w:tabs>
                <w:tab w:val="decimal" w:pos="1605"/>
              </w:tabs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65</w:t>
            </w:r>
          </w:p>
        </w:tc>
      </w:tr>
      <w:tr w:rsidR="000D2514" w:rsidRPr="00723237" w14:paraId="45593FE1" w14:textId="77777777" w:rsidTr="003E09C7">
        <w:trPr>
          <w:trHeight w:val="14"/>
        </w:trPr>
        <w:tc>
          <w:tcPr>
            <w:tcW w:w="3676" w:type="dxa"/>
            <w:shd w:val="clear" w:color="auto" w:fill="auto"/>
            <w:hideMark/>
          </w:tcPr>
          <w:p w14:paraId="064C3E9B" w14:textId="77777777" w:rsidR="000D2514" w:rsidRPr="00723237" w:rsidRDefault="000D2514" w:rsidP="00B32D49">
            <w:pPr>
              <w:tabs>
                <w:tab w:val="left" w:pos="462"/>
                <w:tab w:val="left" w:pos="646"/>
              </w:tabs>
              <w:ind w:left="318"/>
              <w:rPr>
                <w:rFonts w:asciiTheme="majorBidi" w:hAnsiTheme="majorBidi" w:cstheme="majorBidi"/>
                <w:sz w:val="28"/>
                <w:lang w:val="en-GB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สัดส่วนตามส่วนได้เสียของกิจการใน</w:t>
            </w:r>
            <w:r w:rsidRPr="009F2CBD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9F2CBD">
              <w:rPr>
                <w:rFonts w:asciiTheme="majorBidi" w:hAnsiTheme="majorBidi" w:cstheme="majorBidi"/>
                <w:sz w:val="28"/>
                <w:cs/>
              </w:rPr>
              <w:br/>
            </w:r>
            <w:r w:rsidRPr="009F2CBD">
              <w:rPr>
                <w:rFonts w:asciiTheme="majorBidi" w:hAnsiTheme="majorBidi" w:cstheme="majorBidi" w:hint="cs"/>
                <w:sz w:val="28"/>
                <w:cs/>
              </w:rPr>
              <w:t xml:space="preserve">    </w:t>
            </w:r>
            <w:r w:rsidRPr="009F2CBD">
              <w:rPr>
                <w:rFonts w:asciiTheme="majorBidi" w:hAnsiTheme="majorBidi" w:cstheme="majorBidi"/>
                <w:sz w:val="28"/>
                <w:cs/>
              </w:rPr>
              <w:t>สินทรัพย์ - 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60A8578" w14:textId="77777777" w:rsidR="000D2514" w:rsidRPr="008427F4" w:rsidRDefault="000D2514" w:rsidP="00B32D49">
            <w:pPr>
              <w:tabs>
                <w:tab w:val="decimal" w:pos="1605"/>
              </w:tabs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427,356.53</w:t>
            </w:r>
          </w:p>
        </w:tc>
        <w:tc>
          <w:tcPr>
            <w:tcW w:w="1440" w:type="dxa"/>
            <w:vAlign w:val="bottom"/>
          </w:tcPr>
          <w:p w14:paraId="4CAF192C" w14:textId="77777777" w:rsidR="000D2514" w:rsidRPr="008427F4" w:rsidRDefault="000D2514" w:rsidP="00B32D49">
            <w:pPr>
              <w:ind w:right="-47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(306,569.00)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746578E2" w14:textId="77777777" w:rsidR="000D2514" w:rsidRPr="009F2CBD" w:rsidRDefault="000D2514" w:rsidP="00B32D49">
            <w:pPr>
              <w:tabs>
                <w:tab w:val="decimal" w:pos="1605"/>
              </w:tabs>
              <w:jc w:val="righ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228,213.23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73DB7660" w14:textId="77777777" w:rsidR="000D2514" w:rsidRPr="009F2CBD" w:rsidRDefault="000D2514" w:rsidP="00B32D49">
            <w:pPr>
              <w:tabs>
                <w:tab w:val="decimal" w:pos="1605"/>
              </w:tabs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39,305.57</w:t>
            </w:r>
          </w:p>
        </w:tc>
      </w:tr>
      <w:tr w:rsidR="000D2514" w:rsidRPr="00723237" w14:paraId="4CE8E3A2" w14:textId="77777777" w:rsidTr="003E09C7">
        <w:trPr>
          <w:trHeight w:val="14"/>
        </w:trPr>
        <w:tc>
          <w:tcPr>
            <w:tcW w:w="3676" w:type="dxa"/>
            <w:shd w:val="clear" w:color="auto" w:fill="auto"/>
            <w:hideMark/>
          </w:tcPr>
          <w:p w14:paraId="0BF47016" w14:textId="77777777" w:rsidR="000D2514" w:rsidRPr="00723237" w:rsidRDefault="000D2514" w:rsidP="00B32D49">
            <w:pPr>
              <w:ind w:left="318"/>
              <w:rPr>
                <w:rFonts w:asciiTheme="majorBidi" w:hAnsiTheme="majorBidi" w:cstheme="majorBidi"/>
                <w:sz w:val="28"/>
                <w:lang w:val="en-GB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ทุนของผู้ร่วมค้าส่วนของบริษัท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B7CAB33" w14:textId="77777777" w:rsidR="000D2514" w:rsidRPr="00723237" w:rsidRDefault="000D2514" w:rsidP="00B32D49">
            <w:pPr>
              <w:pBdr>
                <w:bottom w:val="single" w:sz="4" w:space="1" w:color="auto"/>
              </w:pBd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723237">
              <w:rPr>
                <w:rFonts w:asciiTheme="majorBidi" w:hAnsiTheme="majorBidi" w:cstheme="majorBidi"/>
                <w:sz w:val="28"/>
              </w:rPr>
              <w:t>8,000,000.00</w:t>
            </w:r>
          </w:p>
        </w:tc>
        <w:tc>
          <w:tcPr>
            <w:tcW w:w="1440" w:type="dxa"/>
            <w:vAlign w:val="bottom"/>
          </w:tcPr>
          <w:p w14:paraId="38C087A3" w14:textId="77777777" w:rsidR="000D2514" w:rsidRPr="00723237" w:rsidRDefault="000D2514" w:rsidP="00B32D49">
            <w:pPr>
              <w:pBdr>
                <w:bottom w:val="single" w:sz="4" w:space="1" w:color="auto"/>
              </w:pBd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723237">
              <w:rPr>
                <w:rFonts w:asciiTheme="majorBidi" w:hAnsiTheme="majorBidi" w:cstheme="majorBidi"/>
                <w:sz w:val="28"/>
              </w:rPr>
              <w:t>8,000,000.00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4D205653" w14:textId="36F6B728" w:rsidR="000D2514" w:rsidRPr="009F2CBD" w:rsidRDefault="002523F0" w:rsidP="003E09C7">
            <w:pPr>
              <w:pBdr>
                <w:bottom w:val="single" w:sz="4" w:space="1" w:color="auto"/>
              </w:pBdr>
              <w:tabs>
                <w:tab w:val="left" w:pos="249"/>
                <w:tab w:val="left" w:pos="702"/>
                <w:tab w:val="left" w:pos="972"/>
              </w:tabs>
              <w:spacing w:line="400" w:lineRule="exact"/>
              <w:ind w:right="-18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              </w:t>
            </w:r>
            <w:r w:rsidR="003E09C7"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  </w:t>
            </w:r>
            <w:r w:rsidR="000D2514" w:rsidRPr="0082084E">
              <w:rPr>
                <w:rFonts w:asciiTheme="majorBidi" w:hAnsiTheme="majorBidi" w:cstheme="majorBidi"/>
                <w:color w:val="000000" w:themeColor="text1"/>
                <w:sz w:val="28"/>
              </w:rPr>
              <w:t>-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6C9C8D62" w14:textId="77777777" w:rsidR="000D2514" w:rsidRPr="00AF5995" w:rsidRDefault="000D2514" w:rsidP="00B32D49">
            <w:pPr>
              <w:pBdr>
                <w:bottom w:val="single" w:sz="4" w:space="1" w:color="auto"/>
              </w:pBd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2,000,000.00</w:t>
            </w:r>
          </w:p>
        </w:tc>
      </w:tr>
      <w:tr w:rsidR="000D2514" w:rsidRPr="00723237" w14:paraId="6AF3DF84" w14:textId="77777777" w:rsidTr="003E09C7">
        <w:trPr>
          <w:trHeight w:val="14"/>
        </w:trPr>
        <w:tc>
          <w:tcPr>
            <w:tcW w:w="3676" w:type="dxa"/>
            <w:shd w:val="clear" w:color="auto" w:fill="auto"/>
            <w:hideMark/>
          </w:tcPr>
          <w:p w14:paraId="1D71A195" w14:textId="77777777" w:rsidR="000D2514" w:rsidRPr="007C54FC" w:rsidRDefault="000D2514" w:rsidP="00B32D49">
            <w:pPr>
              <w:ind w:left="328"/>
              <w:rPr>
                <w:rFonts w:asciiTheme="majorBidi" w:hAnsiTheme="majorBidi" w:cstheme="majorBidi"/>
                <w:b/>
                <w:bCs/>
                <w:sz w:val="28"/>
                <w:lang w:val="en-GB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มูลค่าตามบัญชีของส่วนได้เสียของกิจการ</w:t>
            </w: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br/>
            </w:r>
            <w:r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    </w:t>
            </w: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ในการร่วมค้า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50A1E7" w14:textId="77777777" w:rsidR="000D2514" w:rsidRPr="007C54FC" w:rsidRDefault="000D2514" w:rsidP="00B32D49">
            <w:pP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7C54FC">
              <w:rPr>
                <w:rFonts w:asciiTheme="majorBidi" w:hAnsiTheme="majorBidi" w:cstheme="majorBidi"/>
                <w:b/>
                <w:bCs/>
                <w:sz w:val="28"/>
              </w:rPr>
              <w:t>8,427,356.53</w:t>
            </w:r>
          </w:p>
        </w:tc>
        <w:tc>
          <w:tcPr>
            <w:tcW w:w="1440" w:type="dxa"/>
            <w:vAlign w:val="bottom"/>
          </w:tcPr>
          <w:p w14:paraId="4F5FED6A" w14:textId="77777777" w:rsidR="000D2514" w:rsidRPr="007C54FC" w:rsidRDefault="000D2514" w:rsidP="00B32D49">
            <w:pP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7C54FC">
              <w:rPr>
                <w:rFonts w:asciiTheme="majorBidi" w:hAnsiTheme="majorBidi" w:cstheme="majorBidi"/>
                <w:b/>
                <w:bCs/>
                <w:sz w:val="28"/>
              </w:rPr>
              <w:t>7,693,431.00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2E23D4D3" w14:textId="77777777" w:rsidR="000D2514" w:rsidRPr="009F2CBD" w:rsidRDefault="000D2514" w:rsidP="00B32D49">
            <w:pP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7C54FC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228,213.23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2FA869E9" w14:textId="77777777" w:rsidR="000D2514" w:rsidRPr="007C54FC" w:rsidRDefault="000D2514" w:rsidP="00B32D49">
            <w:pP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7C54FC">
              <w:rPr>
                <w:rFonts w:asciiTheme="majorBidi" w:hAnsiTheme="majorBidi" w:cstheme="majorBidi"/>
                <w:b/>
                <w:bCs/>
                <w:sz w:val="28"/>
              </w:rPr>
              <w:t>2,039,305.57</w:t>
            </w:r>
          </w:p>
        </w:tc>
      </w:tr>
      <w:tr w:rsidR="003E09C7" w:rsidRPr="00723237" w14:paraId="7D9E982D" w14:textId="77777777" w:rsidTr="003E09C7">
        <w:trPr>
          <w:trHeight w:val="14"/>
        </w:trPr>
        <w:tc>
          <w:tcPr>
            <w:tcW w:w="3676" w:type="dxa"/>
            <w:shd w:val="clear" w:color="auto" w:fill="auto"/>
          </w:tcPr>
          <w:p w14:paraId="28D2BCEC" w14:textId="6796A607" w:rsidR="003E09C7" w:rsidRPr="00897521" w:rsidRDefault="003E09C7" w:rsidP="00A775BE">
            <w:pPr>
              <w:ind w:left="418" w:hanging="90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9F2CBD">
              <w:rPr>
                <w:rFonts w:asciiTheme="majorBidi" w:hAnsiTheme="majorBidi" w:cstheme="majorBidi" w:hint="cs"/>
                <w:sz w:val="28"/>
                <w:u w:val="single"/>
                <w:cs/>
              </w:rPr>
              <w:t>หัก</w:t>
            </w:r>
            <w:r w:rsidRPr="009F2CBD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="000A140B">
              <w:rPr>
                <w:rFonts w:asciiTheme="majorBidi" w:hAnsiTheme="majorBidi" w:cstheme="majorBidi" w:hint="cs"/>
                <w:sz w:val="28"/>
                <w:cs/>
              </w:rPr>
              <w:t>กลับรายการ</w:t>
            </w:r>
            <w:r w:rsidRPr="003E09C7">
              <w:rPr>
                <w:rFonts w:asciiTheme="majorBidi" w:hAnsiTheme="majorBidi"/>
                <w:sz w:val="28"/>
                <w:cs/>
              </w:rPr>
              <w:t>กำไร</w:t>
            </w:r>
            <w:r w:rsidR="00CE12BA">
              <w:rPr>
                <w:rFonts w:asciiTheme="majorBidi" w:hAnsiTheme="majorBidi" w:hint="cs"/>
                <w:sz w:val="28"/>
                <w:cs/>
              </w:rPr>
              <w:t>ที่ยังไม่เกิด</w:t>
            </w:r>
            <w:r w:rsidR="00AC2568">
              <w:rPr>
                <w:rFonts w:asciiTheme="majorBidi" w:hAnsiTheme="majorBidi" w:hint="cs"/>
                <w:sz w:val="28"/>
                <w:cs/>
              </w:rPr>
              <w:t>ขึ้น</w:t>
            </w:r>
            <w:r w:rsidR="00CE12BA">
              <w:rPr>
                <w:rFonts w:asciiTheme="majorBidi" w:hAnsiTheme="majorBidi" w:hint="cs"/>
                <w:sz w:val="28"/>
                <w:cs/>
              </w:rPr>
              <w:t>จริง</w:t>
            </w:r>
            <w:r w:rsidR="00A775BE">
              <w:rPr>
                <w:rFonts w:asciiTheme="majorBidi" w:hAnsiTheme="majorBidi" w:hint="cs"/>
                <w:sz w:val="28"/>
                <w:cs/>
              </w:rPr>
              <w:t xml:space="preserve">  </w:t>
            </w:r>
            <w:r w:rsidR="00A775BE">
              <w:rPr>
                <w:rFonts w:asciiTheme="majorBidi" w:hAnsiTheme="majorBidi"/>
                <w:sz w:val="28"/>
                <w:cs/>
              </w:rPr>
              <w:br/>
            </w:r>
            <w:r w:rsidR="00A775BE">
              <w:rPr>
                <w:rFonts w:asciiTheme="majorBidi" w:hAnsiTheme="majorBidi" w:hint="cs"/>
                <w:sz w:val="28"/>
                <w:cs/>
              </w:rPr>
              <w:t xml:space="preserve">    </w:t>
            </w:r>
            <w:r w:rsidR="00CE12BA">
              <w:rPr>
                <w:rFonts w:asciiTheme="majorBidi" w:hAnsiTheme="majorBidi" w:hint="cs"/>
                <w:sz w:val="28"/>
                <w:cs/>
              </w:rPr>
              <w:t>จากการขายสินค้</w:t>
            </w:r>
            <w:r w:rsidR="00E706AC">
              <w:rPr>
                <w:rFonts w:asciiTheme="majorBidi" w:hAnsiTheme="majorBidi" w:hint="cs"/>
                <w:sz w:val="28"/>
                <w:cs/>
              </w:rPr>
              <w:t>า</w:t>
            </w:r>
            <w:r w:rsidR="00293AC2">
              <w:rPr>
                <w:rFonts w:asciiTheme="majorBidi" w:hAnsiTheme="majorBidi" w:hint="cs"/>
                <w:sz w:val="28"/>
                <w:cs/>
              </w:rPr>
              <w:t>ให้การร่วมค้า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7A667DA" w14:textId="164DF45C" w:rsidR="003E09C7" w:rsidRPr="007C54FC" w:rsidRDefault="003E09C7" w:rsidP="003E09C7">
            <w:pPr>
              <w:pBdr>
                <w:bottom w:val="single" w:sz="4" w:space="1" w:color="auto"/>
              </w:pBd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7C54FC">
              <w:rPr>
                <w:rFonts w:asciiTheme="majorBidi" w:hAnsiTheme="majorBidi" w:cstheme="majorBidi"/>
                <w:sz w:val="28"/>
              </w:rPr>
              <w:t>(</w:t>
            </w:r>
            <w:r>
              <w:rPr>
                <w:rFonts w:asciiTheme="majorBidi" w:hAnsiTheme="majorBidi" w:cstheme="majorBidi"/>
                <w:sz w:val="28"/>
              </w:rPr>
              <w:t>251,495.33</w:t>
            </w:r>
            <w:r w:rsidRPr="007C54FC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05EADFEE" w14:textId="35CBE6E1" w:rsidR="003E09C7" w:rsidRPr="00990FFD" w:rsidRDefault="003E09C7" w:rsidP="003E09C7">
            <w:pPr>
              <w:pBdr>
                <w:bottom w:val="single" w:sz="4" w:space="1" w:color="auto"/>
              </w:pBdr>
              <w:tabs>
                <w:tab w:val="decimal" w:pos="1605"/>
              </w:tabs>
              <w:ind w:right="-18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7C54FC"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    </w:t>
            </w: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                </w:t>
            </w:r>
            <w:r w:rsidRPr="007C54FC"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-            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1E9D56C0" w14:textId="293BE8F7" w:rsidR="003E09C7" w:rsidRPr="007C54FC" w:rsidRDefault="003E09C7" w:rsidP="003E09C7">
            <w:pPr>
              <w:pBdr>
                <w:bottom w:val="single" w:sz="4" w:space="1" w:color="auto"/>
              </w:pBdr>
              <w:tabs>
                <w:tab w:val="decimal" w:pos="1605"/>
              </w:tabs>
              <w:ind w:right="-18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7C54FC"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    </w:t>
            </w: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                </w:t>
            </w:r>
            <w:r w:rsidRPr="007C54FC"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-            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1515BA73" w14:textId="6A650A98" w:rsidR="003E09C7" w:rsidRPr="007C54FC" w:rsidRDefault="003E09C7" w:rsidP="003E09C7">
            <w:pPr>
              <w:pBdr>
                <w:bottom w:val="single" w:sz="4" w:space="1" w:color="auto"/>
              </w:pBdr>
              <w:tabs>
                <w:tab w:val="left" w:pos="1055"/>
                <w:tab w:val="decimal" w:pos="1605"/>
              </w:tabs>
              <w:ind w:right="-18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         </w:t>
            </w:r>
            <w:r w:rsidRPr="007C54FC">
              <w:rPr>
                <w:rFonts w:asciiTheme="majorBidi" w:hAnsiTheme="majorBidi" w:cstheme="majorBidi"/>
                <w:sz w:val="28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</w:rPr>
              <w:t xml:space="preserve"> </w:t>
            </w:r>
            <w:r w:rsidRPr="007C54FC">
              <w:rPr>
                <w:rFonts w:asciiTheme="majorBidi" w:hAnsiTheme="majorBidi" w:cstheme="majorBidi"/>
                <w:sz w:val="28"/>
              </w:rPr>
              <w:t xml:space="preserve">          -                 </w:t>
            </w:r>
          </w:p>
        </w:tc>
      </w:tr>
      <w:tr w:rsidR="000D2514" w:rsidRPr="00723237" w14:paraId="4C9E62F8" w14:textId="77777777" w:rsidTr="003E09C7">
        <w:trPr>
          <w:trHeight w:val="14"/>
        </w:trPr>
        <w:tc>
          <w:tcPr>
            <w:tcW w:w="3676" w:type="dxa"/>
            <w:shd w:val="clear" w:color="auto" w:fill="auto"/>
          </w:tcPr>
          <w:p w14:paraId="484104B6" w14:textId="77777777" w:rsidR="000D2514" w:rsidRPr="009F2CBD" w:rsidRDefault="000D2514" w:rsidP="00B32D49">
            <w:pPr>
              <w:ind w:left="32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15E9875" w14:textId="09D013E9" w:rsidR="000D2514" w:rsidRDefault="002B48C3" w:rsidP="00B32D49">
            <w:pPr>
              <w:pBdr>
                <w:bottom w:val="double" w:sz="4" w:space="1" w:color="auto"/>
              </w:pBd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8,175,861.20</w:t>
            </w:r>
          </w:p>
        </w:tc>
        <w:tc>
          <w:tcPr>
            <w:tcW w:w="1440" w:type="dxa"/>
            <w:vAlign w:val="bottom"/>
          </w:tcPr>
          <w:p w14:paraId="250B67EB" w14:textId="77777777" w:rsidR="000D2514" w:rsidRDefault="000D2514" w:rsidP="00B32D49">
            <w:pPr>
              <w:pBdr>
                <w:bottom w:val="double" w:sz="4" w:space="1" w:color="auto"/>
              </w:pBd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66B01">
              <w:rPr>
                <w:rFonts w:asciiTheme="majorBidi" w:hAnsiTheme="majorBidi" w:cstheme="majorBidi"/>
                <w:b/>
                <w:bCs/>
                <w:sz w:val="28"/>
              </w:rPr>
              <w:t>7,693,431.00</w:t>
            </w:r>
          </w:p>
        </w:tc>
        <w:tc>
          <w:tcPr>
            <w:tcW w:w="1457" w:type="dxa"/>
            <w:shd w:val="clear" w:color="auto" w:fill="auto"/>
            <w:vAlign w:val="bottom"/>
          </w:tcPr>
          <w:p w14:paraId="419E6AAE" w14:textId="77777777" w:rsidR="000D2514" w:rsidRPr="0082084E" w:rsidRDefault="000D2514" w:rsidP="00B32D49">
            <w:pPr>
              <w:pBdr>
                <w:bottom w:val="double" w:sz="4" w:space="1" w:color="auto"/>
              </w:pBd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228,213.23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756F5F0D" w14:textId="77777777" w:rsidR="000D2514" w:rsidRDefault="000D2514" w:rsidP="00B32D49">
            <w:pPr>
              <w:pBdr>
                <w:bottom w:val="double" w:sz="4" w:space="1" w:color="auto"/>
              </w:pBdr>
              <w:tabs>
                <w:tab w:val="decimal" w:pos="1605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C5269">
              <w:rPr>
                <w:rFonts w:asciiTheme="majorBidi" w:hAnsiTheme="majorBidi" w:cstheme="majorBidi"/>
                <w:b/>
                <w:bCs/>
                <w:sz w:val="28"/>
              </w:rPr>
              <w:t>2,039,305.57</w:t>
            </w:r>
          </w:p>
        </w:tc>
      </w:tr>
    </w:tbl>
    <w:p w14:paraId="6F030BA4" w14:textId="3CEDCD59" w:rsidR="003B6079" w:rsidRPr="0019045D" w:rsidRDefault="003B6079" w:rsidP="0019045D">
      <w:pPr>
        <w:tabs>
          <w:tab w:val="left" w:pos="270"/>
          <w:tab w:val="left" w:pos="360"/>
          <w:tab w:val="left" w:pos="450"/>
          <w:tab w:val="left" w:pos="540"/>
        </w:tabs>
        <w:spacing w:before="120"/>
        <w:ind w:right="34"/>
        <w:jc w:val="thaiDistribute"/>
        <w:rPr>
          <w:rFonts w:ascii="Angsana New" w:hAnsi="Angsana New"/>
          <w:color w:val="000000" w:themeColor="text1"/>
          <w:sz w:val="28"/>
        </w:rPr>
      </w:pPr>
      <w:r w:rsidRPr="00502641">
        <w:rPr>
          <w:rFonts w:ascii="Angsana New" w:hAnsi="Angsana New"/>
          <w:color w:val="000000" w:themeColor="text1"/>
          <w:sz w:val="28"/>
          <w:cs/>
        </w:rPr>
        <w:lastRenderedPageBreak/>
        <w:t>สรุปรายการกำไรขาดทุน</w:t>
      </w:r>
      <w:r w:rsidR="00AD061E" w:rsidRPr="00502641">
        <w:rPr>
          <w:rFonts w:ascii="Angsana New" w:hAnsi="Angsana New" w:hint="cs"/>
          <w:color w:val="000000" w:themeColor="text1"/>
          <w:sz w:val="28"/>
          <w:cs/>
        </w:rPr>
        <w:t>(ก่อนตัดรายการระหว่างกัน)</w:t>
      </w:r>
      <w:r w:rsidRPr="00502641">
        <w:rPr>
          <w:rFonts w:ascii="Angsana New" w:hAnsi="Angsana New"/>
          <w:color w:val="000000" w:themeColor="text1"/>
          <w:sz w:val="28"/>
          <w:cs/>
        </w:rPr>
        <w:t xml:space="preserve"> สำหรับปีสิ้นสุด วันที่</w:t>
      </w:r>
      <w:r w:rsidRPr="00502641">
        <w:rPr>
          <w:rFonts w:ascii="Angsana New" w:hAnsi="Angsana New"/>
          <w:color w:val="000000" w:themeColor="text1"/>
          <w:sz w:val="28"/>
        </w:rPr>
        <w:t xml:space="preserve"> </w:t>
      </w:r>
      <w:r w:rsidR="001E60DD" w:rsidRPr="00AD061E">
        <w:rPr>
          <w:rFonts w:ascii="Angsana New" w:hAnsi="Angsana New"/>
          <w:color w:val="000000" w:themeColor="text1"/>
          <w:sz w:val="28"/>
        </w:rPr>
        <w:t>31</w:t>
      </w:r>
      <w:r w:rsidR="001E60DD" w:rsidRPr="009F2CBD">
        <w:rPr>
          <w:rFonts w:ascii="Angsana New" w:hAnsi="Angsana New"/>
          <w:color w:val="000000" w:themeColor="text1"/>
          <w:sz w:val="28"/>
          <w:cs/>
        </w:rPr>
        <w:t xml:space="preserve"> ธันวาคม </w:t>
      </w:r>
      <w:r w:rsidR="00CB4981">
        <w:rPr>
          <w:rFonts w:ascii="Angsana New" w:hAnsi="Angsana New"/>
          <w:color w:val="000000" w:themeColor="text1"/>
          <w:sz w:val="28"/>
        </w:rPr>
        <w:t>2566</w:t>
      </w:r>
      <w:r w:rsidR="0019045D">
        <w:rPr>
          <w:rFonts w:ascii="Angsana New" w:hAnsi="Angsana New"/>
          <w:color w:val="000000" w:themeColor="text1"/>
          <w:sz w:val="28"/>
        </w:rPr>
        <w:t xml:space="preserve"> </w:t>
      </w:r>
      <w:r w:rsidR="0019045D" w:rsidRPr="009F2CBD">
        <w:rPr>
          <w:rFonts w:ascii="Angsana New" w:hAnsi="Angsana New" w:hint="cs"/>
          <w:color w:val="000000" w:themeColor="text1"/>
          <w:sz w:val="28"/>
          <w:cs/>
        </w:rPr>
        <w:t xml:space="preserve">และ </w:t>
      </w:r>
      <w:r w:rsidR="0019045D">
        <w:rPr>
          <w:rFonts w:ascii="Angsana New" w:hAnsi="Angsana New"/>
          <w:color w:val="000000" w:themeColor="text1"/>
          <w:sz w:val="28"/>
        </w:rPr>
        <w:t>2565</w:t>
      </w:r>
    </w:p>
    <w:tbl>
      <w:tblPr>
        <w:tblStyle w:val="TableGrid"/>
        <w:tblW w:w="9180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8"/>
        <w:gridCol w:w="1762"/>
        <w:gridCol w:w="1800"/>
        <w:gridCol w:w="1710"/>
        <w:gridCol w:w="1440"/>
      </w:tblGrid>
      <w:tr w:rsidR="0019045D" w:rsidRPr="00785613" w14:paraId="49DE9334" w14:textId="77777777" w:rsidTr="0019045D">
        <w:trPr>
          <w:trHeight w:val="227"/>
        </w:trPr>
        <w:tc>
          <w:tcPr>
            <w:tcW w:w="2468" w:type="dxa"/>
            <w:shd w:val="clear" w:color="auto" w:fill="auto"/>
          </w:tcPr>
          <w:p w14:paraId="74E1BCBD" w14:textId="77777777" w:rsidR="0019045D" w:rsidRPr="00785613" w:rsidRDefault="0019045D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12" w:type="dxa"/>
            <w:gridSpan w:val="4"/>
          </w:tcPr>
          <w:p w14:paraId="13128E02" w14:textId="23DBA142" w:rsidR="0019045D" w:rsidRPr="009F2CBD" w:rsidRDefault="0019045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หน่วย</w:t>
            </w: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: </w:t>
            </w:r>
            <w:r w:rsidRPr="009F2CBD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9045D" w:rsidRPr="00785613" w14:paraId="34DD1443" w14:textId="77777777" w:rsidTr="0019045D">
        <w:trPr>
          <w:trHeight w:val="227"/>
        </w:trPr>
        <w:tc>
          <w:tcPr>
            <w:tcW w:w="2468" w:type="dxa"/>
            <w:shd w:val="clear" w:color="auto" w:fill="auto"/>
          </w:tcPr>
          <w:p w14:paraId="7AC21FBB" w14:textId="77777777" w:rsidR="0019045D" w:rsidRPr="00785613" w:rsidRDefault="0019045D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62" w:type="dxa"/>
            <w:gridSpan w:val="2"/>
          </w:tcPr>
          <w:p w14:paraId="1ED2F0B9" w14:textId="0183037C" w:rsidR="0019045D" w:rsidRPr="00785613" w:rsidRDefault="0019045D" w:rsidP="006E37C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กิจการร่วมค้า </w:t>
            </w:r>
            <w:r w:rsidRPr="009F2CBD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ลอยผล</w:t>
            </w:r>
          </w:p>
        </w:tc>
        <w:tc>
          <w:tcPr>
            <w:tcW w:w="3150" w:type="dxa"/>
            <w:gridSpan w:val="2"/>
            <w:shd w:val="clear" w:color="auto" w:fill="auto"/>
            <w:hideMark/>
          </w:tcPr>
          <w:p w14:paraId="65CE4294" w14:textId="77777777" w:rsidR="0019045D" w:rsidRPr="009F2CBD" w:rsidRDefault="0019045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กิจการร่วมค้า ผลเอสเค</w:t>
            </w:r>
          </w:p>
        </w:tc>
      </w:tr>
      <w:tr w:rsidR="0019045D" w:rsidRPr="00785613" w14:paraId="2FB97632" w14:textId="77777777" w:rsidTr="0019045D">
        <w:trPr>
          <w:trHeight w:val="227"/>
        </w:trPr>
        <w:tc>
          <w:tcPr>
            <w:tcW w:w="2468" w:type="dxa"/>
            <w:shd w:val="clear" w:color="auto" w:fill="auto"/>
          </w:tcPr>
          <w:p w14:paraId="205F28C8" w14:textId="04DCA40E" w:rsidR="0019045D" w:rsidRPr="009F2CBD" w:rsidRDefault="0019045D" w:rsidP="0019045D">
            <w:pPr>
              <w:tabs>
                <w:tab w:val="left" w:pos="72"/>
              </w:tabs>
              <w:ind w:lef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762" w:type="dxa"/>
          </w:tcPr>
          <w:p w14:paraId="4E382309" w14:textId="6537E29A" w:rsidR="0019045D" w:rsidRPr="00785613" w:rsidRDefault="0019045D" w:rsidP="0019045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00" w:type="dxa"/>
          </w:tcPr>
          <w:p w14:paraId="77311CCE" w14:textId="2BFD20A9" w:rsidR="0019045D" w:rsidRPr="00785613" w:rsidRDefault="0019045D" w:rsidP="0019045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710" w:type="dxa"/>
            <w:shd w:val="clear" w:color="auto" w:fill="auto"/>
          </w:tcPr>
          <w:p w14:paraId="7DAC3D58" w14:textId="28DAD0C2" w:rsidR="0019045D" w:rsidRPr="00785613" w:rsidRDefault="0019045D" w:rsidP="0019045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shd w:val="clear" w:color="auto" w:fill="auto"/>
          </w:tcPr>
          <w:p w14:paraId="53BA5E1E" w14:textId="6D876263" w:rsidR="0019045D" w:rsidRPr="00785613" w:rsidRDefault="0019045D" w:rsidP="0019045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</w:tr>
      <w:tr w:rsidR="0019045D" w:rsidRPr="00785613" w14:paraId="3345C9CE" w14:textId="77777777" w:rsidTr="0019045D">
        <w:trPr>
          <w:trHeight w:val="301"/>
        </w:trPr>
        <w:tc>
          <w:tcPr>
            <w:tcW w:w="2468" w:type="dxa"/>
            <w:shd w:val="clear" w:color="auto" w:fill="auto"/>
          </w:tcPr>
          <w:p w14:paraId="78F83912" w14:textId="4859E9C1" w:rsidR="0019045D" w:rsidRPr="00785613" w:rsidRDefault="0019045D" w:rsidP="0019045D">
            <w:pPr>
              <w:ind w:hanging="108"/>
              <w:rPr>
                <w:rFonts w:asciiTheme="majorBidi" w:hAnsiTheme="majorBidi" w:cstheme="majorBidi"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</w:t>
            </w:r>
          </w:p>
        </w:tc>
        <w:tc>
          <w:tcPr>
            <w:tcW w:w="1762" w:type="dxa"/>
          </w:tcPr>
          <w:p w14:paraId="06E94F60" w14:textId="22918BF6" w:rsidR="0019045D" w:rsidRPr="00785613" w:rsidRDefault="008803D1" w:rsidP="0019045D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803D1">
              <w:rPr>
                <w:rFonts w:ascii="Angsana New" w:hAnsi="Angsana New"/>
                <w:color w:val="000000"/>
                <w:sz w:val="26"/>
                <w:szCs w:val="26"/>
              </w:rPr>
              <w:t xml:space="preserve">41,002,946.73 </w:t>
            </w:r>
            <w:r w:rsidR="0019045D" w:rsidRPr="00785613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</w:tcPr>
          <w:p w14:paraId="36118A73" w14:textId="20908B1A" w:rsidR="0019045D" w:rsidRPr="00785613" w:rsidRDefault="0019045D" w:rsidP="0019045D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>7,972,318.00</w:t>
            </w:r>
          </w:p>
        </w:tc>
        <w:tc>
          <w:tcPr>
            <w:tcW w:w="1710" w:type="dxa"/>
            <w:shd w:val="clear" w:color="auto" w:fill="auto"/>
          </w:tcPr>
          <w:p w14:paraId="65B270BB" w14:textId="6B29385D" w:rsidR="0019045D" w:rsidRPr="009F2CBD" w:rsidRDefault="0019045D" w:rsidP="0019045D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>7,354,325.70</w:t>
            </w:r>
          </w:p>
        </w:tc>
        <w:tc>
          <w:tcPr>
            <w:tcW w:w="1440" w:type="dxa"/>
            <w:shd w:val="clear" w:color="auto" w:fill="auto"/>
          </w:tcPr>
          <w:p w14:paraId="099BA641" w14:textId="76341537" w:rsidR="0019045D" w:rsidRPr="00785613" w:rsidRDefault="0019045D" w:rsidP="0019045D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>4,628,813.08</w:t>
            </w:r>
          </w:p>
        </w:tc>
      </w:tr>
      <w:tr w:rsidR="0019045D" w:rsidRPr="00785613" w14:paraId="0F28EC29" w14:textId="77777777" w:rsidTr="0019045D">
        <w:trPr>
          <w:trHeight w:val="301"/>
        </w:trPr>
        <w:tc>
          <w:tcPr>
            <w:tcW w:w="2468" w:type="dxa"/>
            <w:shd w:val="clear" w:color="auto" w:fill="auto"/>
          </w:tcPr>
          <w:p w14:paraId="6EF6C41F" w14:textId="4B984FD4" w:rsidR="0019045D" w:rsidRPr="009F2CBD" w:rsidRDefault="0019045D" w:rsidP="0019045D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กำไร</w:t>
            </w:r>
          </w:p>
        </w:tc>
        <w:tc>
          <w:tcPr>
            <w:tcW w:w="1762" w:type="dxa"/>
          </w:tcPr>
          <w:p w14:paraId="0BCED0B3" w14:textId="16E3E945" w:rsidR="0019045D" w:rsidRPr="00785613" w:rsidRDefault="0019045D" w:rsidP="00082EB5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 w:rsidR="008803D1" w:rsidRPr="008803D1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="00082EB5">
              <w:rPr>
                <w:rFonts w:ascii="Angsana New" w:hAnsi="Angsana New"/>
                <w:color w:val="000000"/>
                <w:sz w:val="26"/>
                <w:szCs w:val="26"/>
              </w:rPr>
              <w:t>2,354,271.34</w:t>
            </w:r>
          </w:p>
        </w:tc>
        <w:tc>
          <w:tcPr>
            <w:tcW w:w="1800" w:type="dxa"/>
          </w:tcPr>
          <w:p w14:paraId="18292B30" w14:textId="7243674C" w:rsidR="0019045D" w:rsidRPr="00785613" w:rsidRDefault="0019045D" w:rsidP="0019045D">
            <w:pPr>
              <w:ind w:right="-4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 xml:space="preserve">  (1,041,741.67)</w:t>
            </w:r>
          </w:p>
        </w:tc>
        <w:tc>
          <w:tcPr>
            <w:tcW w:w="1710" w:type="dxa"/>
            <w:shd w:val="clear" w:color="auto" w:fill="auto"/>
          </w:tcPr>
          <w:p w14:paraId="7E6A80D6" w14:textId="13D8EB1D" w:rsidR="0019045D" w:rsidRPr="00785613" w:rsidRDefault="0019045D" w:rsidP="0019045D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 xml:space="preserve">      </w:t>
            </w:r>
            <w:r w:rsidR="0044225E">
              <w:rPr>
                <w:rFonts w:ascii="Angsana New" w:hAnsi="Angsana New"/>
                <w:color w:val="000000"/>
                <w:sz w:val="26"/>
                <w:szCs w:val="26"/>
              </w:rPr>
              <w:t>31</w:t>
            </w:r>
            <w:r w:rsidR="0044225E" w:rsidRPr="001969D1">
              <w:rPr>
                <w:rFonts w:ascii="Angsana New" w:hAnsi="Angsana New" w:hint="cs"/>
                <w:color w:val="000000"/>
                <w:sz w:val="26"/>
                <w:szCs w:val="26"/>
              </w:rPr>
              <w:t>7</w:t>
            </w:r>
            <w:r w:rsidR="0025068D">
              <w:rPr>
                <w:rFonts w:ascii="Angsana New" w:hAnsi="Angsana New"/>
                <w:color w:val="000000"/>
                <w:sz w:val="26"/>
                <w:szCs w:val="26"/>
              </w:rPr>
              <w:t>,134</w:t>
            </w:r>
            <w:r w:rsidR="0044225E">
              <w:rPr>
                <w:rFonts w:ascii="Angsana New" w:hAnsi="Angsana New"/>
                <w:color w:val="000000"/>
                <w:sz w:val="26"/>
                <w:szCs w:val="26"/>
              </w:rPr>
              <w:t>.</w:t>
            </w:r>
            <w:r w:rsidR="0044225E" w:rsidRPr="001969D1">
              <w:rPr>
                <w:rFonts w:ascii="Angsana New" w:hAnsi="Angsana New" w:hint="cs"/>
                <w:color w:val="000000"/>
                <w:sz w:val="26"/>
                <w:szCs w:val="26"/>
              </w:rPr>
              <w:t>01</w:t>
            </w: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1440" w:type="dxa"/>
            <w:shd w:val="clear" w:color="auto" w:fill="auto"/>
          </w:tcPr>
          <w:p w14:paraId="56DD9EFB" w14:textId="471EC662" w:rsidR="0019045D" w:rsidRPr="00785613" w:rsidRDefault="0019045D" w:rsidP="0019045D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>3,141.34</w:t>
            </w:r>
          </w:p>
        </w:tc>
      </w:tr>
    </w:tbl>
    <w:p w14:paraId="09C4345A" w14:textId="6AF505EA" w:rsidR="00FF0D1D" w:rsidRDefault="00320A29" w:rsidP="00B5772B">
      <w:pPr>
        <w:pStyle w:val="ListParagraph"/>
        <w:numPr>
          <w:ilvl w:val="0"/>
          <w:numId w:val="1"/>
        </w:numPr>
        <w:spacing w:before="240"/>
        <w:ind w:right="29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b/>
          <w:bCs/>
          <w:sz w:val="28"/>
          <w:cs/>
        </w:rPr>
        <w:t xml:space="preserve">เงินลงทุนระยะยาวอื่น </w:t>
      </w:r>
      <w:r w:rsidR="004058DA">
        <w:rPr>
          <w:rFonts w:ascii="Angsana New" w:hAnsi="Angsana New"/>
          <w:b/>
          <w:bCs/>
          <w:sz w:val="28"/>
        </w:rPr>
        <w:t>-</w:t>
      </w:r>
      <w:r w:rsidR="00D26307" w:rsidRPr="00FF0D1D">
        <w:rPr>
          <w:rFonts w:ascii="Angsana New" w:hAnsi="Angsana New"/>
          <w:b/>
          <w:bCs/>
          <w:sz w:val="28"/>
        </w:rPr>
        <w:t xml:space="preserve"> </w:t>
      </w:r>
      <w:r w:rsidRPr="009F2CBD">
        <w:rPr>
          <w:rFonts w:ascii="Angsana New" w:hAnsi="Angsana New"/>
          <w:b/>
          <w:bCs/>
          <w:sz w:val="28"/>
          <w:cs/>
        </w:rPr>
        <w:t>สุทธิ</w:t>
      </w:r>
    </w:p>
    <w:p w14:paraId="5D7FD8F1" w14:textId="40D7840C" w:rsidR="00320A29" w:rsidRPr="00FF0D1D" w:rsidRDefault="00B225DE" w:rsidP="00FF0D1D">
      <w:pPr>
        <w:pStyle w:val="ListParagraph"/>
        <w:spacing w:before="120"/>
        <w:ind w:left="360" w:right="34"/>
        <w:jc w:val="thaiDistribute"/>
        <w:rPr>
          <w:rFonts w:ascii="Angsana New" w:hAnsi="Angsana New"/>
          <w:b/>
          <w:bCs/>
          <w:sz w:val="28"/>
        </w:rPr>
      </w:pPr>
      <w:r w:rsidRPr="00E96273">
        <w:rPr>
          <w:rFonts w:ascii="Angsana New" w:hAnsi="Angsana New"/>
          <w:sz w:val="28"/>
          <w:cs/>
        </w:rPr>
        <w:t xml:space="preserve">ณ </w:t>
      </w:r>
      <w:r w:rsidRPr="00E96273">
        <w:rPr>
          <w:rFonts w:ascii="Angsana New" w:hAnsi="Angsana New" w:hint="cs"/>
          <w:sz w:val="28"/>
          <w:cs/>
        </w:rPr>
        <w:t>วันที่</w:t>
      </w:r>
      <w:r w:rsidRPr="00E96273">
        <w:rPr>
          <w:rFonts w:ascii="Angsana New" w:hAnsi="Angsana New" w:hint="cs"/>
          <w:sz w:val="28"/>
        </w:rPr>
        <w:t xml:space="preserve"> </w:t>
      </w:r>
      <w:r w:rsidR="001D1420" w:rsidRPr="00FF0D1D">
        <w:rPr>
          <w:rFonts w:ascii="Angsana New" w:hAnsi="Angsana New"/>
          <w:sz w:val="28"/>
        </w:rPr>
        <w:t>3</w:t>
      </w:r>
      <w:r w:rsidR="002C720E" w:rsidRPr="00FF0D1D">
        <w:rPr>
          <w:rFonts w:ascii="Angsana New" w:hAnsi="Angsana New"/>
          <w:sz w:val="28"/>
        </w:rPr>
        <w:t xml:space="preserve">1 </w:t>
      </w:r>
      <w:r w:rsidR="002C720E" w:rsidRPr="009F2CBD">
        <w:rPr>
          <w:rFonts w:ascii="Angsana New" w:hAnsi="Angsana New" w:hint="cs"/>
          <w:sz w:val="28"/>
          <w:cs/>
        </w:rPr>
        <w:t>ธันวาคม</w:t>
      </w:r>
      <w:r w:rsidR="00C7429C" w:rsidRPr="00FF0D1D">
        <w:rPr>
          <w:rFonts w:ascii="Angsana New" w:hAnsi="Angsana New"/>
          <w:sz w:val="28"/>
        </w:rPr>
        <w:t xml:space="preserve"> </w:t>
      </w:r>
      <w:r w:rsidR="00E15999" w:rsidRPr="00FF0D1D">
        <w:rPr>
          <w:rFonts w:ascii="Angsana New" w:hAnsi="Angsana New"/>
          <w:sz w:val="28"/>
        </w:rPr>
        <w:t>256</w:t>
      </w:r>
      <w:r w:rsidR="00CB4981">
        <w:rPr>
          <w:rFonts w:ascii="Angsana New" w:hAnsi="Angsana New"/>
          <w:sz w:val="28"/>
        </w:rPr>
        <w:t>6</w:t>
      </w:r>
      <w:r w:rsidR="008813B3" w:rsidRPr="009F2CBD">
        <w:rPr>
          <w:rFonts w:ascii="Angsana New" w:hAnsi="Angsana New"/>
          <w:sz w:val="28"/>
          <w:cs/>
        </w:rPr>
        <w:t xml:space="preserve"> </w:t>
      </w:r>
      <w:r w:rsidR="002C720E" w:rsidRPr="009F2CBD">
        <w:rPr>
          <w:rFonts w:ascii="Angsana New" w:hAnsi="Angsana New" w:hint="cs"/>
          <w:sz w:val="28"/>
          <w:cs/>
        </w:rPr>
        <w:t>และ</w:t>
      </w:r>
      <w:r w:rsidR="00C7429C" w:rsidRPr="00E96273">
        <w:rPr>
          <w:rFonts w:ascii="Angsana New" w:hAnsi="Angsana New" w:hint="cs"/>
          <w:sz w:val="28"/>
        </w:rPr>
        <w:t xml:space="preserve"> </w:t>
      </w:r>
      <w:r w:rsidR="00E15999" w:rsidRPr="00FF0D1D">
        <w:rPr>
          <w:rFonts w:ascii="Angsana New" w:hAnsi="Angsana New"/>
          <w:sz w:val="28"/>
        </w:rPr>
        <w:t>256</w:t>
      </w:r>
      <w:r w:rsidR="00CB4981">
        <w:rPr>
          <w:rFonts w:ascii="Angsana New" w:hAnsi="Angsana New"/>
          <w:sz w:val="28"/>
        </w:rPr>
        <w:t>5</w:t>
      </w:r>
      <w:r w:rsidRPr="009F2CBD">
        <w:rPr>
          <w:rFonts w:ascii="Angsana New" w:hAnsi="Angsana New"/>
          <w:sz w:val="28"/>
          <w:cs/>
        </w:rPr>
        <w:t xml:space="preserve"> </w:t>
      </w:r>
      <w:r w:rsidR="006F68F6" w:rsidRPr="009F2CBD">
        <w:rPr>
          <w:rFonts w:ascii="Angsana New" w:hAnsi="Angsana New"/>
          <w:sz w:val="28"/>
          <w:cs/>
        </w:rPr>
        <w:t>บั</w:t>
      </w:r>
      <w:r w:rsidR="00320A29" w:rsidRPr="009F2CBD">
        <w:rPr>
          <w:rFonts w:ascii="Angsana New" w:hAnsi="Angsana New"/>
          <w:sz w:val="28"/>
          <w:cs/>
        </w:rPr>
        <w:t>ญชีนี้ประกอบด้วย</w:t>
      </w:r>
    </w:p>
    <w:tbl>
      <w:tblPr>
        <w:tblW w:w="9284" w:type="dxa"/>
        <w:tblInd w:w="180" w:type="dxa"/>
        <w:tblLook w:val="00A0" w:firstRow="1" w:lastRow="0" w:firstColumn="1" w:lastColumn="0" w:noHBand="0" w:noVBand="0"/>
      </w:tblPr>
      <w:tblGrid>
        <w:gridCol w:w="648"/>
        <w:gridCol w:w="3816"/>
        <w:gridCol w:w="1182"/>
        <w:gridCol w:w="236"/>
        <w:gridCol w:w="1559"/>
        <w:gridCol w:w="284"/>
        <w:gridCol w:w="1559"/>
      </w:tblGrid>
      <w:tr w:rsidR="00AF1C2A" w:rsidRPr="00785613" w14:paraId="3F0A3E70" w14:textId="77777777" w:rsidTr="003743C1">
        <w:trPr>
          <w:trHeight w:val="288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CB27AC8" w14:textId="77777777" w:rsidR="00AF1C2A" w:rsidRPr="00785613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61D0D58" w14:textId="77777777" w:rsidR="00AF1C2A" w:rsidRPr="00785613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395B5C6" w14:textId="77777777" w:rsidR="00AF1C2A" w:rsidRPr="00785613" w:rsidRDefault="00AF1C2A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716B275F" w14:textId="77777777" w:rsidR="00AF1C2A" w:rsidRPr="00785613" w:rsidRDefault="00AF1C2A" w:rsidP="00AF1C2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6D25B6D" w14:textId="1CA6D4CE" w:rsidR="00311B6B" w:rsidRPr="00785613" w:rsidRDefault="00D57C82" w:rsidP="003743C1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</w:t>
            </w:r>
            <w:r w:rsidR="00AF1C2A"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น่วย: </w:t>
            </w:r>
            <w:r w:rsidR="0054228E" w:rsidRPr="009F2CBD">
              <w:rPr>
                <w:rFonts w:asciiTheme="majorBidi" w:hAnsiTheme="majorBidi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AF1C2A" w:rsidRPr="00785613" w14:paraId="56BE212F" w14:textId="77777777" w:rsidTr="003743C1">
        <w:trPr>
          <w:trHeight w:val="288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70A205D" w14:textId="77777777" w:rsidR="00AF1C2A" w:rsidRPr="00785613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8842D0" w14:textId="77777777" w:rsidR="00AF1C2A" w:rsidRPr="00785613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4877F3CA" w14:textId="77777777" w:rsidR="00AF1C2A" w:rsidRPr="00785613" w:rsidRDefault="00AF1C2A" w:rsidP="00F54ABF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สัดส่วนการลงทุนร้อยละ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3CD05823" w14:textId="77777777" w:rsidR="00AF1C2A" w:rsidRPr="00785613" w:rsidRDefault="00AF1C2A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FD202B2" w14:textId="77777777" w:rsidR="00AF1C2A" w:rsidRPr="00785613" w:rsidRDefault="00AF1C2A" w:rsidP="00AC559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8813B3" w:rsidRPr="00785613" w14:paraId="56D5F513" w14:textId="77777777" w:rsidTr="003036C6">
        <w:trPr>
          <w:trHeight w:val="288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0BDC98" w14:textId="77777777" w:rsidR="008813B3" w:rsidRPr="00785613" w:rsidRDefault="008813B3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1A88DC" w14:textId="77777777" w:rsidR="008813B3" w:rsidRPr="00785613" w:rsidRDefault="008813B3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E01515C" w14:textId="77777777" w:rsidR="008813B3" w:rsidRPr="00785613" w:rsidRDefault="008813B3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000000" w:fill="FFFFFF"/>
          </w:tcPr>
          <w:p w14:paraId="139B36ED" w14:textId="77777777" w:rsidR="008813B3" w:rsidRPr="00785613" w:rsidRDefault="008813B3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96E95B" w14:textId="15BBA01F" w:rsidR="008813B3" w:rsidRPr="00785613" w:rsidRDefault="00E15999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</w:t>
            </w:r>
            <w:r w:rsidR="00CB4981" w:rsidRPr="0078561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C8317EE" w14:textId="77777777" w:rsidR="008813B3" w:rsidRPr="00785613" w:rsidRDefault="008813B3" w:rsidP="008C4A75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C39F76C" w14:textId="1A6AADE7" w:rsidR="008813B3" w:rsidRPr="00785613" w:rsidRDefault="00E15999" w:rsidP="008813B3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</w:t>
            </w:r>
            <w:r w:rsidR="00CB4981" w:rsidRPr="0078561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AF1C2A" w:rsidRPr="00785613" w14:paraId="429BA3D4" w14:textId="77777777" w:rsidTr="003036C6">
        <w:trPr>
          <w:trHeight w:val="288"/>
        </w:trPr>
        <w:tc>
          <w:tcPr>
            <w:tcW w:w="4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27CA11" w14:textId="77777777" w:rsidR="00AF1C2A" w:rsidRPr="009F2CBD" w:rsidRDefault="00AF1C2A" w:rsidP="00FF0D1D">
            <w:pPr>
              <w:ind w:left="190" w:hanging="120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บริษัท เอ็น แอนด์ พี โฮลดิ้ง จำกัด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7FEB28" w14:textId="77777777" w:rsidR="00AF1C2A" w:rsidRPr="00785613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46D3678" w14:textId="77777777" w:rsidR="00AF1C2A" w:rsidRPr="00785613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F8ABC" w14:textId="77777777" w:rsidR="00AF1C2A" w:rsidRPr="00785613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10A32C6" w14:textId="77777777" w:rsidR="00AF1C2A" w:rsidRPr="00785613" w:rsidRDefault="00AF1C2A" w:rsidP="008C4A75">
            <w:pPr>
              <w:ind w:left="-5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F4AC607" w14:textId="77777777" w:rsidR="00AF1C2A" w:rsidRPr="00785613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EB3D16" w:rsidRPr="00785613" w14:paraId="4A952159" w14:textId="77777777" w:rsidTr="003036C6">
        <w:trPr>
          <w:trHeight w:val="288"/>
        </w:trPr>
        <w:tc>
          <w:tcPr>
            <w:tcW w:w="4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7E8D913" w14:textId="77777777" w:rsidR="00EB3D16" w:rsidRPr="00785613" w:rsidRDefault="00EB3D16" w:rsidP="00EB3D16">
            <w:pPr>
              <w:ind w:left="250"/>
              <w:rPr>
                <w:rFonts w:ascii="Angsana New" w:hAnsi="Angsana New"/>
                <w:sz w:val="26"/>
                <w:szCs w:val="26"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C9EAB" w14:textId="77777777" w:rsidR="00EB3D16" w:rsidRPr="00785613" w:rsidRDefault="00EB3D16" w:rsidP="00EB3D16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FEE20" w14:textId="77777777" w:rsidR="00EB3D16" w:rsidRPr="00785613" w:rsidRDefault="00EB3D16" w:rsidP="00EB3D16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EF998" w14:textId="2DBC93D1" w:rsidR="00EB3D16" w:rsidRPr="00785613" w:rsidRDefault="00EB3D16" w:rsidP="00EB3D16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>1,000,000</w:t>
            </w:r>
            <w:r w:rsidRPr="00785613">
              <w:rPr>
                <w:rFonts w:ascii="Angsana New" w:hAnsi="Angsana New" w:hint="cs"/>
                <w:color w:val="000000"/>
                <w:sz w:val="26"/>
                <w:szCs w:val="26"/>
              </w:rPr>
              <w:t>.</w:t>
            </w: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A305B" w14:textId="77777777" w:rsidR="00EB3D16" w:rsidRPr="00785613" w:rsidRDefault="00EB3D16" w:rsidP="00EB3D16">
            <w:pPr>
              <w:ind w:left="-5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E01BB" w14:textId="0F8DF025" w:rsidR="00EB3D16" w:rsidRPr="00785613" w:rsidRDefault="00EB3D16" w:rsidP="00EB3D16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>1,000,000</w:t>
            </w:r>
            <w:r w:rsidRPr="00785613">
              <w:rPr>
                <w:rFonts w:ascii="Angsana New" w:hAnsi="Angsana New" w:hint="cs"/>
                <w:color w:val="000000"/>
                <w:sz w:val="26"/>
                <w:szCs w:val="26"/>
              </w:rPr>
              <w:t>.</w:t>
            </w: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</w:tr>
      <w:tr w:rsidR="00EB3D16" w:rsidRPr="00785613" w14:paraId="4E8609CB" w14:textId="77777777" w:rsidTr="003036C6">
        <w:trPr>
          <w:trHeight w:val="288"/>
        </w:trPr>
        <w:tc>
          <w:tcPr>
            <w:tcW w:w="4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2D38EF" w14:textId="50723628" w:rsidR="00EB3D16" w:rsidRPr="00785613" w:rsidRDefault="00EB3D16" w:rsidP="00EB3D16">
            <w:pPr>
              <w:ind w:left="250"/>
              <w:rPr>
                <w:rFonts w:ascii="Angsana New" w:hAnsi="Angsana New"/>
                <w:sz w:val="26"/>
                <w:szCs w:val="26"/>
              </w:rPr>
            </w:pPr>
            <w:r w:rsidRPr="009F2CBD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9F2CBD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ค่าเผื่อการ</w:t>
            </w: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>ปรับมูลค่าเงินลงทุน</w:t>
            </w: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EE0E5B" w14:textId="77777777" w:rsidR="00EB3D16" w:rsidRPr="00785613" w:rsidRDefault="00EB3D16" w:rsidP="00EB3D16">
            <w:pPr>
              <w:ind w:right="-9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97142" w14:textId="77777777" w:rsidR="00EB3D16" w:rsidRPr="00785613" w:rsidRDefault="00EB3D16" w:rsidP="00EB3D16">
            <w:pPr>
              <w:ind w:right="-9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6AAD4C" w14:textId="367F7E63" w:rsidR="00EB3D16" w:rsidRPr="00785613" w:rsidRDefault="00EB3D16" w:rsidP="00EB3D16">
            <w:pPr>
              <w:ind w:right="-4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 xml:space="preserve">      (1,000,000</w:t>
            </w:r>
            <w:r w:rsidRPr="00785613">
              <w:rPr>
                <w:rFonts w:ascii="Angsana New" w:hAnsi="Angsana New" w:hint="cs"/>
                <w:color w:val="000000"/>
                <w:sz w:val="26"/>
                <w:szCs w:val="26"/>
              </w:rPr>
              <w:t>.</w:t>
            </w: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  <w:r w:rsidRPr="00785613">
              <w:rPr>
                <w:rFonts w:ascii="Angsana New" w:hAnsi="Angsana New" w:hint="cs"/>
                <w:color w:val="000000"/>
                <w:sz w:val="26"/>
                <w:szCs w:val="2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6F88E" w14:textId="77777777" w:rsidR="00EB3D16" w:rsidRPr="00785613" w:rsidRDefault="00EB3D16" w:rsidP="00EB3D16">
            <w:pPr>
              <w:ind w:left="-5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FA1F0E" w14:textId="35EB2773" w:rsidR="00EB3D16" w:rsidRPr="00785613" w:rsidRDefault="00EB3D16" w:rsidP="00EB3D16">
            <w:pPr>
              <w:ind w:right="-4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 xml:space="preserve">      (1,000,000</w:t>
            </w:r>
            <w:r w:rsidRPr="00785613">
              <w:rPr>
                <w:rFonts w:ascii="Angsana New" w:hAnsi="Angsana New" w:hint="cs"/>
                <w:color w:val="000000"/>
                <w:sz w:val="26"/>
                <w:szCs w:val="26"/>
              </w:rPr>
              <w:t>.</w:t>
            </w:r>
            <w:r w:rsidRPr="00785613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  <w:r w:rsidRPr="00785613">
              <w:rPr>
                <w:rFonts w:ascii="Angsana New" w:hAnsi="Angsana New" w:hint="cs"/>
                <w:color w:val="000000"/>
                <w:sz w:val="26"/>
                <w:szCs w:val="26"/>
              </w:rPr>
              <w:t>)</w:t>
            </w:r>
          </w:p>
        </w:tc>
      </w:tr>
      <w:tr w:rsidR="00C7429C" w:rsidRPr="00785613" w14:paraId="6E05E123" w14:textId="77777777" w:rsidTr="003036C6">
        <w:trPr>
          <w:trHeight w:val="288"/>
        </w:trPr>
        <w:tc>
          <w:tcPr>
            <w:tcW w:w="4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73282F2" w14:textId="77777777" w:rsidR="00C7429C" w:rsidRPr="00785613" w:rsidRDefault="00C7429C" w:rsidP="00FF0D1D">
            <w:pPr>
              <w:ind w:left="7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182" w:type="dxa"/>
            <w:tcBorders>
              <w:left w:val="nil"/>
              <w:right w:val="nil"/>
            </w:tcBorders>
            <w:shd w:val="clear" w:color="auto" w:fill="auto"/>
          </w:tcPr>
          <w:p w14:paraId="37D63B5B" w14:textId="77777777" w:rsidR="00C7429C" w:rsidRPr="00785613" w:rsidRDefault="00C7429C" w:rsidP="00C7429C">
            <w:pPr>
              <w:ind w:right="13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30AFE9CD" w14:textId="77777777" w:rsidR="00C7429C" w:rsidRPr="00785613" w:rsidRDefault="00C7429C" w:rsidP="00C7429C">
            <w:pPr>
              <w:ind w:right="13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7A92BD8" w14:textId="78C4FA80" w:rsidR="00C7429C" w:rsidRPr="00785613" w:rsidRDefault="00C7429C" w:rsidP="00C7429C">
            <w:pPr>
              <w:ind w:right="173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                 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3FD85" w14:textId="77777777" w:rsidR="00C7429C" w:rsidRPr="00785613" w:rsidRDefault="00C7429C" w:rsidP="00C7429C">
            <w:pPr>
              <w:ind w:left="-534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421C16B" w14:textId="55B9BFA3" w:rsidR="00C7429C" w:rsidRPr="00785613" w:rsidRDefault="00C7429C" w:rsidP="00C7429C">
            <w:pPr>
              <w:ind w:right="173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8561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                 -</w:t>
            </w:r>
          </w:p>
        </w:tc>
      </w:tr>
    </w:tbl>
    <w:p w14:paraId="3D86DB40" w14:textId="52215B08" w:rsidR="00C7429C" w:rsidRDefault="00DE03DB" w:rsidP="00B5772B">
      <w:pPr>
        <w:pStyle w:val="ListParagraph"/>
        <w:numPr>
          <w:ilvl w:val="0"/>
          <w:numId w:val="1"/>
        </w:numPr>
        <w:spacing w:before="240"/>
        <w:ind w:right="29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b/>
          <w:bCs/>
          <w:sz w:val="28"/>
          <w:cs/>
        </w:rPr>
        <w:t>เงินให้กู้</w:t>
      </w:r>
      <w:r w:rsidRPr="009F2CBD">
        <w:rPr>
          <w:rFonts w:ascii="Angsana New" w:hAnsi="Angsana New" w:hint="cs"/>
          <w:b/>
          <w:bCs/>
          <w:sz w:val="28"/>
          <w:cs/>
        </w:rPr>
        <w:t>ยื</w:t>
      </w:r>
      <w:r w:rsidR="00DE4D36" w:rsidRPr="009F2CBD">
        <w:rPr>
          <w:rFonts w:ascii="Angsana New" w:hAnsi="Angsana New"/>
          <w:b/>
          <w:bCs/>
          <w:sz w:val="28"/>
          <w:cs/>
        </w:rPr>
        <w:t>ม</w:t>
      </w:r>
      <w:r w:rsidR="00D917FD" w:rsidRPr="009F2CBD">
        <w:rPr>
          <w:rFonts w:ascii="Angsana New" w:hAnsi="Angsana New"/>
          <w:b/>
          <w:bCs/>
          <w:sz w:val="28"/>
          <w:cs/>
        </w:rPr>
        <w:t>ระยะยาว</w:t>
      </w:r>
      <w:r w:rsidR="00DE4D36" w:rsidRPr="009F2CBD">
        <w:rPr>
          <w:rFonts w:ascii="Angsana New" w:hAnsi="Angsana New"/>
          <w:b/>
          <w:bCs/>
          <w:sz w:val="28"/>
          <w:cs/>
        </w:rPr>
        <w:t>แก่พนักงาน</w:t>
      </w:r>
    </w:p>
    <w:p w14:paraId="1336A0F2" w14:textId="0435FF1C" w:rsidR="00F66CED" w:rsidRPr="00C7429C" w:rsidRDefault="00DE4D36" w:rsidP="00CE1EC5">
      <w:pPr>
        <w:pStyle w:val="ListParagraph"/>
        <w:spacing w:before="120"/>
        <w:ind w:left="360"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sz w:val="28"/>
          <w:cs/>
        </w:rPr>
        <w:t>เงิน</w:t>
      </w:r>
      <w:r w:rsidRPr="009F2CBD">
        <w:rPr>
          <w:rFonts w:ascii="Angsana New" w:hAnsi="Angsana New"/>
          <w:color w:val="000000"/>
          <w:sz w:val="28"/>
          <w:cs/>
        </w:rPr>
        <w:t>ให้กู้ยืม</w:t>
      </w:r>
      <w:r w:rsidR="00D917FD" w:rsidRPr="009F2CBD">
        <w:rPr>
          <w:rFonts w:ascii="Angsana New" w:hAnsi="Angsana New"/>
          <w:color w:val="000000"/>
          <w:sz w:val="28"/>
          <w:cs/>
        </w:rPr>
        <w:t>ระยะยาว</w:t>
      </w:r>
      <w:r w:rsidRPr="009F2CBD">
        <w:rPr>
          <w:rFonts w:ascii="Angsana New" w:hAnsi="Angsana New"/>
          <w:color w:val="000000"/>
          <w:sz w:val="28"/>
          <w:cs/>
        </w:rPr>
        <w:t>แก่พนักงาน เป็นเงินให้กู้ยืมในรูปสัญญาเงินกู้เพื่อเป็นสวัสดิก</w:t>
      </w:r>
      <w:r w:rsidR="004F1BFC" w:rsidRPr="009F2CBD">
        <w:rPr>
          <w:rFonts w:ascii="Angsana New" w:hAnsi="Angsana New"/>
          <w:color w:val="000000"/>
          <w:sz w:val="28"/>
          <w:cs/>
        </w:rPr>
        <w:t>ารของพนักงาน คิดดอกเบี้ยในอัตรา</w:t>
      </w:r>
      <w:r w:rsidR="00423496" w:rsidRPr="009F2CBD">
        <w:rPr>
          <w:rFonts w:ascii="Angsana New" w:hAnsi="Angsana New" w:hint="cs"/>
          <w:color w:val="000000"/>
          <w:sz w:val="28"/>
          <w:cs/>
        </w:rPr>
        <w:t xml:space="preserve">              </w:t>
      </w:r>
      <w:r w:rsidR="00283D98" w:rsidRPr="009F2CBD">
        <w:rPr>
          <w:rFonts w:ascii="Angsana New" w:hAnsi="Angsana New"/>
          <w:color w:val="000000"/>
          <w:sz w:val="28"/>
          <w:cs/>
        </w:rPr>
        <w:t>ร้อยละ</w:t>
      </w:r>
      <w:r w:rsidR="00A33DD3" w:rsidRPr="00CE1EC5">
        <w:rPr>
          <w:rFonts w:ascii="Angsana New" w:hAnsi="Angsana New"/>
          <w:color w:val="000000"/>
          <w:sz w:val="28"/>
        </w:rPr>
        <w:t xml:space="preserve"> </w:t>
      </w:r>
      <w:r w:rsidR="00283D98" w:rsidRPr="00CE1EC5">
        <w:rPr>
          <w:rFonts w:ascii="Angsana New" w:hAnsi="Angsana New"/>
          <w:color w:val="000000"/>
          <w:sz w:val="28"/>
        </w:rPr>
        <w:t xml:space="preserve">10 </w:t>
      </w:r>
      <w:r w:rsidRPr="009F2CBD">
        <w:rPr>
          <w:rFonts w:ascii="Angsana New" w:hAnsi="Angsana New"/>
          <w:color w:val="000000"/>
          <w:sz w:val="28"/>
          <w:cs/>
        </w:rPr>
        <w:t>ต่อปี</w:t>
      </w:r>
    </w:p>
    <w:p w14:paraId="564F5A90" w14:textId="2B0B2062" w:rsidR="00C917E4" w:rsidRDefault="00C55C0C" w:rsidP="00B5772B">
      <w:pPr>
        <w:pStyle w:val="ListParagraph"/>
        <w:numPr>
          <w:ilvl w:val="0"/>
          <w:numId w:val="1"/>
        </w:numPr>
        <w:spacing w:before="240"/>
        <w:ind w:right="29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b/>
          <w:bCs/>
          <w:sz w:val="28"/>
          <w:cs/>
        </w:rPr>
        <w:t>อสังหาริมทรัพย์เพื่อการลงทุน</w:t>
      </w:r>
      <w:r w:rsidR="003646C3" w:rsidRPr="009F2CBD">
        <w:rPr>
          <w:rFonts w:ascii="Angsana New" w:hAnsi="Angsana New" w:hint="cs"/>
          <w:b/>
          <w:bCs/>
          <w:sz w:val="28"/>
          <w:cs/>
        </w:rPr>
        <w:t xml:space="preserve"> </w:t>
      </w:r>
      <w:r w:rsidR="00C917E4">
        <w:rPr>
          <w:rFonts w:ascii="Angsana New" w:hAnsi="Angsana New"/>
          <w:b/>
          <w:bCs/>
          <w:sz w:val="28"/>
        </w:rPr>
        <w:t>-</w:t>
      </w:r>
      <w:r w:rsidR="003646C3" w:rsidRPr="009F2CBD">
        <w:rPr>
          <w:rFonts w:ascii="Angsana New" w:hAnsi="Angsana New" w:hint="cs"/>
          <w:b/>
          <w:bCs/>
          <w:sz w:val="28"/>
          <w:cs/>
        </w:rPr>
        <w:t xml:space="preserve"> </w:t>
      </w:r>
      <w:r w:rsidRPr="009F2CBD">
        <w:rPr>
          <w:rFonts w:ascii="Angsana New" w:hAnsi="Angsana New"/>
          <w:b/>
          <w:bCs/>
          <w:sz w:val="28"/>
          <w:cs/>
        </w:rPr>
        <w:t>สุทธิ</w:t>
      </w:r>
    </w:p>
    <w:p w14:paraId="27D8CFF6" w14:textId="0646547F" w:rsidR="00B225DE" w:rsidRPr="00C917E4" w:rsidRDefault="009A72EB" w:rsidP="00C917E4">
      <w:pPr>
        <w:pStyle w:val="ListParagraph"/>
        <w:spacing w:before="120"/>
        <w:ind w:left="360" w:right="34"/>
        <w:jc w:val="thaiDistribute"/>
        <w:rPr>
          <w:rFonts w:ascii="Angsana New" w:hAnsi="Angsana New"/>
          <w:b/>
          <w:bCs/>
          <w:sz w:val="28"/>
        </w:rPr>
      </w:pPr>
      <w:r w:rsidRPr="00E96273">
        <w:rPr>
          <w:rFonts w:ascii="Angsana New" w:hAnsi="Angsana New" w:hint="cs"/>
          <w:sz w:val="28"/>
          <w:cs/>
        </w:rPr>
        <w:t xml:space="preserve">ณ </w:t>
      </w:r>
      <w:r w:rsidR="00B225DE" w:rsidRPr="00E96273">
        <w:rPr>
          <w:rFonts w:ascii="Angsana New" w:hAnsi="Angsana New"/>
          <w:sz w:val="28"/>
          <w:cs/>
        </w:rPr>
        <w:t>วันที่</w:t>
      </w:r>
      <w:r w:rsidR="00B225DE" w:rsidRPr="00E96273">
        <w:rPr>
          <w:rFonts w:ascii="Angsana New" w:hAnsi="Angsana New"/>
          <w:sz w:val="28"/>
        </w:rPr>
        <w:t xml:space="preserve"> </w:t>
      </w:r>
      <w:r w:rsidR="00681579" w:rsidRPr="00C917E4">
        <w:rPr>
          <w:rFonts w:ascii="Angsana New" w:hAnsi="Angsana New" w:hint="cs"/>
          <w:sz w:val="28"/>
        </w:rPr>
        <w:t>31</w:t>
      </w:r>
      <w:r w:rsidRPr="009F2CBD">
        <w:rPr>
          <w:rFonts w:ascii="Angsana New" w:hAnsi="Angsana New" w:hint="cs"/>
          <w:sz w:val="28"/>
          <w:cs/>
        </w:rPr>
        <w:t xml:space="preserve"> ธันวาคม</w:t>
      </w:r>
      <w:r w:rsidR="001D1420" w:rsidRPr="00E96273">
        <w:rPr>
          <w:rFonts w:ascii="Angsana New" w:hAnsi="Angsana New" w:hint="cs"/>
          <w:sz w:val="28"/>
        </w:rPr>
        <w:t xml:space="preserve"> </w:t>
      </w:r>
      <w:r w:rsidR="00E15999" w:rsidRPr="00C917E4">
        <w:rPr>
          <w:rFonts w:ascii="Angsana New" w:hAnsi="Angsana New"/>
          <w:sz w:val="28"/>
        </w:rPr>
        <w:t>256</w:t>
      </w:r>
      <w:r w:rsidR="00CB4981">
        <w:rPr>
          <w:rFonts w:ascii="Angsana New" w:hAnsi="Angsana New"/>
          <w:sz w:val="28"/>
        </w:rPr>
        <w:t>6</w:t>
      </w:r>
      <w:r w:rsidRPr="009F2CBD">
        <w:rPr>
          <w:rFonts w:ascii="Angsana New" w:hAnsi="Angsana New" w:hint="cs"/>
          <w:sz w:val="28"/>
          <w:cs/>
        </w:rPr>
        <w:t xml:space="preserve"> และ</w:t>
      </w:r>
      <w:r w:rsidR="000A5B50">
        <w:rPr>
          <w:rFonts w:ascii="Angsana New" w:hAnsi="Angsana New"/>
          <w:sz w:val="28"/>
        </w:rPr>
        <w:t xml:space="preserve"> </w:t>
      </w:r>
      <w:r w:rsidR="00E15999" w:rsidRPr="00C917E4">
        <w:rPr>
          <w:rFonts w:ascii="Angsana New" w:hAnsi="Angsana New" w:hint="cs"/>
          <w:sz w:val="28"/>
        </w:rPr>
        <w:t>256</w:t>
      </w:r>
      <w:r w:rsidR="00CB4981">
        <w:rPr>
          <w:rFonts w:ascii="Angsana New" w:hAnsi="Angsana New"/>
          <w:sz w:val="28"/>
        </w:rPr>
        <w:t>5</w:t>
      </w:r>
      <w:r w:rsidR="00B225DE" w:rsidRPr="009F2CBD">
        <w:rPr>
          <w:rFonts w:ascii="Angsana New" w:hAnsi="Angsana New" w:hint="cs"/>
          <w:sz w:val="28"/>
          <w:cs/>
        </w:rPr>
        <w:t xml:space="preserve"> </w:t>
      </w:r>
      <w:r w:rsidRPr="009F2CBD">
        <w:rPr>
          <w:rFonts w:ascii="Angsana New" w:hAnsi="Angsana New" w:hint="cs"/>
          <w:sz w:val="28"/>
          <w:cs/>
        </w:rPr>
        <w:t>บัญชีนี้ประกอบด้วย</w:t>
      </w:r>
    </w:p>
    <w:tbl>
      <w:tblPr>
        <w:tblW w:w="9468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880"/>
        <w:gridCol w:w="1504"/>
        <w:gridCol w:w="190"/>
        <w:gridCol w:w="34"/>
        <w:gridCol w:w="1440"/>
        <w:gridCol w:w="236"/>
        <w:gridCol w:w="1513"/>
        <w:gridCol w:w="190"/>
        <w:gridCol w:w="1481"/>
      </w:tblGrid>
      <w:tr w:rsidR="00B5772B" w:rsidRPr="00785613" w14:paraId="665226FE" w14:textId="77777777" w:rsidTr="002A6297">
        <w:trPr>
          <w:trHeight w:hRule="exact" w:val="409"/>
          <w:tblHeader/>
        </w:trPr>
        <w:tc>
          <w:tcPr>
            <w:tcW w:w="2880" w:type="dxa"/>
          </w:tcPr>
          <w:p w14:paraId="43AED274" w14:textId="77777777" w:rsidR="00B5772B" w:rsidRPr="00785613" w:rsidRDefault="00B5772B" w:rsidP="000622F5">
            <w:pPr>
              <w:pStyle w:val="BodyTextIndent"/>
              <w:spacing w:before="100"/>
              <w:ind w:right="-53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588" w:type="dxa"/>
            <w:gridSpan w:val="8"/>
            <w:tcBorders>
              <w:bottom w:val="single" w:sz="4" w:space="0" w:color="auto"/>
            </w:tcBorders>
          </w:tcPr>
          <w:p w14:paraId="3FC0E65C" w14:textId="408183F3" w:rsidR="00B5772B" w:rsidRPr="009F2CBD" w:rsidRDefault="00B5772B" w:rsidP="008731DE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9F2CBD">
              <w:rPr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2C720E" w:rsidRPr="00785613" w14:paraId="06A69E22" w14:textId="77777777" w:rsidTr="002A6297">
        <w:trPr>
          <w:trHeight w:hRule="exact" w:val="437"/>
          <w:tblHeader/>
        </w:trPr>
        <w:tc>
          <w:tcPr>
            <w:tcW w:w="2880" w:type="dxa"/>
          </w:tcPr>
          <w:p w14:paraId="78AEDABA" w14:textId="77777777" w:rsidR="002C720E" w:rsidRPr="00785613" w:rsidRDefault="002C720E" w:rsidP="000622F5">
            <w:pPr>
              <w:pStyle w:val="BodyTextIndent"/>
              <w:spacing w:before="100"/>
              <w:ind w:left="0" w:right="-539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588" w:type="dxa"/>
            <w:gridSpan w:val="8"/>
            <w:tcBorders>
              <w:bottom w:val="single" w:sz="4" w:space="0" w:color="auto"/>
            </w:tcBorders>
            <w:vAlign w:val="center"/>
          </w:tcPr>
          <w:p w14:paraId="670A0675" w14:textId="77777777" w:rsidR="002C720E" w:rsidRPr="009F2CBD" w:rsidRDefault="002C720E" w:rsidP="008731DE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9F2CBD">
              <w:rPr>
                <w:b/>
                <w:bCs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CB4981" w:rsidRPr="00785613" w14:paraId="0369767B" w14:textId="77777777" w:rsidTr="002A6297">
        <w:trPr>
          <w:trHeight w:hRule="exact" w:val="510"/>
          <w:tblHeader/>
        </w:trPr>
        <w:tc>
          <w:tcPr>
            <w:tcW w:w="2880" w:type="dxa"/>
          </w:tcPr>
          <w:p w14:paraId="410D39D8" w14:textId="77777777" w:rsidR="00CB4981" w:rsidRPr="00785613" w:rsidRDefault="00CB4981" w:rsidP="00CB4981">
            <w:pPr>
              <w:pStyle w:val="BodyTextIndent"/>
              <w:spacing w:before="100"/>
              <w:ind w:left="0" w:right="-53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u w:val="single"/>
                <w:cs/>
              </w:rPr>
            </w:pPr>
          </w:p>
        </w:tc>
        <w:tc>
          <w:tcPr>
            <w:tcW w:w="1504" w:type="dxa"/>
            <w:vMerge w:val="restart"/>
            <w:tcBorders>
              <w:bottom w:val="single" w:sz="4" w:space="0" w:color="auto"/>
            </w:tcBorders>
          </w:tcPr>
          <w:p w14:paraId="3370F5DA" w14:textId="4FC78A9E" w:rsidR="00CB4981" w:rsidRPr="009F2CBD" w:rsidRDefault="00CB4981" w:rsidP="00CB4981">
            <w:pPr>
              <w:pStyle w:val="BodyTextIndent"/>
              <w:spacing w:before="100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ยอดคงเหลือ </w:t>
            </w:r>
            <w:r w:rsidR="002625D4"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br/>
            </w: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C1AEB"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br/>
            </w: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31 </w:t>
            </w: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ธันวาคม</w:t>
            </w:r>
            <w:r w:rsidRPr="009F2CBD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90" w:type="dxa"/>
          </w:tcPr>
          <w:p w14:paraId="0F9472A2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2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CFE5A70" w14:textId="77777777" w:rsidR="00CB4981" w:rsidRPr="00785613" w:rsidRDefault="00CB4981" w:rsidP="00CB4981">
            <w:pPr>
              <w:pStyle w:val="BodyTextIndent"/>
              <w:spacing w:before="100"/>
              <w:ind w:left="0" w:right="-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รายการเคลื่อนไหวระหว่างปี</w:t>
            </w:r>
          </w:p>
        </w:tc>
        <w:tc>
          <w:tcPr>
            <w:tcW w:w="190" w:type="dxa"/>
            <w:shd w:val="clear" w:color="auto" w:fill="auto"/>
          </w:tcPr>
          <w:p w14:paraId="54E04D42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81" w:type="dxa"/>
            <w:vMerge w:val="restart"/>
            <w:shd w:val="clear" w:color="auto" w:fill="auto"/>
          </w:tcPr>
          <w:p w14:paraId="3C00BD43" w14:textId="395E588A" w:rsidR="00CB4981" w:rsidRPr="00785613" w:rsidRDefault="00CB4981" w:rsidP="00CB4981">
            <w:pPr>
              <w:pStyle w:val="BodyTextIndent"/>
              <w:spacing w:before="100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ยอดคงเหลือ </w:t>
            </w:r>
            <w:r w:rsidR="002A6297"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br/>
            </w: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2A6297"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br/>
            </w: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31 </w:t>
            </w: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ธันวาคม</w:t>
            </w:r>
            <w:r w:rsidRPr="009F2CBD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</w:tr>
      <w:tr w:rsidR="00CB4981" w:rsidRPr="00785613" w14:paraId="4839BF22" w14:textId="77777777" w:rsidTr="002A6297">
        <w:trPr>
          <w:trHeight w:hRule="exact" w:val="797"/>
          <w:tblHeader/>
        </w:trPr>
        <w:tc>
          <w:tcPr>
            <w:tcW w:w="2880" w:type="dxa"/>
          </w:tcPr>
          <w:p w14:paraId="7FF2F691" w14:textId="77777777" w:rsidR="00CB4981" w:rsidRPr="009F2CBD" w:rsidRDefault="00CB4981" w:rsidP="00CB4981">
            <w:pPr>
              <w:pStyle w:val="BodyTextIndent"/>
              <w:spacing w:before="100"/>
              <w:ind w:left="0" w:right="-539"/>
              <w:jc w:val="thaiDistribute"/>
              <w:rPr>
                <w:rFonts w:asciiTheme="majorBidi" w:hAnsiTheme="majorBidi" w:cstheme="majorBidi"/>
                <w:i/>
                <w:iCs/>
                <w:sz w:val="26"/>
                <w:szCs w:val="26"/>
                <w:u w:val="single"/>
                <w:cs/>
              </w:rPr>
            </w:pPr>
          </w:p>
        </w:tc>
        <w:tc>
          <w:tcPr>
            <w:tcW w:w="1504" w:type="dxa"/>
            <w:vMerge/>
            <w:tcBorders>
              <w:bottom w:val="single" w:sz="4" w:space="0" w:color="auto"/>
            </w:tcBorders>
          </w:tcPr>
          <w:p w14:paraId="26EA071F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0" w:type="dxa"/>
          </w:tcPr>
          <w:p w14:paraId="7B200035" w14:textId="77777777" w:rsidR="00CB4981" w:rsidRPr="00785613" w:rsidRDefault="00CB4981" w:rsidP="00CB4981">
            <w:pPr>
              <w:pStyle w:val="BodyTextIndent"/>
              <w:spacing w:before="100"/>
              <w:ind w:left="0" w:right="-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7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B4EA31" w14:textId="77777777" w:rsidR="00CB4981" w:rsidRPr="00785613" w:rsidRDefault="00CB4981" w:rsidP="00CB4981">
            <w:pPr>
              <w:pStyle w:val="BodyTextIndent"/>
              <w:spacing w:before="100"/>
              <w:ind w:left="0" w:right="-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8913DE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CC2316" w14:textId="77777777" w:rsidR="00CB4981" w:rsidRPr="00785613" w:rsidRDefault="00CB4981" w:rsidP="00CB4981">
            <w:pPr>
              <w:pStyle w:val="BodyTextIndent"/>
              <w:spacing w:before="100"/>
              <w:ind w:left="0" w:right="-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ลดลง</w:t>
            </w:r>
          </w:p>
        </w:tc>
        <w:tc>
          <w:tcPr>
            <w:tcW w:w="190" w:type="dxa"/>
            <w:shd w:val="clear" w:color="auto" w:fill="auto"/>
            <w:vAlign w:val="bottom"/>
          </w:tcPr>
          <w:p w14:paraId="3B6ACB00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FA87D5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CB4981" w:rsidRPr="00785613" w14:paraId="58E68D84" w14:textId="77777777" w:rsidTr="002A6297">
        <w:trPr>
          <w:trHeight w:hRule="exact" w:val="420"/>
        </w:trPr>
        <w:tc>
          <w:tcPr>
            <w:tcW w:w="2880" w:type="dxa"/>
          </w:tcPr>
          <w:p w14:paraId="6A666380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ราคาทุน</w:t>
            </w:r>
          </w:p>
        </w:tc>
        <w:tc>
          <w:tcPr>
            <w:tcW w:w="1504" w:type="dxa"/>
          </w:tcPr>
          <w:p w14:paraId="750411C5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0" w:type="dxa"/>
          </w:tcPr>
          <w:p w14:paraId="382A9E77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14:paraId="560E0449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72C7422D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13" w:type="dxa"/>
            <w:shd w:val="clear" w:color="auto" w:fill="auto"/>
          </w:tcPr>
          <w:p w14:paraId="6142BA7F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0" w:type="dxa"/>
            <w:shd w:val="clear" w:color="auto" w:fill="auto"/>
          </w:tcPr>
          <w:p w14:paraId="57F9879B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81" w:type="dxa"/>
            <w:shd w:val="clear" w:color="auto" w:fill="auto"/>
          </w:tcPr>
          <w:p w14:paraId="1AD42D9D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CB4981" w:rsidRPr="00785613" w14:paraId="6D7B3D9B" w14:textId="77777777" w:rsidTr="002A6297">
        <w:trPr>
          <w:trHeight w:hRule="exact" w:val="420"/>
        </w:trPr>
        <w:tc>
          <w:tcPr>
            <w:tcW w:w="2880" w:type="dxa"/>
            <w:vAlign w:val="center"/>
          </w:tcPr>
          <w:p w14:paraId="1FCFE49C" w14:textId="77777777" w:rsidR="00CB4981" w:rsidRPr="00785613" w:rsidRDefault="00CB4981" w:rsidP="00CB4981">
            <w:pPr>
              <w:pStyle w:val="BodyTextIndent"/>
              <w:spacing w:before="100"/>
              <w:ind w:right="-539" w:firstLine="176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ที่ดิน</w:t>
            </w:r>
          </w:p>
        </w:tc>
        <w:tc>
          <w:tcPr>
            <w:tcW w:w="1504" w:type="dxa"/>
            <w:shd w:val="clear" w:color="auto" w:fill="auto"/>
            <w:vAlign w:val="center"/>
          </w:tcPr>
          <w:p w14:paraId="0581FE7B" w14:textId="717F687F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sz w:val="26"/>
                <w:szCs w:val="26"/>
              </w:rPr>
              <w:t>1,370,160.00</w:t>
            </w:r>
          </w:p>
        </w:tc>
        <w:tc>
          <w:tcPr>
            <w:tcW w:w="190" w:type="dxa"/>
            <w:shd w:val="clear" w:color="auto" w:fill="auto"/>
            <w:vAlign w:val="center"/>
          </w:tcPr>
          <w:p w14:paraId="670C64EF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14:paraId="61892420" w14:textId="236FFF9C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ind w:right="18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53BD0C4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14:paraId="42C4D3AF" w14:textId="1AADCFCD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90" w:type="dxa"/>
            <w:shd w:val="clear" w:color="auto" w:fill="auto"/>
          </w:tcPr>
          <w:p w14:paraId="13F9AA4F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6C0741FB" w14:textId="7BA90243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sz w:val="26"/>
                <w:szCs w:val="26"/>
              </w:rPr>
              <w:t>1,370,160.00</w:t>
            </w:r>
          </w:p>
        </w:tc>
      </w:tr>
      <w:tr w:rsidR="00CB4981" w:rsidRPr="00785613" w14:paraId="3117978D" w14:textId="77777777" w:rsidTr="002A6297">
        <w:trPr>
          <w:trHeight w:hRule="exact" w:val="420"/>
        </w:trPr>
        <w:tc>
          <w:tcPr>
            <w:tcW w:w="2880" w:type="dxa"/>
            <w:vAlign w:val="center"/>
          </w:tcPr>
          <w:p w14:paraId="2BF7543A" w14:textId="77777777" w:rsidR="00CB4981" w:rsidRPr="00785613" w:rsidRDefault="00CB4981" w:rsidP="00CB4981">
            <w:pPr>
              <w:pStyle w:val="BodyTextIndent"/>
              <w:spacing w:before="100"/>
              <w:ind w:right="-539" w:firstLine="176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อาคารและส่วนปรับปรุงอาคาร</w:t>
            </w:r>
          </w:p>
        </w:tc>
        <w:tc>
          <w:tcPr>
            <w:tcW w:w="1504" w:type="dxa"/>
            <w:shd w:val="clear" w:color="auto" w:fill="auto"/>
            <w:vAlign w:val="center"/>
          </w:tcPr>
          <w:p w14:paraId="4A6704B8" w14:textId="7BEE4913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sz w:val="26"/>
                <w:szCs w:val="26"/>
              </w:rPr>
              <w:t>23,061,322.48</w:t>
            </w:r>
          </w:p>
        </w:tc>
        <w:tc>
          <w:tcPr>
            <w:tcW w:w="190" w:type="dxa"/>
            <w:shd w:val="clear" w:color="auto" w:fill="auto"/>
            <w:vAlign w:val="center"/>
          </w:tcPr>
          <w:p w14:paraId="6D2CE3E7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14:paraId="6E3005AF" w14:textId="1909B3EE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ind w:right="18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356F2A6" w14:textId="77777777" w:rsidR="00CB4981" w:rsidRPr="00785613" w:rsidRDefault="00CB4981" w:rsidP="00CB4981">
            <w:pPr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14:paraId="79A7AFAE" w14:textId="24487DBD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90" w:type="dxa"/>
            <w:shd w:val="clear" w:color="auto" w:fill="auto"/>
          </w:tcPr>
          <w:p w14:paraId="310B9D33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259A7217" w14:textId="1DC8C5AB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sz w:val="26"/>
                <w:szCs w:val="26"/>
              </w:rPr>
              <w:t>23,061,322.48</w:t>
            </w:r>
          </w:p>
        </w:tc>
      </w:tr>
      <w:tr w:rsidR="00CB4981" w:rsidRPr="00785613" w14:paraId="0C5C4CA7" w14:textId="77777777" w:rsidTr="002A6297">
        <w:trPr>
          <w:trHeight w:hRule="exact" w:val="474"/>
        </w:trPr>
        <w:tc>
          <w:tcPr>
            <w:tcW w:w="2880" w:type="dxa"/>
            <w:vAlign w:val="center"/>
          </w:tcPr>
          <w:p w14:paraId="711DC2BA" w14:textId="77777777" w:rsidR="00CB4981" w:rsidRPr="009F2CBD" w:rsidRDefault="00CB4981" w:rsidP="00CB4981">
            <w:pPr>
              <w:pStyle w:val="BodyTextIndent"/>
              <w:spacing w:before="100"/>
              <w:ind w:right="-539" w:firstLine="176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รวมราคาทุน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C456DA" w14:textId="7BF398E5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24,431,482.48</w:t>
            </w:r>
          </w:p>
        </w:tc>
        <w:tc>
          <w:tcPr>
            <w:tcW w:w="190" w:type="dxa"/>
            <w:shd w:val="clear" w:color="auto" w:fill="auto"/>
            <w:vAlign w:val="center"/>
          </w:tcPr>
          <w:p w14:paraId="1044B7A6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46159A" w14:textId="4FDEF3C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ind w:right="185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6B77490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FF73F5" w14:textId="373AF5E8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0" w:type="dxa"/>
            <w:shd w:val="clear" w:color="auto" w:fill="auto"/>
          </w:tcPr>
          <w:p w14:paraId="611047F5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A5668F" w14:textId="3A53F861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24,431,482.48</w:t>
            </w:r>
          </w:p>
        </w:tc>
      </w:tr>
      <w:tr w:rsidR="00CB4981" w:rsidRPr="00785613" w14:paraId="7C6B9C89" w14:textId="77777777" w:rsidTr="002A6297">
        <w:trPr>
          <w:trHeight w:hRule="exact" w:val="420"/>
        </w:trPr>
        <w:tc>
          <w:tcPr>
            <w:tcW w:w="2880" w:type="dxa"/>
            <w:vAlign w:val="center"/>
          </w:tcPr>
          <w:p w14:paraId="76A38E2B" w14:textId="77777777" w:rsidR="00CB4981" w:rsidRPr="009F2CBD" w:rsidRDefault="00CB4981" w:rsidP="00CB4981">
            <w:pPr>
              <w:tabs>
                <w:tab w:val="left" w:pos="249"/>
              </w:tabs>
              <w:spacing w:line="400" w:lineRule="exact"/>
              <w:ind w:left="341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ค่าเสื่อมราคาสะสม</w:t>
            </w:r>
          </w:p>
          <w:p w14:paraId="5703F4FF" w14:textId="77777777" w:rsidR="00CB4981" w:rsidRPr="009F2CBD" w:rsidRDefault="00CB4981" w:rsidP="00CB4981">
            <w:pPr>
              <w:tabs>
                <w:tab w:val="left" w:pos="249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DABEF7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224" w:type="dxa"/>
            <w:gridSpan w:val="2"/>
            <w:shd w:val="clear" w:color="auto" w:fill="auto"/>
            <w:vAlign w:val="center"/>
          </w:tcPr>
          <w:p w14:paraId="5BDCEBE3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523B5B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ind w:right="-108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7EBBEE5E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15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B483F6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ind w:right="-108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190" w:type="dxa"/>
            <w:shd w:val="clear" w:color="auto" w:fill="auto"/>
          </w:tcPr>
          <w:p w14:paraId="4A3738ED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14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FBDA8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</w:tr>
      <w:tr w:rsidR="00CB4981" w:rsidRPr="00785613" w14:paraId="65D9A00D" w14:textId="77777777" w:rsidTr="002A6297">
        <w:trPr>
          <w:trHeight w:hRule="exact" w:val="420"/>
        </w:trPr>
        <w:tc>
          <w:tcPr>
            <w:tcW w:w="2880" w:type="dxa"/>
            <w:vAlign w:val="center"/>
          </w:tcPr>
          <w:p w14:paraId="3EB156EA" w14:textId="77777777" w:rsidR="00CB4981" w:rsidRPr="00785613" w:rsidRDefault="00CB4981" w:rsidP="00CB4981">
            <w:pPr>
              <w:pStyle w:val="BodyTextIndent"/>
              <w:spacing w:before="100"/>
              <w:ind w:left="482" w:right="-539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อาคารและส่วนปรับปรุงอาคาร</w:t>
            </w:r>
          </w:p>
        </w:tc>
        <w:tc>
          <w:tcPr>
            <w:tcW w:w="1504" w:type="dxa"/>
            <w:shd w:val="clear" w:color="auto" w:fill="auto"/>
            <w:vAlign w:val="center"/>
          </w:tcPr>
          <w:p w14:paraId="346029F9" w14:textId="0F90DEB0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sz w:val="26"/>
                <w:szCs w:val="26"/>
              </w:rPr>
              <w:t>19,996,350.82</w:t>
            </w:r>
          </w:p>
        </w:tc>
        <w:tc>
          <w:tcPr>
            <w:tcW w:w="224" w:type="dxa"/>
            <w:gridSpan w:val="2"/>
            <w:shd w:val="clear" w:color="auto" w:fill="auto"/>
            <w:vAlign w:val="center"/>
          </w:tcPr>
          <w:p w14:paraId="6836FC90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84089D" w14:textId="225CAEC8" w:rsidR="00CB4981" w:rsidRPr="00785613" w:rsidRDefault="003036C6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sz w:val="26"/>
                <w:szCs w:val="26"/>
              </w:rPr>
              <w:t>420,667.72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44B42E2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519564" w14:textId="2A9882A0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90" w:type="dxa"/>
            <w:shd w:val="clear" w:color="auto" w:fill="auto"/>
          </w:tcPr>
          <w:p w14:paraId="12DD0D80" w14:textId="77777777" w:rsidR="00CB4981" w:rsidRPr="00785613" w:rsidRDefault="00CB4981" w:rsidP="00CB4981">
            <w:pPr>
              <w:pStyle w:val="BodyTextIndent"/>
              <w:spacing w:before="100"/>
              <w:ind w:right="13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455B97C1" w14:textId="764B9EED" w:rsidR="00CB4981" w:rsidRPr="00785613" w:rsidRDefault="003036C6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sz w:val="26"/>
                <w:szCs w:val="26"/>
              </w:rPr>
              <w:t>20,417</w:t>
            </w:r>
            <w:r w:rsidR="006C686A" w:rsidRPr="007856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85613">
              <w:rPr>
                <w:rFonts w:asciiTheme="majorBidi" w:hAnsiTheme="majorBidi" w:cstheme="majorBidi"/>
                <w:sz w:val="26"/>
                <w:szCs w:val="26"/>
              </w:rPr>
              <w:t>018.54</w:t>
            </w:r>
          </w:p>
        </w:tc>
      </w:tr>
      <w:tr w:rsidR="00CB4981" w:rsidRPr="00785613" w14:paraId="5D004068" w14:textId="77777777" w:rsidTr="002A6297">
        <w:trPr>
          <w:trHeight w:hRule="exact" w:val="420"/>
        </w:trPr>
        <w:tc>
          <w:tcPr>
            <w:tcW w:w="2880" w:type="dxa"/>
            <w:vAlign w:val="center"/>
          </w:tcPr>
          <w:p w14:paraId="68DE03DD" w14:textId="77777777" w:rsidR="00CB4981" w:rsidRPr="00785613" w:rsidRDefault="00CB4981" w:rsidP="00CB4981">
            <w:pPr>
              <w:pStyle w:val="BodyTextIndent"/>
              <w:spacing w:before="100"/>
              <w:ind w:left="482" w:right="-53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รวมค่าเสื่อมราคาสะสม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719C4" w14:textId="14630212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19,996,350.82</w:t>
            </w:r>
          </w:p>
        </w:tc>
        <w:tc>
          <w:tcPr>
            <w:tcW w:w="224" w:type="dxa"/>
            <w:gridSpan w:val="2"/>
            <w:shd w:val="clear" w:color="auto" w:fill="auto"/>
            <w:vAlign w:val="center"/>
          </w:tcPr>
          <w:p w14:paraId="4AB43DEF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8C978" w14:textId="0A4EED44" w:rsidR="00CB4981" w:rsidRPr="00785613" w:rsidRDefault="003036C6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420,667.72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F160404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A4FE5F" w14:textId="37D7F2C4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0" w:type="dxa"/>
            <w:shd w:val="clear" w:color="auto" w:fill="auto"/>
          </w:tcPr>
          <w:p w14:paraId="66BF5229" w14:textId="77777777" w:rsidR="00CB4981" w:rsidRPr="00785613" w:rsidRDefault="00CB4981" w:rsidP="00CB4981">
            <w:pPr>
              <w:pStyle w:val="BodyTextIndent"/>
              <w:spacing w:before="100"/>
              <w:ind w:right="1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BFCBF4" w14:textId="4E1CE401" w:rsidR="00CB4981" w:rsidRPr="00785613" w:rsidRDefault="003036C6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20,417</w:t>
            </w:r>
            <w:r w:rsidR="006C686A"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018.54</w:t>
            </w:r>
          </w:p>
        </w:tc>
      </w:tr>
      <w:tr w:rsidR="00CB4981" w:rsidRPr="00785613" w14:paraId="40BE8175" w14:textId="77777777" w:rsidTr="002A6297">
        <w:trPr>
          <w:trHeight w:hRule="exact" w:val="498"/>
        </w:trPr>
        <w:tc>
          <w:tcPr>
            <w:tcW w:w="2880" w:type="dxa"/>
            <w:shd w:val="clear" w:color="auto" w:fill="FFFFFF" w:themeFill="background1"/>
            <w:vAlign w:val="bottom"/>
          </w:tcPr>
          <w:p w14:paraId="6DB3BDC7" w14:textId="77777777" w:rsidR="00CB4981" w:rsidRPr="009F2CBD" w:rsidRDefault="00CB4981" w:rsidP="00CB4981">
            <w:pPr>
              <w:pStyle w:val="BodyTextIndent"/>
              <w:spacing w:before="100"/>
              <w:ind w:left="0" w:right="-539" w:firstLine="365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15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847FFE" w14:textId="5175E5D2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4,435,131.66</w:t>
            </w:r>
          </w:p>
        </w:tc>
        <w:tc>
          <w:tcPr>
            <w:tcW w:w="224" w:type="dxa"/>
            <w:gridSpan w:val="2"/>
            <w:shd w:val="clear" w:color="auto" w:fill="auto"/>
            <w:vAlign w:val="center"/>
          </w:tcPr>
          <w:p w14:paraId="2D2F0120" w14:textId="77777777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AF7E5" w14:textId="40F26ECD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7A151322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5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04CD" w14:textId="2F9176EE" w:rsidR="00CB4981" w:rsidRPr="00785613" w:rsidRDefault="00CB4981" w:rsidP="00CB4981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37A0F348" w14:textId="77777777" w:rsidR="00CB4981" w:rsidRPr="00785613" w:rsidRDefault="00CB4981" w:rsidP="00CB4981">
            <w:pPr>
              <w:pStyle w:val="BodyTextIndent"/>
              <w:spacing w:before="100"/>
              <w:ind w:right="-53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A1DD96" w14:textId="31D5882D" w:rsidR="00CB4981" w:rsidRPr="00785613" w:rsidRDefault="003036C6" w:rsidP="00CB4981">
            <w:pPr>
              <w:tabs>
                <w:tab w:val="left" w:pos="249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56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4,014,463.94</w:t>
            </w:r>
          </w:p>
        </w:tc>
      </w:tr>
    </w:tbl>
    <w:p w14:paraId="677947A8" w14:textId="77777777" w:rsidR="00136B39" w:rsidRPr="00D537F1" w:rsidRDefault="00136B39" w:rsidP="0079655F">
      <w:pPr>
        <w:spacing w:before="240"/>
        <w:ind w:left="450" w:right="3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 w:hint="cs"/>
          <w:color w:val="000000"/>
          <w:sz w:val="28"/>
          <w:cs/>
        </w:rPr>
        <w:lastRenderedPageBreak/>
        <w:t>บ</w:t>
      </w:r>
      <w:r w:rsidRPr="009F2CBD">
        <w:rPr>
          <w:rFonts w:ascii="Angsana New" w:hAnsi="Angsana New"/>
          <w:color w:val="000000"/>
          <w:sz w:val="28"/>
          <w:cs/>
        </w:rPr>
        <w:t>ริษัท</w:t>
      </w:r>
      <w:r w:rsidRPr="009F2CBD">
        <w:rPr>
          <w:rFonts w:ascii="Angsana New" w:hAnsi="Angsana New"/>
          <w:sz w:val="28"/>
          <w:cs/>
        </w:rPr>
        <w:t>ฯ ประเมินราคาอสังหาริมทรัพย์เพื่อการลงทุน</w:t>
      </w:r>
      <w:r w:rsidRPr="009F2CBD">
        <w:rPr>
          <w:rFonts w:ascii="Angsana New" w:hAnsi="Angsana New" w:hint="cs"/>
          <w:sz w:val="28"/>
          <w:cs/>
        </w:rPr>
        <w:t>และสิทธิการเช่า</w:t>
      </w:r>
      <w:r w:rsidRPr="009F2CBD">
        <w:rPr>
          <w:rFonts w:ascii="Angsana New" w:hAnsi="Angsana New"/>
          <w:sz w:val="28"/>
          <w:cs/>
        </w:rPr>
        <w:t>ทั้งหมด</w:t>
      </w:r>
      <w:r w:rsidRPr="00E96273">
        <w:rPr>
          <w:rFonts w:ascii="Angsana New" w:hAnsi="Angsana New"/>
          <w:sz w:val="28"/>
        </w:rPr>
        <w:t xml:space="preserve"> </w:t>
      </w:r>
      <w:r w:rsidRPr="00C917E4">
        <w:rPr>
          <w:rFonts w:ascii="Angsana New" w:hAnsi="Angsana New"/>
          <w:sz w:val="28"/>
        </w:rPr>
        <w:t>4</w:t>
      </w:r>
      <w:r w:rsidRPr="00C917E4">
        <w:rPr>
          <w:rFonts w:ascii="Angsana New" w:hAnsi="Angsana New" w:hint="cs"/>
          <w:sz w:val="28"/>
          <w:cs/>
        </w:rPr>
        <w:t xml:space="preserve"> </w:t>
      </w:r>
      <w:r w:rsidRPr="00C917E4">
        <w:rPr>
          <w:rFonts w:ascii="Angsana New" w:hAnsi="Angsana New"/>
          <w:sz w:val="28"/>
          <w:cs/>
        </w:rPr>
        <w:t>แห่ง</w:t>
      </w:r>
      <w:r w:rsidRPr="00C917E4">
        <w:rPr>
          <w:rFonts w:ascii="Angsana New" w:hAnsi="Angsana New"/>
          <w:sz w:val="28"/>
          <w:cs/>
          <w:lang w:val="en-ZW"/>
        </w:rPr>
        <w:t>ดังนี้</w:t>
      </w:r>
    </w:p>
    <w:tbl>
      <w:tblPr>
        <w:tblW w:w="9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70"/>
        <w:gridCol w:w="1240"/>
        <w:gridCol w:w="284"/>
        <w:gridCol w:w="992"/>
        <w:gridCol w:w="283"/>
        <w:gridCol w:w="708"/>
        <w:gridCol w:w="284"/>
        <w:gridCol w:w="1120"/>
        <w:gridCol w:w="236"/>
        <w:gridCol w:w="34"/>
        <w:gridCol w:w="2024"/>
        <w:gridCol w:w="243"/>
        <w:gridCol w:w="1563"/>
      </w:tblGrid>
      <w:tr w:rsidR="00C744DA" w:rsidRPr="003F7058" w14:paraId="0C9D7E55" w14:textId="77777777" w:rsidTr="003F7058">
        <w:trPr>
          <w:trHeight w:hRule="exact" w:val="36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EF649" w14:textId="77777777" w:rsidR="00C744DA" w:rsidRPr="00D537F1" w:rsidRDefault="00C744DA" w:rsidP="00D537F1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B2AD4" w14:textId="77777777" w:rsidR="00C744DA" w:rsidRPr="00D537F1" w:rsidRDefault="00C744DA" w:rsidP="00D537F1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350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8A6FED3" w14:textId="77777777" w:rsidR="00C744DA" w:rsidRPr="003F7058" w:rsidRDefault="00C744DA" w:rsidP="00D537F1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หน่วย: ล้านบาท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ACF81" w14:textId="77777777" w:rsidR="00C744DA" w:rsidRPr="003F7058" w:rsidRDefault="00C744DA" w:rsidP="00D537F1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73C16" w14:textId="77777777" w:rsidR="00C744DA" w:rsidRPr="003F7058" w:rsidRDefault="00C744DA" w:rsidP="00D537F1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908FC" w14:textId="77777777" w:rsidR="00C744DA" w:rsidRPr="003F7058" w:rsidRDefault="00C744DA" w:rsidP="00D537F1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A8218" w14:textId="77777777" w:rsidR="00C744DA" w:rsidRPr="009F2CBD" w:rsidRDefault="00C744DA" w:rsidP="00D537F1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</w:tr>
      <w:tr w:rsidR="00C744DA" w:rsidRPr="003F7058" w14:paraId="5587B3BD" w14:textId="77777777" w:rsidTr="003F7058">
        <w:trPr>
          <w:trHeight w:hRule="exact" w:val="36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42B6B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2659C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350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F010549" w14:textId="77777777" w:rsidR="00C744DA" w:rsidRPr="003F7058" w:rsidRDefault="00C744DA" w:rsidP="00E1331B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ราคาตามบัญชี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34A5C7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C8781D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ราคาประเมิน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B4F2E8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05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D7B095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ผู้ประเมินอิสระ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E192B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5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388D0B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วันที่รายงานการประเมินทรัพย์สิน</w:t>
            </w:r>
          </w:p>
        </w:tc>
      </w:tr>
      <w:tr w:rsidR="00C744DA" w:rsidRPr="003F7058" w14:paraId="396CBD89" w14:textId="77777777" w:rsidTr="003F7058">
        <w:trPr>
          <w:trHeight w:hRule="exact" w:val="653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074435" w14:textId="77777777" w:rsidR="00C744DA" w:rsidRPr="009F2CBD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แห่งที่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08A54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A57B9FF" w14:textId="77777777" w:rsidR="00C744DA" w:rsidRPr="003F7058" w:rsidRDefault="00C744DA" w:rsidP="00D537F1">
            <w:pPr>
              <w:ind w:left="-110" w:right="-11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อสังหาริมทรัพย์</w:t>
            </w:r>
          </w:p>
          <w:p w14:paraId="62871A51" w14:textId="77777777" w:rsidR="00C744DA" w:rsidRPr="003F7058" w:rsidRDefault="00C744DA" w:rsidP="00D537F1">
            <w:pPr>
              <w:ind w:left="-110" w:right="-110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เพื่อการลงทุน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9757B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9ECEAA5" w14:textId="259F4802" w:rsidR="00C744DA" w:rsidRPr="003F7058" w:rsidRDefault="00705918" w:rsidP="00D537F1">
            <w:pPr>
              <w:ind w:left="-107" w:right="-87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Cs w:val="24"/>
                <w:cs/>
              </w:rPr>
              <w:t>สินทรัพย์สิทธิการใช้อาคาร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F27245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01668A0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8BEBC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120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879F403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2D608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058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129BA90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6EEFF" w14:textId="77777777" w:rsidR="00C744DA" w:rsidRPr="009F2CBD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563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E6B6775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C744DA" w:rsidRPr="003F7058" w14:paraId="74006715" w14:textId="77777777" w:rsidTr="003F7058">
        <w:trPr>
          <w:trHeight w:hRule="exact" w:val="62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FF5EE" w14:textId="77777777" w:rsidR="00C744DA" w:rsidRPr="009F2CBD" w:rsidRDefault="00C744DA" w:rsidP="00D537F1">
            <w:pPr>
              <w:ind w:left="27" w:right="29"/>
              <w:jc w:val="center"/>
              <w:rPr>
                <w:rFonts w:ascii="Angsana New" w:hAnsi="Angsana New"/>
                <w:szCs w:val="24"/>
                <w:cs/>
              </w:rPr>
            </w:pPr>
            <w:r w:rsidRPr="003F7058">
              <w:rPr>
                <w:rFonts w:ascii="Angsana New" w:hAnsi="Angsana New"/>
                <w:szCs w:val="24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A780A" w14:textId="77777777" w:rsidR="00C744DA" w:rsidRPr="003F7058" w:rsidRDefault="00C744DA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BE38A" w14:textId="2FF5C70B" w:rsidR="00C744DA" w:rsidRPr="003F7058" w:rsidRDefault="00663FC4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1.82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4D8AE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98A37" w14:textId="720902C1" w:rsidR="00C744DA" w:rsidRPr="003F7058" w:rsidRDefault="0007139B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3F7058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83541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FA6DA" w14:textId="1358B247" w:rsidR="00C744DA" w:rsidRPr="003F7058" w:rsidRDefault="00663FC4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1.82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0C16D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95056" w14:textId="459F8F8F" w:rsidR="00C744DA" w:rsidRPr="003F7058" w:rsidRDefault="00C744DA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3F7058">
              <w:rPr>
                <w:rFonts w:ascii="Angsana New" w:hAnsi="Angsana New"/>
                <w:szCs w:val="24"/>
              </w:rPr>
              <w:t>5.</w:t>
            </w:r>
            <w:r w:rsidR="000E6211" w:rsidRPr="003F7058">
              <w:rPr>
                <w:rFonts w:ascii="Angsana New" w:hAnsi="Angsana New"/>
                <w:szCs w:val="24"/>
              </w:rPr>
              <w:t>2</w:t>
            </w:r>
            <w:r w:rsidRPr="003F7058">
              <w:rPr>
                <w:rFonts w:ascii="Angsana New" w:hAnsi="Angsana New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BAFA3" w14:textId="77777777" w:rsidR="00C744DA" w:rsidRPr="003F7058" w:rsidRDefault="00C744DA" w:rsidP="00D537F1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2DC320" w14:textId="77777777" w:rsidR="00C744DA" w:rsidRPr="003F7058" w:rsidRDefault="00C744DA" w:rsidP="00D537F1">
            <w:pPr>
              <w:ind w:left="-108" w:right="-117"/>
              <w:jc w:val="center"/>
              <w:rPr>
                <w:rFonts w:ascii="Angsana New" w:hAnsi="Angsana New"/>
                <w:szCs w:val="24"/>
              </w:rPr>
            </w:pPr>
            <w:r w:rsidRPr="009F2CBD">
              <w:rPr>
                <w:rFonts w:ascii="Angsana New" w:hAnsi="Angsana New" w:hint="cs"/>
                <w:szCs w:val="24"/>
                <w:cs/>
              </w:rPr>
              <w:t xml:space="preserve">บริษัท โนเบิ้ล พร็อพเพอร์ตี้ </w:t>
            </w:r>
          </w:p>
          <w:p w14:paraId="79A38454" w14:textId="77777777" w:rsidR="00C744DA" w:rsidRPr="009F2CBD" w:rsidRDefault="00C744DA" w:rsidP="00D537F1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</w:rPr>
            </w:pPr>
            <w:r w:rsidRPr="009F2CBD">
              <w:rPr>
                <w:rFonts w:ascii="Angsana New" w:hAnsi="Angsana New" w:hint="cs"/>
                <w:szCs w:val="24"/>
                <w:cs/>
              </w:rPr>
              <w:t>แวลูเอชั่น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88554" w14:textId="77777777" w:rsidR="00C744DA" w:rsidRPr="003F7058" w:rsidRDefault="00C744DA" w:rsidP="00D537F1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F8FE6" w14:textId="01EBB72C" w:rsidR="00C744DA" w:rsidRPr="003F7058" w:rsidRDefault="000E6211" w:rsidP="00B5772B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3F7058">
              <w:rPr>
                <w:rFonts w:ascii="Angsana New" w:hAnsi="Angsana New"/>
                <w:szCs w:val="24"/>
              </w:rPr>
              <w:t>4</w:t>
            </w:r>
            <w:r w:rsidR="00C744DA" w:rsidRPr="003F7058">
              <w:rPr>
                <w:rFonts w:ascii="Angsana New" w:hAnsi="Angsana New"/>
                <w:szCs w:val="24"/>
              </w:rPr>
              <w:t xml:space="preserve"> </w:t>
            </w:r>
            <w:r w:rsidR="00CF6DBF" w:rsidRPr="009F2CBD">
              <w:rPr>
                <w:rFonts w:ascii="Angsana New" w:hAnsi="Angsana New" w:hint="cs"/>
                <w:szCs w:val="24"/>
                <w:cs/>
              </w:rPr>
              <w:t>กุมภาพันธ์</w:t>
            </w:r>
            <w:r w:rsidR="00C917E4" w:rsidRPr="003F7058">
              <w:rPr>
                <w:rFonts w:ascii="Angsana New" w:hAnsi="Angsana New"/>
                <w:szCs w:val="24"/>
              </w:rPr>
              <w:t xml:space="preserve"> </w:t>
            </w:r>
            <w:r w:rsidRPr="003F7058">
              <w:rPr>
                <w:rFonts w:ascii="Angsana New" w:hAnsi="Angsana New"/>
                <w:szCs w:val="24"/>
              </w:rPr>
              <w:t>2565</w:t>
            </w:r>
          </w:p>
        </w:tc>
      </w:tr>
      <w:tr w:rsidR="00C744DA" w:rsidRPr="003F7058" w14:paraId="5F551D8D" w14:textId="77777777" w:rsidTr="003F7058">
        <w:trPr>
          <w:trHeight w:hRule="exact" w:val="62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F8CA2" w14:textId="77777777" w:rsidR="00C744DA" w:rsidRPr="003F7058" w:rsidRDefault="00C744DA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3F7058">
              <w:rPr>
                <w:rFonts w:ascii="Angsana New" w:hAnsi="Angsana New"/>
                <w:szCs w:val="24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3145F" w14:textId="77777777" w:rsidR="00C744DA" w:rsidRPr="003F7058" w:rsidRDefault="00C744DA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13B1B" w14:textId="537BE4EE" w:rsidR="00C744DA" w:rsidRPr="003F7058" w:rsidRDefault="0023470B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3F7058">
              <w:rPr>
                <w:rFonts w:ascii="Angsana New" w:hAnsi="Angsana New"/>
                <w:szCs w:val="24"/>
              </w:rPr>
              <w:t>1.</w:t>
            </w:r>
            <w:r w:rsidR="004A4195">
              <w:rPr>
                <w:rFonts w:ascii="Angsana New" w:hAnsi="Angsana New"/>
                <w:szCs w:val="24"/>
              </w:rPr>
              <w:t>42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5564C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C7322" w14:textId="5C088FDD" w:rsidR="00C744DA" w:rsidRPr="003F7058" w:rsidRDefault="0007139B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3F7058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9AACD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774D" w14:textId="61FE8779" w:rsidR="00C744DA" w:rsidRPr="003F7058" w:rsidRDefault="00921E28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3F7058">
              <w:rPr>
                <w:rFonts w:ascii="Angsana New" w:hAnsi="Angsana New"/>
                <w:szCs w:val="24"/>
              </w:rPr>
              <w:t>1.</w:t>
            </w:r>
            <w:r w:rsidR="004A4195">
              <w:rPr>
                <w:rFonts w:ascii="Angsana New" w:hAnsi="Angsana New"/>
                <w:szCs w:val="24"/>
              </w:rPr>
              <w:t>42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FB67D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8BA5F" w14:textId="5EC46533" w:rsidR="00C744DA" w:rsidRPr="003F7058" w:rsidRDefault="004A4195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8.00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283A3" w14:textId="77777777" w:rsidR="00C744DA" w:rsidRPr="003F7058" w:rsidRDefault="00C744DA" w:rsidP="00D537F1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0D5BC" w14:textId="77777777" w:rsidR="00C744DA" w:rsidRPr="003F7058" w:rsidRDefault="00C744DA" w:rsidP="00D537F1">
            <w:pPr>
              <w:ind w:left="-108" w:right="-117"/>
              <w:jc w:val="center"/>
              <w:rPr>
                <w:rFonts w:ascii="Angsana New" w:hAnsi="Angsana New"/>
                <w:szCs w:val="24"/>
              </w:rPr>
            </w:pPr>
            <w:r w:rsidRPr="009F2CBD">
              <w:rPr>
                <w:rFonts w:ascii="Angsana New" w:hAnsi="Angsana New" w:hint="cs"/>
                <w:szCs w:val="24"/>
                <w:cs/>
              </w:rPr>
              <w:t xml:space="preserve">บริษัท โนเบิ้ล พร็อพเพอร์ตี้ </w:t>
            </w:r>
          </w:p>
          <w:p w14:paraId="4CB47F1D" w14:textId="77777777" w:rsidR="00C744DA" w:rsidRPr="009F2CBD" w:rsidRDefault="00C744DA" w:rsidP="00D537F1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</w:rPr>
            </w:pPr>
            <w:r w:rsidRPr="009F2CBD">
              <w:rPr>
                <w:rFonts w:ascii="Angsana New" w:hAnsi="Angsana New" w:hint="cs"/>
                <w:szCs w:val="24"/>
                <w:cs/>
              </w:rPr>
              <w:t>แวลูเอชั่น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7D5214" w14:textId="77777777" w:rsidR="00C744DA" w:rsidRPr="003F7058" w:rsidRDefault="00C744DA" w:rsidP="00D537F1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A420E" w14:textId="7EBA7762" w:rsidR="00C744DA" w:rsidRPr="00F5144F" w:rsidRDefault="00552026" w:rsidP="00552026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14</w:t>
            </w:r>
            <w:r w:rsidR="00C744DA" w:rsidRPr="009F2CBD">
              <w:rPr>
                <w:rFonts w:ascii="Angsana New" w:hAnsi="Angsana New"/>
                <w:szCs w:val="24"/>
                <w:cs/>
              </w:rPr>
              <w:t xml:space="preserve"> </w:t>
            </w:r>
            <w:r w:rsidRPr="009F2CBD">
              <w:rPr>
                <w:rFonts w:ascii="Angsana New" w:hAnsi="Angsana New" w:hint="cs"/>
                <w:szCs w:val="24"/>
                <w:cs/>
              </w:rPr>
              <w:t>มีนาคม</w:t>
            </w:r>
            <w:r w:rsidR="00E1331B">
              <w:rPr>
                <w:rFonts w:ascii="Angsana New" w:hAnsi="Angsana New"/>
                <w:szCs w:val="24"/>
              </w:rPr>
              <w:t xml:space="preserve"> 2566</w:t>
            </w:r>
          </w:p>
        </w:tc>
      </w:tr>
      <w:tr w:rsidR="00FC6BCC" w:rsidRPr="003F7058" w14:paraId="43FE71E2" w14:textId="77777777" w:rsidTr="003F7058">
        <w:trPr>
          <w:trHeight w:hRule="exact" w:val="62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B9DD6" w14:textId="77777777" w:rsidR="00FC6BCC" w:rsidRPr="009F2CBD" w:rsidRDefault="00FC6BCC" w:rsidP="00D537F1">
            <w:pPr>
              <w:ind w:left="27" w:right="29"/>
              <w:jc w:val="center"/>
              <w:rPr>
                <w:rFonts w:ascii="Angsana New" w:hAnsi="Angsana New"/>
                <w:szCs w:val="24"/>
                <w:cs/>
              </w:rPr>
            </w:pPr>
            <w:r w:rsidRPr="003F7058">
              <w:rPr>
                <w:rFonts w:ascii="Angsana New" w:hAnsi="Angsana New"/>
                <w:szCs w:val="24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2FEFF" w14:textId="77777777" w:rsidR="00FC6BCC" w:rsidRPr="003F7058" w:rsidRDefault="00FC6BCC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D57D3" w14:textId="4EEA53A5" w:rsidR="00FC6BCC" w:rsidRPr="003F7058" w:rsidRDefault="004A4195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0.77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F15AA" w14:textId="77777777" w:rsidR="00FC6BCC" w:rsidRPr="003F7058" w:rsidRDefault="00FC6BCC" w:rsidP="00D537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EF6B2" w14:textId="2F814C7A" w:rsidR="00FC6BCC" w:rsidRPr="003F7058" w:rsidRDefault="00FC6BCC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3F7058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ADFA1" w14:textId="77777777" w:rsidR="00FC6BCC" w:rsidRPr="003F7058" w:rsidRDefault="00FC6BCC" w:rsidP="00D537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222F2" w14:textId="261CC4A6" w:rsidR="00FC6BCC" w:rsidRPr="003F7058" w:rsidRDefault="004A4195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0.77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35057" w14:textId="77777777" w:rsidR="00FC6BCC" w:rsidRPr="003F7058" w:rsidRDefault="00FC6BCC" w:rsidP="00D537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DFCD0" w14:textId="3E9D53F7" w:rsidR="00FC6BCC" w:rsidRPr="003F7058" w:rsidRDefault="004A4195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7.45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87DEB" w14:textId="77777777" w:rsidR="00FC6BCC" w:rsidRPr="003F7058" w:rsidRDefault="00FC6BCC" w:rsidP="00D537F1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538FB6" w14:textId="77777777" w:rsidR="00FC6BCC" w:rsidRPr="003F7058" w:rsidRDefault="00FC6BCC" w:rsidP="00D537F1">
            <w:pPr>
              <w:ind w:left="-108" w:right="-117"/>
              <w:jc w:val="center"/>
              <w:rPr>
                <w:rFonts w:ascii="Angsana New" w:hAnsi="Angsana New"/>
                <w:szCs w:val="24"/>
                <w:lang w:val="en-ZW"/>
              </w:rPr>
            </w:pPr>
            <w:r w:rsidRPr="009F2CBD">
              <w:rPr>
                <w:rFonts w:ascii="Angsana New" w:hAnsi="Angsana New" w:hint="cs"/>
                <w:szCs w:val="24"/>
                <w:cs/>
              </w:rPr>
              <w:t xml:space="preserve">บริษัท โนเบิ้ล พร็อพเพอร์ตี้ </w:t>
            </w:r>
          </w:p>
          <w:p w14:paraId="5DBD3652" w14:textId="77777777" w:rsidR="00FC6BCC" w:rsidRPr="009F2CBD" w:rsidRDefault="00FC6BCC" w:rsidP="00D537F1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</w:rPr>
            </w:pPr>
            <w:r w:rsidRPr="009F2CBD">
              <w:rPr>
                <w:rFonts w:ascii="Angsana New" w:hAnsi="Angsana New" w:hint="cs"/>
                <w:szCs w:val="24"/>
                <w:cs/>
              </w:rPr>
              <w:t>แวลูเอชั่น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D9D5A2" w14:textId="77777777" w:rsidR="00FC6BCC" w:rsidRPr="003F7058" w:rsidRDefault="00FC6BCC" w:rsidP="00D537F1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0E218" w14:textId="04F22184" w:rsidR="00FC6BCC" w:rsidRPr="009F2CBD" w:rsidRDefault="00552026" w:rsidP="00792C4C">
            <w:pPr>
              <w:ind w:left="27" w:right="29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15</w:t>
            </w:r>
            <w:r w:rsidRPr="009F2CBD">
              <w:rPr>
                <w:rFonts w:ascii="Angsana New" w:hAnsi="Angsana New"/>
                <w:szCs w:val="24"/>
                <w:cs/>
              </w:rPr>
              <w:t xml:space="preserve"> </w:t>
            </w:r>
            <w:r w:rsidRPr="009F2CBD">
              <w:rPr>
                <w:rFonts w:ascii="Angsana New" w:hAnsi="Angsana New" w:hint="cs"/>
                <w:szCs w:val="24"/>
                <w:cs/>
              </w:rPr>
              <w:t>มีนาคม</w:t>
            </w:r>
            <w:r w:rsidR="00E1331B">
              <w:rPr>
                <w:rFonts w:ascii="Angsana New" w:hAnsi="Angsana New"/>
                <w:szCs w:val="24"/>
              </w:rPr>
              <w:t xml:space="preserve"> 2566</w:t>
            </w:r>
          </w:p>
        </w:tc>
      </w:tr>
      <w:tr w:rsidR="00FC6BCC" w:rsidRPr="003F7058" w14:paraId="3D893549" w14:textId="77777777" w:rsidTr="003F7058">
        <w:trPr>
          <w:trHeight w:hRule="exact" w:val="61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3C9AA" w14:textId="77777777" w:rsidR="00FC6BCC" w:rsidRPr="009F2CBD" w:rsidRDefault="00FC6BCC" w:rsidP="00D537F1">
            <w:pPr>
              <w:ind w:left="27" w:right="29"/>
              <w:jc w:val="center"/>
              <w:rPr>
                <w:rFonts w:ascii="Angsana New" w:hAnsi="Angsana New"/>
                <w:szCs w:val="24"/>
                <w:cs/>
              </w:rPr>
            </w:pPr>
            <w:r w:rsidRPr="003F7058">
              <w:rPr>
                <w:rFonts w:ascii="Angsana New" w:hAnsi="Angsana New"/>
                <w:szCs w:val="24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C3B12" w14:textId="77777777" w:rsidR="00FC6BCC" w:rsidRPr="003F7058" w:rsidRDefault="00FC6BCC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32A34" w14:textId="23A1D336" w:rsidR="00FC6BCC" w:rsidRPr="003F7058" w:rsidRDefault="00FC6BCC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3F7058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71916" w14:textId="77777777" w:rsidR="00FC6BCC" w:rsidRPr="003F7058" w:rsidRDefault="00FC6BCC" w:rsidP="00D537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A0EC5" w14:textId="681E405D" w:rsidR="00FC6BCC" w:rsidRPr="003F7058" w:rsidRDefault="004A4195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0.35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59B17" w14:textId="77777777" w:rsidR="00FC6BCC" w:rsidRPr="003F7058" w:rsidRDefault="00FC6BCC" w:rsidP="00D537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BC767" w14:textId="73CCF438" w:rsidR="00FC6BCC" w:rsidRPr="003F7058" w:rsidRDefault="004A4195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0.35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D929C" w14:textId="77777777" w:rsidR="00FC6BCC" w:rsidRPr="003F7058" w:rsidRDefault="00FC6BCC" w:rsidP="00D537F1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E3C7E" w14:textId="218D332F" w:rsidR="00FC6BCC" w:rsidRPr="003F7058" w:rsidRDefault="004A4195" w:rsidP="00D537F1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3.94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3951A" w14:textId="77777777" w:rsidR="00FC6BCC" w:rsidRPr="003F7058" w:rsidRDefault="00FC6BCC" w:rsidP="00D537F1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9BCC80" w14:textId="77777777" w:rsidR="00FC6BCC" w:rsidRPr="003F7058" w:rsidRDefault="00FC6BCC" w:rsidP="00D537F1">
            <w:pPr>
              <w:ind w:left="-108" w:right="-117"/>
              <w:jc w:val="center"/>
              <w:rPr>
                <w:rFonts w:ascii="Angsana New" w:hAnsi="Angsana New"/>
                <w:szCs w:val="24"/>
                <w:lang w:val="en-ZW"/>
              </w:rPr>
            </w:pPr>
            <w:r w:rsidRPr="009F2CBD">
              <w:rPr>
                <w:rFonts w:ascii="Angsana New" w:hAnsi="Angsana New" w:hint="cs"/>
                <w:szCs w:val="24"/>
                <w:cs/>
              </w:rPr>
              <w:t xml:space="preserve">บริษัท โนเบิ้ล พร็อพเพอร์ตี้ </w:t>
            </w:r>
          </w:p>
          <w:p w14:paraId="1A014456" w14:textId="77777777" w:rsidR="00FC6BCC" w:rsidRPr="009F2CBD" w:rsidRDefault="00FC6BCC" w:rsidP="00D537F1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</w:rPr>
            </w:pPr>
            <w:r w:rsidRPr="009F2CBD">
              <w:rPr>
                <w:rFonts w:ascii="Angsana New" w:hAnsi="Angsana New" w:hint="cs"/>
                <w:szCs w:val="24"/>
                <w:cs/>
              </w:rPr>
              <w:t>แวลูเอชั่น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A7580E" w14:textId="77777777" w:rsidR="00FC6BCC" w:rsidRPr="003F7058" w:rsidRDefault="00FC6BCC" w:rsidP="00D537F1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5AFE1" w14:textId="6735CB39" w:rsidR="00FC6BCC" w:rsidRPr="003F7058" w:rsidRDefault="00FC6BCC" w:rsidP="00792C4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3F7058">
              <w:rPr>
                <w:rFonts w:ascii="Angsana New" w:hAnsi="Angsana New"/>
                <w:szCs w:val="24"/>
              </w:rPr>
              <w:t xml:space="preserve">28 </w:t>
            </w:r>
            <w:r w:rsidRPr="009F2CBD">
              <w:rPr>
                <w:rFonts w:ascii="Angsana New" w:hAnsi="Angsana New" w:hint="cs"/>
                <w:szCs w:val="24"/>
                <w:cs/>
              </w:rPr>
              <w:t xml:space="preserve">ตุลาคม </w:t>
            </w:r>
            <w:r w:rsidRPr="003F7058">
              <w:rPr>
                <w:rFonts w:ascii="Angsana New" w:hAnsi="Angsana New"/>
                <w:szCs w:val="24"/>
              </w:rPr>
              <w:t>2557</w:t>
            </w:r>
          </w:p>
        </w:tc>
      </w:tr>
      <w:tr w:rsidR="00C744DA" w:rsidRPr="003F7058" w14:paraId="7B7142BA" w14:textId="77777777" w:rsidTr="003F7058">
        <w:trPr>
          <w:trHeight w:hRule="exact" w:val="36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E1699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5C6B2" w14:textId="77777777" w:rsidR="00C744DA" w:rsidRPr="009F2CBD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3E46FB6" w14:textId="29F033C5" w:rsidR="00C744DA" w:rsidRPr="003F7058" w:rsidRDefault="00663FC4" w:rsidP="00D537F1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4.01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E52D1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DDBCA29" w14:textId="1A5D8286" w:rsidR="00C744DA" w:rsidRPr="003F7058" w:rsidRDefault="004A4195" w:rsidP="00D537F1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0.35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73D25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9217B67" w14:textId="66E7DEF0" w:rsidR="00C744DA" w:rsidRPr="003F7058" w:rsidRDefault="00663FC4" w:rsidP="00D537F1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4.36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7D26B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02EF5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64FE8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  <w:lang w:val="en-ZW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46E7E" w14:textId="77777777" w:rsidR="00C744DA" w:rsidRPr="009F2CBD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FB14F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2263A" w14:textId="77777777" w:rsidR="00C744DA" w:rsidRPr="003F7058" w:rsidRDefault="00C744DA" w:rsidP="00D537F1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</w:tbl>
    <w:p w14:paraId="5753C1C0" w14:textId="11BC3A15" w:rsidR="00A624EE" w:rsidRPr="00F42F19" w:rsidRDefault="006812F6" w:rsidP="00F42F19">
      <w:pPr>
        <w:spacing w:before="120"/>
        <w:ind w:left="360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 xml:space="preserve">ราคาประเมินของอสังหาริมทรัพย์เพื่อการลงทุนแห่งที่ </w:t>
      </w:r>
      <w:r w:rsidRPr="003F7058">
        <w:rPr>
          <w:rFonts w:asciiTheme="majorBidi" w:hAnsiTheme="majorBidi" w:cstheme="majorBidi"/>
          <w:sz w:val="28"/>
        </w:rPr>
        <w:t xml:space="preserve">4 </w:t>
      </w:r>
      <w:r w:rsidRPr="009F2CBD">
        <w:rPr>
          <w:rFonts w:asciiTheme="majorBidi" w:hAnsiTheme="majorBidi" w:cstheme="majorBidi"/>
          <w:sz w:val="28"/>
          <w:cs/>
        </w:rPr>
        <w:t xml:space="preserve">จำนวนเงิน </w:t>
      </w:r>
      <w:r w:rsidRPr="003F7058">
        <w:rPr>
          <w:rFonts w:asciiTheme="majorBidi" w:hAnsiTheme="majorBidi" w:cstheme="majorBidi" w:hint="cs"/>
          <w:sz w:val="28"/>
        </w:rPr>
        <w:t>3.94</w:t>
      </w:r>
      <w:r w:rsidRPr="009F2CBD">
        <w:rPr>
          <w:rFonts w:asciiTheme="majorBidi" w:hAnsiTheme="majorBidi" w:cstheme="majorBidi"/>
          <w:sz w:val="28"/>
          <w:cs/>
        </w:rPr>
        <w:t xml:space="preserve"> ล้านบาท ได้มีการพิจารณารวม</w:t>
      </w:r>
      <w:r w:rsidR="00EA71C9" w:rsidRPr="009F2CBD">
        <w:rPr>
          <w:rFonts w:asciiTheme="majorBidi" w:hAnsiTheme="majorBidi" w:cstheme="majorBidi" w:hint="cs"/>
          <w:sz w:val="28"/>
          <w:cs/>
        </w:rPr>
        <w:t>สินทรัพย์</w:t>
      </w:r>
      <w:r w:rsidR="00A644A0" w:rsidRPr="009F2CBD">
        <w:rPr>
          <w:rFonts w:asciiTheme="majorBidi" w:hAnsiTheme="majorBidi" w:cstheme="majorBidi"/>
          <w:sz w:val="28"/>
          <w:cs/>
        </w:rPr>
        <w:t>สิทธิ</w:t>
      </w:r>
      <w:r w:rsidR="00461CA1" w:rsidRPr="009F2CBD">
        <w:rPr>
          <w:rFonts w:asciiTheme="majorBidi" w:hAnsiTheme="majorBidi" w:cstheme="majorBidi"/>
          <w:sz w:val="28"/>
          <w:cs/>
        </w:rPr>
        <w:br/>
      </w:r>
      <w:r w:rsidR="00A644A0" w:rsidRPr="009F2CBD">
        <w:rPr>
          <w:rFonts w:asciiTheme="majorBidi" w:hAnsiTheme="majorBidi" w:cstheme="majorBidi"/>
          <w:sz w:val="28"/>
          <w:cs/>
        </w:rPr>
        <w:t>การใช้อาคาร</w:t>
      </w:r>
      <w:r w:rsidRPr="009F2CBD">
        <w:rPr>
          <w:rFonts w:asciiTheme="majorBidi" w:hAnsiTheme="majorBidi" w:cstheme="majorBidi"/>
          <w:sz w:val="28"/>
          <w:cs/>
        </w:rPr>
        <w:t xml:space="preserve"> </w:t>
      </w:r>
      <w:r w:rsidR="00D426A0" w:rsidRPr="009F2CBD">
        <w:rPr>
          <w:rFonts w:ascii="Angsana New" w:hAnsi="Angsana New" w:cstheme="majorBidi"/>
          <w:sz w:val="28"/>
          <w:cs/>
        </w:rPr>
        <w:t xml:space="preserve">(หมายเหตุ </w:t>
      </w:r>
      <w:r w:rsidR="00D426A0">
        <w:rPr>
          <w:rFonts w:ascii="Angsana New" w:hAnsi="Angsana New"/>
          <w:sz w:val="28"/>
        </w:rPr>
        <w:t xml:space="preserve">16) </w:t>
      </w:r>
      <w:r w:rsidRPr="009F2CBD">
        <w:rPr>
          <w:rFonts w:asciiTheme="majorBidi" w:hAnsiTheme="majorBidi" w:cstheme="majorBidi"/>
          <w:sz w:val="28"/>
          <w:cs/>
        </w:rPr>
        <w:t xml:space="preserve">ซึ่งมีราคาตามบัญชีสุทธิจำนวน </w:t>
      </w:r>
      <w:r w:rsidR="00E1331B">
        <w:rPr>
          <w:rFonts w:asciiTheme="majorBidi" w:hAnsiTheme="majorBidi" w:cstheme="majorBidi"/>
          <w:sz w:val="28"/>
        </w:rPr>
        <w:t>0.35</w:t>
      </w:r>
      <w:r w:rsidRPr="009F2CBD">
        <w:rPr>
          <w:rFonts w:asciiTheme="majorBidi" w:hAnsiTheme="majorBidi" w:cstheme="majorBidi"/>
          <w:sz w:val="28"/>
          <w:cs/>
        </w:rPr>
        <w:t xml:space="preserve"> ล้านบาท</w:t>
      </w:r>
    </w:p>
    <w:p w14:paraId="290AABDC" w14:textId="029271B6" w:rsidR="00A624EE" w:rsidRPr="00F42F19" w:rsidRDefault="006812F6" w:rsidP="00F42F19">
      <w:pPr>
        <w:spacing w:before="120"/>
        <w:ind w:left="360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 w:hint="cs"/>
          <w:sz w:val="28"/>
          <w:cs/>
        </w:rPr>
        <w:t xml:space="preserve">ราคาประเมินดังกล่าวข้างต้นได้พิจารณาจากวีธีเปรียบเทียบราคาตลาดสำหรับอสังหาริมทรัพย์เพื่อการลงทุนแห่งที่ </w:t>
      </w:r>
      <w:r w:rsidRPr="00F42F19">
        <w:rPr>
          <w:rFonts w:asciiTheme="majorBidi" w:hAnsiTheme="majorBidi" w:cstheme="majorBidi" w:hint="cs"/>
          <w:sz w:val="28"/>
        </w:rPr>
        <w:t xml:space="preserve">1 </w:t>
      </w:r>
      <w:r w:rsidR="003F1653">
        <w:rPr>
          <w:rFonts w:asciiTheme="majorBidi" w:hAnsiTheme="majorBidi" w:cstheme="majorBidi"/>
          <w:sz w:val="28"/>
        </w:rPr>
        <w:t xml:space="preserve">                    </w:t>
      </w:r>
      <w:r w:rsidRPr="009F2CBD">
        <w:rPr>
          <w:rFonts w:asciiTheme="majorBidi" w:hAnsiTheme="majorBidi" w:cstheme="majorBidi" w:hint="cs"/>
          <w:sz w:val="28"/>
          <w:cs/>
        </w:rPr>
        <w:t xml:space="preserve">ถึง แห่งที่ </w:t>
      </w:r>
      <w:r w:rsidRPr="00F42F19">
        <w:rPr>
          <w:rFonts w:asciiTheme="majorBidi" w:hAnsiTheme="majorBidi" w:cstheme="majorBidi" w:hint="cs"/>
          <w:sz w:val="28"/>
        </w:rPr>
        <w:t xml:space="preserve">3 </w:t>
      </w:r>
      <w:r w:rsidRPr="009F2CBD">
        <w:rPr>
          <w:rFonts w:asciiTheme="majorBidi" w:hAnsiTheme="majorBidi" w:cstheme="majorBidi" w:hint="cs"/>
          <w:sz w:val="28"/>
          <w:cs/>
        </w:rPr>
        <w:t xml:space="preserve">และวิธีรายได้สำหรับอสังหาริมทรัพย์เพื่อการลงทุนแห่งที่ </w:t>
      </w:r>
      <w:r w:rsidRPr="00F42F19">
        <w:rPr>
          <w:rFonts w:asciiTheme="majorBidi" w:hAnsiTheme="majorBidi" w:cstheme="majorBidi" w:hint="cs"/>
          <w:sz w:val="28"/>
        </w:rPr>
        <w:t>4</w:t>
      </w:r>
    </w:p>
    <w:p w14:paraId="30AE03E0" w14:textId="4101F088" w:rsidR="006812F6" w:rsidRPr="009F2CBD" w:rsidRDefault="006812F6" w:rsidP="00F42F19">
      <w:pPr>
        <w:spacing w:before="120"/>
        <w:ind w:left="360" w:right="34"/>
        <w:jc w:val="thaiDistribute"/>
        <w:rPr>
          <w:rFonts w:asciiTheme="majorBidi" w:hAnsiTheme="majorBidi" w:cstheme="majorBidi"/>
          <w:sz w:val="28"/>
          <w:cs/>
        </w:rPr>
      </w:pPr>
      <w:r w:rsidRPr="009F2CBD">
        <w:rPr>
          <w:rFonts w:asciiTheme="majorBidi" w:hAnsiTheme="majorBidi" w:cstheme="majorBidi" w:hint="cs"/>
          <w:sz w:val="28"/>
          <w:cs/>
        </w:rPr>
        <w:t>การวัดมูลค่ายุติธรรมของอสังหาริมทรัพย์เพื่อการลงทุน</w:t>
      </w:r>
      <w:r w:rsidR="0063347A" w:rsidRPr="009F2CBD">
        <w:rPr>
          <w:rFonts w:asciiTheme="majorBidi" w:hAnsiTheme="majorBidi" w:cstheme="majorBidi" w:hint="cs"/>
          <w:sz w:val="28"/>
          <w:cs/>
        </w:rPr>
        <w:t xml:space="preserve">แห่งที่ </w:t>
      </w:r>
      <w:r w:rsidR="0063347A">
        <w:rPr>
          <w:rFonts w:asciiTheme="majorBidi" w:hAnsiTheme="majorBidi" w:cstheme="majorBidi"/>
          <w:sz w:val="28"/>
        </w:rPr>
        <w:t xml:space="preserve">1 </w:t>
      </w:r>
      <w:r w:rsidR="0063347A" w:rsidRPr="009F2CBD">
        <w:rPr>
          <w:rFonts w:asciiTheme="majorBidi" w:hAnsiTheme="majorBidi" w:cstheme="majorBidi" w:hint="cs"/>
          <w:sz w:val="28"/>
          <w:cs/>
        </w:rPr>
        <w:t xml:space="preserve">ถึง แห่งที่ </w:t>
      </w:r>
      <w:r w:rsidR="0063347A">
        <w:rPr>
          <w:rFonts w:asciiTheme="majorBidi" w:hAnsiTheme="majorBidi" w:cstheme="majorBidi"/>
          <w:sz w:val="28"/>
        </w:rPr>
        <w:t>3</w:t>
      </w:r>
      <w:r w:rsidR="003F1653" w:rsidRPr="009F2CBD">
        <w:rPr>
          <w:rFonts w:asciiTheme="majorBidi" w:hAnsiTheme="majorBidi" w:cstheme="majorBidi"/>
          <w:sz w:val="28"/>
          <w:cs/>
        </w:rPr>
        <w:t xml:space="preserve"> ถูกจัดลำดับชั้น</w:t>
      </w:r>
      <w:r w:rsidRPr="009F2CBD">
        <w:rPr>
          <w:rFonts w:asciiTheme="majorBidi" w:hAnsiTheme="majorBidi" w:cstheme="majorBidi"/>
          <w:sz w:val="28"/>
          <w:cs/>
        </w:rPr>
        <w:t xml:space="preserve">อยู่ในระดับที่ </w:t>
      </w:r>
      <w:r w:rsidRPr="00F42F19">
        <w:rPr>
          <w:rFonts w:asciiTheme="majorBidi" w:hAnsiTheme="majorBidi" w:cstheme="majorBidi"/>
          <w:sz w:val="28"/>
        </w:rPr>
        <w:t>2</w:t>
      </w:r>
      <w:r w:rsidRPr="009F2CBD">
        <w:rPr>
          <w:rFonts w:asciiTheme="majorBidi" w:hAnsiTheme="majorBidi" w:cstheme="majorBidi"/>
          <w:sz w:val="28"/>
          <w:cs/>
        </w:rPr>
        <w:t xml:space="preserve"> จากเกณฑ์</w:t>
      </w:r>
      <w:r w:rsidR="008731DE">
        <w:rPr>
          <w:rFonts w:asciiTheme="majorBidi" w:hAnsiTheme="majorBidi" w:cstheme="majorBidi"/>
          <w:sz w:val="28"/>
        </w:rPr>
        <w:t xml:space="preserve">               </w:t>
      </w:r>
      <w:r w:rsidR="005C25A8" w:rsidRPr="009F2CBD">
        <w:rPr>
          <w:rFonts w:asciiTheme="majorBidi" w:hAnsiTheme="majorBidi" w:cstheme="majorBidi" w:hint="cs"/>
          <w:sz w:val="28"/>
          <w:cs/>
        </w:rPr>
        <w:t>การใช้ข้อมูลอื่น</w:t>
      </w:r>
      <w:r w:rsidR="003F1653" w:rsidRPr="009F2CBD">
        <w:rPr>
          <w:rFonts w:asciiTheme="majorBidi" w:hAnsiTheme="majorBidi" w:cstheme="majorBidi" w:hint="cs"/>
          <w:sz w:val="28"/>
          <w:cs/>
        </w:rPr>
        <w:t xml:space="preserve">ที่สามารถสังเกตได้ และการวัดมูลค่ายุติธรรมของอสังหาริมทรัพย์เพื่อการลงทุนแห่งที่ </w:t>
      </w:r>
      <w:r w:rsidR="003F1653">
        <w:rPr>
          <w:rFonts w:asciiTheme="majorBidi" w:hAnsiTheme="majorBidi" w:cstheme="majorBidi"/>
          <w:sz w:val="28"/>
        </w:rPr>
        <w:t xml:space="preserve">4 </w:t>
      </w:r>
      <w:r w:rsidR="003F1653" w:rsidRPr="009F2CBD">
        <w:rPr>
          <w:rFonts w:asciiTheme="majorBidi" w:hAnsiTheme="majorBidi" w:cstheme="majorBidi" w:hint="cs"/>
          <w:sz w:val="28"/>
          <w:cs/>
        </w:rPr>
        <w:t xml:space="preserve">ถูกจัดลำดับชั้นอยู่ในระดับที่ </w:t>
      </w:r>
      <w:r w:rsidR="003F1653">
        <w:rPr>
          <w:rFonts w:asciiTheme="majorBidi" w:hAnsiTheme="majorBidi" w:cstheme="majorBidi"/>
          <w:sz w:val="28"/>
        </w:rPr>
        <w:t xml:space="preserve">3 </w:t>
      </w:r>
      <w:r w:rsidR="003F1653" w:rsidRPr="009F2CBD">
        <w:rPr>
          <w:rFonts w:asciiTheme="majorBidi" w:hAnsiTheme="majorBidi" w:cstheme="majorBidi" w:hint="cs"/>
          <w:sz w:val="28"/>
          <w:cs/>
        </w:rPr>
        <w:t>จากเกณฑ์การใช้ข้อมูลที่ไม่สามารถสังเกตได้</w:t>
      </w:r>
    </w:p>
    <w:p w14:paraId="7388E892" w14:textId="03771DDB" w:rsidR="00BC057A" w:rsidRPr="00BC057A" w:rsidRDefault="00BC057A" w:rsidP="00053F74">
      <w:pPr>
        <w:spacing w:before="120"/>
        <w:ind w:left="360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ฝ่ายบริหารยังไม่ได้ดำเนินการประเมินราคามูลค่ายุติธรรมของ</w:t>
      </w:r>
      <w:r w:rsidRPr="009F2CBD">
        <w:rPr>
          <w:rFonts w:asciiTheme="majorBidi" w:hAnsiTheme="majorBidi" w:cstheme="majorBidi" w:hint="cs"/>
          <w:sz w:val="28"/>
          <w:cs/>
        </w:rPr>
        <w:t>อสังหาริมทรัพย์แห่งที่</w:t>
      </w:r>
      <w:r w:rsidR="00A11267" w:rsidRPr="009F2CBD">
        <w:rPr>
          <w:rFonts w:asciiTheme="majorBidi" w:hAnsiTheme="majorBidi" w:cstheme="majorBidi"/>
          <w:sz w:val="28"/>
          <w:cs/>
        </w:rPr>
        <w:t xml:space="preserve"> </w:t>
      </w:r>
      <w:r w:rsidRPr="00053F74">
        <w:rPr>
          <w:rFonts w:asciiTheme="majorBidi" w:hAnsiTheme="majorBidi" w:cstheme="majorBidi"/>
          <w:sz w:val="28"/>
        </w:rPr>
        <w:t>4</w:t>
      </w:r>
      <w:r w:rsidR="007D051D">
        <w:rPr>
          <w:rFonts w:asciiTheme="majorBidi" w:hAnsiTheme="majorBidi" w:cstheme="majorBidi"/>
          <w:sz w:val="28"/>
        </w:rPr>
        <w:t xml:space="preserve"> </w:t>
      </w:r>
      <w:r w:rsidR="00834484" w:rsidRPr="009F2CBD">
        <w:rPr>
          <w:rFonts w:asciiTheme="majorBidi" w:hAnsiTheme="majorBidi" w:cstheme="majorBidi" w:hint="cs"/>
          <w:sz w:val="28"/>
          <w:cs/>
        </w:rPr>
        <w:t>ขึ้นใหม่</w:t>
      </w:r>
      <w:r w:rsidR="00A72E85" w:rsidRPr="009F2CBD">
        <w:rPr>
          <w:rFonts w:asciiTheme="majorBidi" w:hAnsiTheme="majorBidi" w:cstheme="majorBidi"/>
          <w:sz w:val="28"/>
          <w:cs/>
        </w:rPr>
        <w:t xml:space="preserve"> </w:t>
      </w:r>
      <w:r w:rsidRPr="009F2CBD">
        <w:rPr>
          <w:rFonts w:asciiTheme="majorBidi" w:hAnsiTheme="majorBidi" w:cstheme="majorBidi"/>
          <w:sz w:val="28"/>
          <w:cs/>
        </w:rPr>
        <w:t>เนื่องจากอสังหาริมทรัพย์เพื่อการลงทุนที่จะถือต่อไปในระยะยาวมีมูลค่าไม่เป็นสาระสำคัญ</w:t>
      </w:r>
    </w:p>
    <w:p w14:paraId="36C9AE83" w14:textId="6E233E81" w:rsidR="00A624EE" w:rsidRPr="009F2CBD" w:rsidRDefault="00A14561" w:rsidP="00A624EE">
      <w:pPr>
        <w:spacing w:before="120"/>
        <w:ind w:left="360" w:right="34"/>
        <w:jc w:val="thaiDistribute"/>
        <w:rPr>
          <w:rFonts w:asciiTheme="majorBidi" w:hAnsiTheme="majorBidi" w:cstheme="majorBidi"/>
          <w:sz w:val="28"/>
          <w:cs/>
        </w:rPr>
      </w:pPr>
      <w:r w:rsidRPr="009F2CBD">
        <w:rPr>
          <w:rFonts w:asciiTheme="majorBidi" w:hAnsiTheme="majorBidi" w:cstheme="majorBidi"/>
          <w:sz w:val="28"/>
          <w:cs/>
        </w:rPr>
        <w:t xml:space="preserve">ค่าเสื่อมราคาสำหรับปีสิ้นสุดวันที่ </w:t>
      </w:r>
      <w:r w:rsidRPr="0080746D">
        <w:rPr>
          <w:rFonts w:asciiTheme="majorBidi" w:hAnsiTheme="majorBidi" w:cstheme="majorBidi"/>
          <w:sz w:val="28"/>
        </w:rPr>
        <w:t xml:space="preserve">31 </w:t>
      </w:r>
      <w:r w:rsidRPr="009F2CBD">
        <w:rPr>
          <w:rFonts w:asciiTheme="majorBidi" w:hAnsiTheme="majorBidi" w:cstheme="majorBidi"/>
          <w:sz w:val="28"/>
          <w:cs/>
        </w:rPr>
        <w:t xml:space="preserve">ธันวาคม </w:t>
      </w:r>
      <w:r w:rsidR="00671EEE">
        <w:rPr>
          <w:rFonts w:asciiTheme="majorBidi" w:hAnsiTheme="majorBidi" w:cstheme="majorBidi"/>
          <w:sz w:val="28"/>
        </w:rPr>
        <w:t>2566</w:t>
      </w:r>
      <w:r w:rsidRPr="009F2CBD">
        <w:rPr>
          <w:rFonts w:asciiTheme="majorBidi" w:hAnsiTheme="majorBidi" w:cstheme="majorBidi"/>
          <w:sz w:val="28"/>
          <w:cs/>
        </w:rPr>
        <w:t xml:space="preserve"> และ</w:t>
      </w:r>
      <w:r w:rsidR="00A01189">
        <w:rPr>
          <w:rFonts w:asciiTheme="majorBidi" w:hAnsiTheme="majorBidi" w:cstheme="majorBidi"/>
          <w:sz w:val="28"/>
        </w:rPr>
        <w:t xml:space="preserve"> </w:t>
      </w:r>
      <w:r w:rsidR="00671EEE">
        <w:rPr>
          <w:rFonts w:asciiTheme="majorBidi" w:hAnsiTheme="majorBidi" w:cstheme="majorBidi"/>
          <w:sz w:val="28"/>
        </w:rPr>
        <w:t>2565</w:t>
      </w:r>
      <w:r w:rsidRPr="009F2CBD">
        <w:rPr>
          <w:rFonts w:asciiTheme="majorBidi" w:hAnsiTheme="majorBidi" w:cstheme="majorBidi"/>
          <w:sz w:val="28"/>
          <w:cs/>
        </w:rPr>
        <w:t xml:space="preserve"> ได้บันทึกรวมอยู่ในกำไรขาดทุนของงบการเงินรวมและ</w:t>
      </w:r>
      <w:r w:rsidR="00CF6DBF" w:rsidRPr="009F2CBD">
        <w:rPr>
          <w:rFonts w:asciiTheme="majorBidi" w:hAnsiTheme="majorBidi" w:cstheme="majorBidi" w:hint="cs"/>
          <w:sz w:val="28"/>
          <w:cs/>
        </w:rPr>
        <w:t xml:space="preserve">     </w:t>
      </w:r>
      <w:r w:rsidR="00C917E4">
        <w:rPr>
          <w:rFonts w:asciiTheme="majorBidi" w:hAnsiTheme="majorBidi" w:cstheme="majorBidi"/>
          <w:sz w:val="28"/>
        </w:rPr>
        <w:t xml:space="preserve"> </w:t>
      </w:r>
      <w:r w:rsidRPr="009F2CBD">
        <w:rPr>
          <w:rFonts w:asciiTheme="majorBidi" w:hAnsiTheme="majorBidi" w:cstheme="majorBidi"/>
          <w:sz w:val="28"/>
          <w:cs/>
        </w:rPr>
        <w:t xml:space="preserve">งบการเงินเฉพาะกิจการจำนวนเงิน </w:t>
      </w:r>
      <w:r w:rsidRPr="00312480">
        <w:rPr>
          <w:rFonts w:asciiTheme="majorBidi" w:hAnsiTheme="majorBidi" w:cstheme="majorBidi"/>
          <w:sz w:val="28"/>
        </w:rPr>
        <w:t>0.</w:t>
      </w:r>
      <w:r w:rsidR="00BD4EA8" w:rsidRPr="00312480">
        <w:rPr>
          <w:rFonts w:asciiTheme="majorBidi" w:hAnsiTheme="majorBidi" w:cstheme="majorBidi"/>
          <w:sz w:val="28"/>
        </w:rPr>
        <w:t>42</w:t>
      </w:r>
      <w:r w:rsidRPr="009F2CBD">
        <w:rPr>
          <w:rFonts w:asciiTheme="majorBidi" w:hAnsiTheme="majorBidi" w:cstheme="majorBidi"/>
          <w:sz w:val="28"/>
          <w:cs/>
        </w:rPr>
        <w:t xml:space="preserve"> ล้านบาท </w:t>
      </w:r>
      <w:r w:rsidR="00E1331B" w:rsidRPr="009F2CBD">
        <w:rPr>
          <w:rFonts w:asciiTheme="majorBidi" w:hAnsiTheme="majorBidi" w:cstheme="majorBidi" w:hint="cs"/>
          <w:sz w:val="28"/>
          <w:cs/>
        </w:rPr>
        <w:t>เท่ากันทั้งสองปี</w:t>
      </w:r>
    </w:p>
    <w:p w14:paraId="60944904" w14:textId="5F7C7728" w:rsidR="00A624EE" w:rsidRPr="00312480" w:rsidRDefault="00C55C0C" w:rsidP="00812C0C">
      <w:pPr>
        <w:spacing w:before="120"/>
        <w:ind w:left="360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ราคาทุนของอสังหาริมทรัพย์เพื่อการลงทุนที่หักค่าเสื่อมราคาครบแล้วและยังคงใช้งาน</w:t>
      </w:r>
      <w:r w:rsidR="00B225DE" w:rsidRPr="009F2CBD">
        <w:rPr>
          <w:rFonts w:asciiTheme="majorBidi" w:hAnsiTheme="majorBidi" w:cstheme="majorBidi"/>
          <w:sz w:val="28"/>
          <w:cs/>
        </w:rPr>
        <w:t xml:space="preserve"> ณ วันที่ </w:t>
      </w:r>
      <w:r w:rsidR="008077F8" w:rsidRPr="00312480">
        <w:rPr>
          <w:rFonts w:asciiTheme="majorBidi" w:hAnsiTheme="majorBidi" w:cstheme="majorBidi"/>
          <w:sz w:val="28"/>
        </w:rPr>
        <w:t>3</w:t>
      </w:r>
      <w:r w:rsidR="00A00D53" w:rsidRPr="00312480">
        <w:rPr>
          <w:rFonts w:asciiTheme="majorBidi" w:hAnsiTheme="majorBidi" w:cstheme="majorBidi"/>
          <w:sz w:val="28"/>
        </w:rPr>
        <w:t xml:space="preserve">1 </w:t>
      </w:r>
      <w:r w:rsidR="00A00D53" w:rsidRPr="009F2CBD">
        <w:rPr>
          <w:rFonts w:asciiTheme="majorBidi" w:hAnsiTheme="majorBidi" w:cstheme="majorBidi" w:hint="cs"/>
          <w:sz w:val="28"/>
          <w:cs/>
        </w:rPr>
        <w:t>ธันวาคม</w:t>
      </w:r>
      <w:r w:rsidR="008077F8" w:rsidRPr="009F2CBD">
        <w:rPr>
          <w:rFonts w:asciiTheme="majorBidi" w:hAnsiTheme="majorBidi" w:cstheme="majorBidi" w:hint="cs"/>
          <w:sz w:val="28"/>
          <w:cs/>
        </w:rPr>
        <w:t xml:space="preserve"> </w:t>
      </w:r>
      <w:r w:rsidR="00671EEE" w:rsidRPr="00312480">
        <w:rPr>
          <w:rFonts w:asciiTheme="majorBidi" w:hAnsiTheme="majorBidi" w:cstheme="majorBidi"/>
          <w:sz w:val="28"/>
        </w:rPr>
        <w:t>2566</w:t>
      </w:r>
      <w:r w:rsidR="00EF16A9" w:rsidRPr="009F2CBD">
        <w:rPr>
          <w:rFonts w:asciiTheme="majorBidi" w:hAnsiTheme="majorBidi" w:cstheme="majorBidi"/>
          <w:sz w:val="28"/>
          <w:cs/>
        </w:rPr>
        <w:t xml:space="preserve"> </w:t>
      </w:r>
      <w:r w:rsidR="00B225DE" w:rsidRPr="009F2CBD">
        <w:rPr>
          <w:rFonts w:asciiTheme="majorBidi" w:hAnsiTheme="majorBidi" w:cstheme="majorBidi"/>
          <w:sz w:val="28"/>
          <w:cs/>
        </w:rPr>
        <w:t xml:space="preserve">และ </w:t>
      </w:r>
      <w:r w:rsidR="005919D6" w:rsidRPr="00312480">
        <w:rPr>
          <w:rFonts w:asciiTheme="majorBidi" w:hAnsiTheme="majorBidi" w:cstheme="majorBidi" w:hint="cs"/>
          <w:sz w:val="28"/>
        </w:rPr>
        <w:t>25</w:t>
      </w:r>
      <w:r w:rsidR="00671EEE" w:rsidRPr="00312480">
        <w:rPr>
          <w:rFonts w:asciiTheme="majorBidi" w:hAnsiTheme="majorBidi" w:cstheme="majorBidi"/>
          <w:sz w:val="28"/>
        </w:rPr>
        <w:t>65</w:t>
      </w:r>
      <w:r w:rsidR="004F19E8" w:rsidRPr="009F2CBD">
        <w:rPr>
          <w:rFonts w:asciiTheme="majorBidi" w:hAnsiTheme="majorBidi" w:cstheme="majorBidi"/>
          <w:sz w:val="28"/>
          <w:cs/>
        </w:rPr>
        <w:t xml:space="preserve"> </w:t>
      </w:r>
      <w:r w:rsidRPr="009F2CBD">
        <w:rPr>
          <w:rFonts w:asciiTheme="majorBidi" w:hAnsiTheme="majorBidi" w:cstheme="majorBidi"/>
          <w:sz w:val="28"/>
          <w:cs/>
        </w:rPr>
        <w:t>ของ</w:t>
      </w:r>
      <w:r w:rsidR="008747AC" w:rsidRPr="009F2CBD">
        <w:rPr>
          <w:rFonts w:asciiTheme="majorBidi" w:hAnsiTheme="majorBidi" w:cstheme="majorBidi"/>
          <w:sz w:val="28"/>
          <w:cs/>
        </w:rPr>
        <w:t>งบการเงินรวมและงบการเงินเฉพาะกิจการ</w:t>
      </w:r>
      <w:r w:rsidRPr="009F2CBD">
        <w:rPr>
          <w:rFonts w:asciiTheme="majorBidi" w:hAnsiTheme="majorBidi" w:cstheme="majorBidi"/>
          <w:sz w:val="28"/>
          <w:cs/>
        </w:rPr>
        <w:t>มีจำนวน</w:t>
      </w:r>
      <w:r w:rsidRPr="009F2CBD">
        <w:rPr>
          <w:rFonts w:ascii="Angsana New" w:hAnsi="Angsana New" w:cstheme="majorBidi"/>
          <w:sz w:val="28"/>
          <w:cs/>
        </w:rPr>
        <w:t xml:space="preserve"> </w:t>
      </w:r>
      <w:r w:rsidR="001F4D64" w:rsidRPr="00312480">
        <w:rPr>
          <w:rFonts w:ascii="Angsana New" w:hAnsi="Angsana New"/>
          <w:sz w:val="28"/>
        </w:rPr>
        <w:t xml:space="preserve">1.68 </w:t>
      </w:r>
      <w:r w:rsidR="009266B6" w:rsidRPr="009F2CBD">
        <w:rPr>
          <w:rFonts w:ascii="Angsana New" w:hAnsi="Angsana New" w:hint="cs"/>
          <w:sz w:val="28"/>
          <w:cs/>
        </w:rPr>
        <w:t>ล้านบาท เท่ากันทั้งสองปี</w:t>
      </w:r>
      <w:r w:rsidR="00F7043C" w:rsidRPr="009F2CBD">
        <w:rPr>
          <w:rFonts w:ascii="Angsana New" w:hAnsi="Angsana New"/>
          <w:sz w:val="28"/>
          <w:cs/>
        </w:rPr>
        <w:t xml:space="preserve"> </w:t>
      </w:r>
    </w:p>
    <w:p w14:paraId="722AF299" w14:textId="7483F980" w:rsidR="00F44D57" w:rsidRDefault="00B5772B" w:rsidP="0094230F">
      <w:pPr>
        <w:spacing w:before="120"/>
        <w:ind w:left="360" w:right="3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 xml:space="preserve">บริษัทฯ ได้นำอสังหาริมทรัพย์เพื่อการลงทุนส่วนหนึ่งซึ่งมีมูลค่าสุทธิตามบัญชี ณ วันที่ </w:t>
      </w:r>
      <w:r w:rsidRPr="00312480">
        <w:rPr>
          <w:rFonts w:ascii="Angsana New" w:hAnsi="Angsana New"/>
          <w:sz w:val="28"/>
        </w:rPr>
        <w:t>31</w:t>
      </w:r>
      <w:r w:rsidRPr="009F2CBD">
        <w:rPr>
          <w:rFonts w:ascii="Angsana New" w:hAnsi="Angsana New" w:hint="cs"/>
          <w:sz w:val="28"/>
          <w:cs/>
        </w:rPr>
        <w:t xml:space="preserve"> ธันวาคม </w:t>
      </w:r>
      <w:r w:rsidR="00671EEE" w:rsidRPr="00312480">
        <w:rPr>
          <w:rFonts w:ascii="Angsana New" w:hAnsi="Angsana New"/>
          <w:sz w:val="28"/>
        </w:rPr>
        <w:t>2566</w:t>
      </w:r>
      <w:r w:rsidRPr="009F2CBD">
        <w:rPr>
          <w:rFonts w:ascii="Angsana New" w:hAnsi="Angsana New" w:hint="cs"/>
          <w:sz w:val="28"/>
          <w:cs/>
        </w:rPr>
        <w:t xml:space="preserve"> จำนวน </w:t>
      </w:r>
      <w:r w:rsidR="00312480" w:rsidRPr="00312480">
        <w:rPr>
          <w:rFonts w:ascii="Angsana New" w:hAnsi="Angsana New"/>
          <w:sz w:val="28"/>
        </w:rPr>
        <w:t>4.01</w:t>
      </w:r>
      <w:r w:rsidRPr="009F2CBD">
        <w:rPr>
          <w:rFonts w:ascii="Angsana New" w:hAnsi="Angsana New" w:hint="cs"/>
          <w:sz w:val="28"/>
          <w:cs/>
        </w:rPr>
        <w:t xml:space="preserve"> ล้านบาท ไปจำนองเพื่อค้ำประกันวงเงินสินเชื่อระยะสั้น </w:t>
      </w:r>
      <w:r w:rsidR="00BC3B7A" w:rsidRPr="009F2CBD">
        <w:rPr>
          <w:rFonts w:ascii="Angsana New" w:hAnsi="Angsana New"/>
          <w:sz w:val="28"/>
          <w:cs/>
        </w:rPr>
        <w:t>(หมายเหตุ</w:t>
      </w:r>
      <w:r w:rsidR="00BC3B7A">
        <w:rPr>
          <w:rFonts w:ascii="Angsana New" w:hAnsi="Angsana New"/>
          <w:sz w:val="28"/>
        </w:rPr>
        <w:t xml:space="preserve"> </w:t>
      </w:r>
      <w:r w:rsidR="005A1585" w:rsidRPr="007C2F59">
        <w:rPr>
          <w:rFonts w:ascii="Angsana New" w:hAnsi="Angsana New"/>
          <w:sz w:val="28"/>
        </w:rPr>
        <w:t>29</w:t>
      </w:r>
      <w:r w:rsidR="00785613">
        <w:rPr>
          <w:rFonts w:ascii="Angsana New" w:hAnsi="Angsana New"/>
          <w:sz w:val="28"/>
        </w:rPr>
        <w:t>)</w:t>
      </w:r>
    </w:p>
    <w:p w14:paraId="35233F0C" w14:textId="77777777" w:rsidR="00785613" w:rsidRDefault="00785613" w:rsidP="0094230F">
      <w:pPr>
        <w:spacing w:before="120"/>
        <w:ind w:left="360" w:right="34"/>
        <w:jc w:val="thaiDistribute"/>
        <w:rPr>
          <w:rFonts w:ascii="Angsana New" w:hAnsi="Angsana New"/>
          <w:sz w:val="28"/>
        </w:rPr>
      </w:pPr>
    </w:p>
    <w:p w14:paraId="2436745F" w14:textId="77777777" w:rsidR="00785613" w:rsidRDefault="00785613" w:rsidP="0094230F">
      <w:pPr>
        <w:spacing w:before="120"/>
        <w:ind w:left="360" w:right="34"/>
        <w:jc w:val="thaiDistribute"/>
        <w:rPr>
          <w:rFonts w:ascii="Angsana New" w:hAnsi="Angsana New"/>
          <w:sz w:val="28"/>
        </w:rPr>
      </w:pPr>
    </w:p>
    <w:p w14:paraId="581B1F27" w14:textId="77777777" w:rsidR="00785613" w:rsidRDefault="00785613" w:rsidP="0094230F">
      <w:pPr>
        <w:spacing w:before="120"/>
        <w:ind w:left="360" w:right="34"/>
        <w:jc w:val="thaiDistribute"/>
        <w:rPr>
          <w:rFonts w:ascii="Angsana New" w:hAnsi="Angsana New"/>
          <w:sz w:val="28"/>
        </w:rPr>
      </w:pPr>
    </w:p>
    <w:p w14:paraId="2386EF51" w14:textId="77777777" w:rsidR="00785613" w:rsidRDefault="00785613" w:rsidP="0094230F">
      <w:pPr>
        <w:spacing w:before="120"/>
        <w:ind w:left="360" w:right="34"/>
        <w:jc w:val="thaiDistribute"/>
        <w:rPr>
          <w:rFonts w:ascii="Angsana New" w:hAnsi="Angsana New"/>
          <w:sz w:val="28"/>
        </w:rPr>
      </w:pPr>
    </w:p>
    <w:p w14:paraId="06079159" w14:textId="77777777" w:rsidR="00BC3B7A" w:rsidRDefault="00BC3B7A" w:rsidP="0094230F">
      <w:pPr>
        <w:spacing w:before="120"/>
        <w:ind w:left="360" w:right="34"/>
        <w:jc w:val="thaiDistribute"/>
        <w:rPr>
          <w:rFonts w:ascii="Angsana New" w:hAnsi="Angsana New"/>
          <w:sz w:val="28"/>
        </w:rPr>
      </w:pPr>
    </w:p>
    <w:p w14:paraId="0A97A93B" w14:textId="77777777" w:rsidR="00785613" w:rsidRPr="009F2CBD" w:rsidRDefault="00785613" w:rsidP="0094230F">
      <w:pPr>
        <w:spacing w:before="120"/>
        <w:ind w:left="360" w:right="34"/>
        <w:jc w:val="thaiDistribute"/>
        <w:rPr>
          <w:rFonts w:ascii="Angsana New" w:hAnsi="Angsana New"/>
          <w:sz w:val="28"/>
          <w:cs/>
        </w:rPr>
      </w:pPr>
    </w:p>
    <w:p w14:paraId="49C9E5CA" w14:textId="0C66D909" w:rsidR="00C917E4" w:rsidRDefault="00DE4D36" w:rsidP="00D83CBB">
      <w:pPr>
        <w:pStyle w:val="ListParagraph"/>
        <w:numPr>
          <w:ilvl w:val="0"/>
          <w:numId w:val="1"/>
        </w:numPr>
        <w:tabs>
          <w:tab w:val="left" w:pos="450"/>
        </w:tabs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b/>
          <w:bCs/>
          <w:sz w:val="28"/>
          <w:cs/>
        </w:rPr>
        <w:lastRenderedPageBreak/>
        <w:t>ที่ดิน อาคารและอุปกรณ์</w:t>
      </w:r>
      <w:r w:rsidR="000F5109" w:rsidRPr="00E96273">
        <w:rPr>
          <w:rFonts w:ascii="Angsana New" w:hAnsi="Angsana New"/>
          <w:b/>
          <w:bCs/>
          <w:sz w:val="28"/>
        </w:rPr>
        <w:t xml:space="preserve"> </w:t>
      </w:r>
      <w:r w:rsidR="00C917E4">
        <w:rPr>
          <w:rFonts w:ascii="Angsana New" w:hAnsi="Angsana New"/>
          <w:b/>
          <w:bCs/>
          <w:sz w:val="28"/>
        </w:rPr>
        <w:t>-</w:t>
      </w:r>
      <w:r w:rsidR="000F5109" w:rsidRPr="009F2CBD">
        <w:rPr>
          <w:rFonts w:ascii="Angsana New" w:hAnsi="Angsana New"/>
          <w:b/>
          <w:bCs/>
          <w:sz w:val="28"/>
          <w:cs/>
        </w:rPr>
        <w:t xml:space="preserve"> </w:t>
      </w:r>
      <w:r w:rsidRPr="009F2CBD">
        <w:rPr>
          <w:rFonts w:ascii="Angsana New" w:hAnsi="Angsana New"/>
          <w:b/>
          <w:bCs/>
          <w:sz w:val="28"/>
          <w:cs/>
        </w:rPr>
        <w:t>สุทธิ</w:t>
      </w:r>
    </w:p>
    <w:p w14:paraId="1E191343" w14:textId="67C287D3" w:rsidR="00C769D6" w:rsidRPr="00C917E4" w:rsidRDefault="00E00444" w:rsidP="00C917E4">
      <w:pPr>
        <w:pStyle w:val="ListParagraph"/>
        <w:spacing w:before="120"/>
        <w:ind w:left="360"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 xml:space="preserve">ณ วันที่ </w:t>
      </w:r>
      <w:r w:rsidRPr="00C917E4">
        <w:rPr>
          <w:rFonts w:asciiTheme="majorBidi" w:hAnsiTheme="majorBidi" w:cstheme="majorBidi"/>
          <w:sz w:val="28"/>
        </w:rPr>
        <w:t xml:space="preserve">31 </w:t>
      </w:r>
      <w:r w:rsidRPr="009F2CBD">
        <w:rPr>
          <w:rFonts w:asciiTheme="majorBidi" w:hAnsiTheme="majorBidi" w:cstheme="majorBidi"/>
          <w:sz w:val="28"/>
          <w:cs/>
        </w:rPr>
        <w:t>ธันวาคม</w:t>
      </w:r>
      <w:r w:rsidR="00C917E4" w:rsidRPr="00C917E4">
        <w:rPr>
          <w:rFonts w:asciiTheme="majorBidi" w:hAnsiTheme="majorBidi" w:cstheme="majorBidi"/>
          <w:sz w:val="28"/>
        </w:rPr>
        <w:t xml:space="preserve"> </w:t>
      </w:r>
      <w:r w:rsidR="00C05102" w:rsidRPr="00C917E4">
        <w:rPr>
          <w:rFonts w:asciiTheme="majorBidi" w:hAnsiTheme="majorBidi" w:cstheme="majorBidi"/>
          <w:sz w:val="28"/>
        </w:rPr>
        <w:t>256</w:t>
      </w:r>
      <w:r w:rsidR="00671EEE">
        <w:rPr>
          <w:rFonts w:asciiTheme="majorBidi" w:hAnsiTheme="majorBidi" w:cstheme="majorBidi"/>
          <w:sz w:val="28"/>
        </w:rPr>
        <w:t>6</w:t>
      </w:r>
      <w:r w:rsidRPr="009F2CBD">
        <w:rPr>
          <w:rFonts w:asciiTheme="majorBidi" w:hAnsiTheme="majorBidi" w:cstheme="majorBidi"/>
          <w:sz w:val="28"/>
          <w:cs/>
        </w:rPr>
        <w:t xml:space="preserve"> และ</w:t>
      </w:r>
      <w:r w:rsidR="00C917E4" w:rsidRPr="00C917E4">
        <w:rPr>
          <w:rFonts w:asciiTheme="majorBidi" w:hAnsiTheme="majorBidi" w:cstheme="majorBidi"/>
          <w:sz w:val="28"/>
        </w:rPr>
        <w:t xml:space="preserve"> </w:t>
      </w:r>
      <w:r w:rsidR="00C05102" w:rsidRPr="00C917E4">
        <w:rPr>
          <w:rFonts w:asciiTheme="majorBidi" w:hAnsiTheme="majorBidi" w:cstheme="majorBidi"/>
          <w:sz w:val="28"/>
        </w:rPr>
        <w:t>256</w:t>
      </w:r>
      <w:r w:rsidR="00671EEE">
        <w:rPr>
          <w:rFonts w:asciiTheme="majorBidi" w:hAnsiTheme="majorBidi" w:cstheme="majorBidi"/>
          <w:sz w:val="28"/>
        </w:rPr>
        <w:t>5</w:t>
      </w:r>
      <w:r w:rsidRPr="009F2CBD">
        <w:rPr>
          <w:rFonts w:asciiTheme="majorBidi" w:hAnsiTheme="majorBidi" w:cstheme="majorBidi"/>
          <w:sz w:val="28"/>
          <w:cs/>
        </w:rPr>
        <w:t xml:space="preserve"> บัญชีนี้ประกอบด้วย</w:t>
      </w:r>
    </w:p>
    <w:p w14:paraId="3CA0B5C1" w14:textId="77777777" w:rsidR="009D5FBF" w:rsidRDefault="009D5FBF">
      <w:pPr>
        <w:rPr>
          <w:sz w:val="28"/>
          <w:szCs w:val="32"/>
        </w:rPr>
      </w:pPr>
    </w:p>
    <w:tbl>
      <w:tblPr>
        <w:tblpPr w:leftFromText="180" w:rightFromText="180" w:vertAnchor="text" w:tblpX="77" w:tblpY="1"/>
        <w:tblOverlap w:val="never"/>
        <w:tblW w:w="935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348"/>
      </w:tblGrid>
      <w:tr w:rsidR="0074405E" w:rsidRPr="001E6797" w14:paraId="335A14B4" w14:textId="77777777" w:rsidTr="002F0943">
        <w:trPr>
          <w:trHeight w:val="372"/>
          <w:tblHeader/>
        </w:trPr>
        <w:tc>
          <w:tcPr>
            <w:tcW w:w="3690" w:type="dxa"/>
          </w:tcPr>
          <w:p w14:paraId="17A2FE85" w14:textId="77777777" w:rsidR="0074405E" w:rsidRPr="001E6797" w:rsidRDefault="0074405E" w:rsidP="00C1778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668" w:type="dxa"/>
            <w:gridSpan w:val="4"/>
          </w:tcPr>
          <w:p w14:paraId="630AE0AC" w14:textId="4AAB3CBD" w:rsidR="0074405E" w:rsidRPr="009F2CBD" w:rsidRDefault="0074405E" w:rsidP="002F0943">
            <w:pPr>
              <w:pBdr>
                <w:bottom w:val="single" w:sz="4" w:space="0" w:color="auto"/>
              </w:pBdr>
              <w:tabs>
                <w:tab w:val="left" w:pos="1917"/>
                <w:tab w:val="center" w:pos="3369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74405E" w:rsidRPr="001E6797" w14:paraId="50AE4C5F" w14:textId="77777777" w:rsidTr="002F0943">
        <w:trPr>
          <w:trHeight w:val="372"/>
          <w:tblHeader/>
        </w:trPr>
        <w:tc>
          <w:tcPr>
            <w:tcW w:w="3690" w:type="dxa"/>
          </w:tcPr>
          <w:p w14:paraId="21D91EA6" w14:textId="77777777" w:rsidR="0074405E" w:rsidRPr="001E6797" w:rsidRDefault="0074405E" w:rsidP="00C1778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668" w:type="dxa"/>
            <w:gridSpan w:val="4"/>
            <w:shd w:val="clear" w:color="auto" w:fill="auto"/>
          </w:tcPr>
          <w:p w14:paraId="2179974E" w14:textId="190DA0A4" w:rsidR="0074405E" w:rsidRPr="009F2CBD" w:rsidRDefault="0074405E" w:rsidP="002F0943">
            <w:pPr>
              <w:pBdr>
                <w:bottom w:val="single" w:sz="4" w:space="0" w:color="auto"/>
              </w:pBdr>
              <w:tabs>
                <w:tab w:val="left" w:pos="1917"/>
                <w:tab w:val="center" w:pos="3369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74405E" w:rsidRPr="001E6797" w14:paraId="01D6124B" w14:textId="77777777" w:rsidTr="002F0943">
        <w:trPr>
          <w:trHeight w:val="386"/>
          <w:tblHeader/>
        </w:trPr>
        <w:tc>
          <w:tcPr>
            <w:tcW w:w="3690" w:type="dxa"/>
          </w:tcPr>
          <w:p w14:paraId="49B4CBD3" w14:textId="77777777" w:rsidR="0074405E" w:rsidRPr="001E6797" w:rsidRDefault="0074405E" w:rsidP="00C1778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bottom"/>
          </w:tcPr>
          <w:p w14:paraId="0B938C4D" w14:textId="7461DDF5" w:rsidR="0074405E" w:rsidRPr="001E6797" w:rsidRDefault="0074405E" w:rsidP="009D096B">
            <w:pPr>
              <w:pBdr>
                <w:bottom w:val="single" w:sz="4" w:space="1" w:color="auto"/>
              </w:pBdr>
              <w:ind w:left="-107" w:right="-10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ยอดคงเหลือ </w:t>
            </w:r>
            <w:r w:rsidR="008C6EC0"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br/>
            </w: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</w:t>
            </w:r>
            <w:r w:rsidR="008C6EC0"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</w:t>
            </w: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8C6EC0"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br/>
            </w:r>
            <w:r w:rsidRPr="001E67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31 </w:t>
            </w: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ธันวาคม</w:t>
            </w:r>
            <w:r w:rsidR="008C6EC0"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</w:t>
            </w:r>
            <w:r w:rsidRPr="001E67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367A29A2" w14:textId="77777777" w:rsidR="0074405E" w:rsidRPr="001E6797" w:rsidRDefault="0074405E" w:rsidP="00F711D0">
            <w:pPr>
              <w:pBdr>
                <w:bottom w:val="single" w:sz="4" w:space="1" w:color="auto"/>
              </w:pBdr>
              <w:ind w:left="-107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รายการเคลื่อนไหวระหว่างปี</w:t>
            </w:r>
          </w:p>
        </w:tc>
        <w:tc>
          <w:tcPr>
            <w:tcW w:w="1348" w:type="dxa"/>
            <w:vMerge w:val="restart"/>
            <w:shd w:val="clear" w:color="auto" w:fill="auto"/>
            <w:vAlign w:val="bottom"/>
          </w:tcPr>
          <w:p w14:paraId="709E3EA4" w14:textId="08973534" w:rsidR="0074405E" w:rsidRPr="009F2CBD" w:rsidRDefault="0074405E" w:rsidP="008C6EC0">
            <w:pPr>
              <w:pBdr>
                <w:bottom w:val="single" w:sz="4" w:space="1" w:color="auto"/>
              </w:pBdr>
              <w:ind w:left="-107" w:right="-10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ยอดคงเหลือ </w:t>
            </w:r>
            <w:r w:rsidR="008C6EC0"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br/>
            </w: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</w:t>
            </w:r>
            <w:r w:rsidR="008C6EC0"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</w:t>
            </w: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8C6EC0"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br/>
            </w:r>
            <w:r w:rsidRPr="001E67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31 </w:t>
            </w: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ธันวาคม</w:t>
            </w:r>
            <w:r w:rsidR="008C6EC0"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</w:t>
            </w:r>
            <w:r w:rsidRPr="001E67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</w:tr>
      <w:tr w:rsidR="0074405E" w:rsidRPr="001E6797" w14:paraId="37D8C77F" w14:textId="77777777" w:rsidTr="001E6797">
        <w:trPr>
          <w:trHeight w:val="575"/>
          <w:tblHeader/>
        </w:trPr>
        <w:tc>
          <w:tcPr>
            <w:tcW w:w="3690" w:type="dxa"/>
          </w:tcPr>
          <w:p w14:paraId="0C886C57" w14:textId="77777777" w:rsidR="0074405E" w:rsidRPr="001E6797" w:rsidRDefault="0074405E" w:rsidP="00C17785">
            <w:pPr>
              <w:ind w:right="-53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68B0F5B6" w14:textId="77777777" w:rsidR="0074405E" w:rsidRPr="001E6797" w:rsidRDefault="0074405E" w:rsidP="00C17785">
            <w:pPr>
              <w:pBdr>
                <w:bottom w:val="single" w:sz="4" w:space="1" w:color="auto"/>
              </w:pBd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8C68323" w14:textId="68DD1204" w:rsidR="0074405E" w:rsidRPr="001E6797" w:rsidRDefault="009D096B" w:rsidP="001E6797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2A17CC1" w14:textId="77777777" w:rsidR="0074405E" w:rsidRPr="001E6797" w:rsidRDefault="0074405E" w:rsidP="001E6797">
            <w:pPr>
              <w:pBdr>
                <w:bottom w:val="single" w:sz="4" w:space="1" w:color="auto"/>
              </w:pBdr>
              <w:ind w:left="-104" w:righ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ลดลง</w:t>
            </w:r>
          </w:p>
        </w:tc>
        <w:tc>
          <w:tcPr>
            <w:tcW w:w="1348" w:type="dxa"/>
            <w:vMerge/>
            <w:shd w:val="clear" w:color="auto" w:fill="auto"/>
            <w:vAlign w:val="center"/>
          </w:tcPr>
          <w:p w14:paraId="483BC3F1" w14:textId="77777777" w:rsidR="0074405E" w:rsidRPr="001E6797" w:rsidRDefault="0074405E" w:rsidP="00C17785">
            <w:pPr>
              <w:pBdr>
                <w:bottom w:val="single" w:sz="4" w:space="1" w:color="auto"/>
              </w:pBdr>
              <w:ind w:left="-107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4405E" w:rsidRPr="001E6797" w14:paraId="763241BE" w14:textId="77777777" w:rsidTr="004849A1">
        <w:trPr>
          <w:trHeight w:val="354"/>
        </w:trPr>
        <w:tc>
          <w:tcPr>
            <w:tcW w:w="3690" w:type="dxa"/>
          </w:tcPr>
          <w:p w14:paraId="126A2FE7" w14:textId="77777777" w:rsidR="0074405E" w:rsidRPr="009F2CBD" w:rsidRDefault="0074405E" w:rsidP="00C17785">
            <w:pPr>
              <w:ind w:left="176" w:right="-539" w:hanging="14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auto"/>
          </w:tcPr>
          <w:p w14:paraId="0EBC5F74" w14:textId="77777777" w:rsidR="0074405E" w:rsidRPr="001E6797" w:rsidRDefault="0074405E" w:rsidP="00C17785">
            <w:pPr>
              <w:ind w:left="283" w:right="-53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6BA690E5" w14:textId="77777777" w:rsidR="0074405E" w:rsidRPr="001E6797" w:rsidRDefault="0074405E" w:rsidP="00C17785">
            <w:pPr>
              <w:ind w:left="283" w:right="-53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11A463" w14:textId="77777777" w:rsidR="0074405E" w:rsidRPr="001E6797" w:rsidRDefault="0074405E" w:rsidP="00C17785">
            <w:pPr>
              <w:ind w:left="-108" w:right="1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8" w:type="dxa"/>
            <w:shd w:val="clear" w:color="auto" w:fill="auto"/>
          </w:tcPr>
          <w:p w14:paraId="6FDC6C43" w14:textId="77777777" w:rsidR="0074405E" w:rsidRPr="001E6797" w:rsidRDefault="0074405E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4405E" w:rsidRPr="001E6797" w14:paraId="23536A64" w14:textId="77777777" w:rsidTr="004849A1">
        <w:trPr>
          <w:trHeight w:val="354"/>
        </w:trPr>
        <w:tc>
          <w:tcPr>
            <w:tcW w:w="3690" w:type="dxa"/>
          </w:tcPr>
          <w:p w14:paraId="01111C86" w14:textId="77777777" w:rsidR="0074405E" w:rsidRPr="001E6797" w:rsidRDefault="0074405E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87FF5F5" w14:textId="068B38FC" w:rsidR="0074405E" w:rsidRPr="001E6797" w:rsidRDefault="006B13BF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32,384,486.00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00B711A" w14:textId="77777777" w:rsidR="0074405E" w:rsidRPr="001E6797" w:rsidRDefault="0074405E" w:rsidP="00C17785">
            <w:pPr>
              <w:ind w:left="-108" w:right="1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1FEC128" w14:textId="77777777" w:rsidR="0074405E" w:rsidRPr="001E6797" w:rsidRDefault="0074405E" w:rsidP="00C17785">
            <w:pPr>
              <w:ind w:left="-108" w:right="16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 xml:space="preserve">                     -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65450165" w14:textId="026D1A86" w:rsidR="0074405E" w:rsidRPr="001E6797" w:rsidRDefault="003B4611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32,384,486.00</w:t>
            </w:r>
          </w:p>
        </w:tc>
      </w:tr>
      <w:tr w:rsidR="0074405E" w:rsidRPr="001E6797" w14:paraId="56E0932B" w14:textId="77777777" w:rsidTr="004849A1">
        <w:trPr>
          <w:trHeight w:val="319"/>
        </w:trPr>
        <w:tc>
          <w:tcPr>
            <w:tcW w:w="3690" w:type="dxa"/>
          </w:tcPr>
          <w:p w14:paraId="52254AFB" w14:textId="77777777" w:rsidR="0074405E" w:rsidRPr="009F2CBD" w:rsidRDefault="0074405E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BBA520D" w14:textId="0E480F22" w:rsidR="0074405E" w:rsidRPr="001E6797" w:rsidRDefault="006B13BF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103,137,972.31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5EAB8E1" w14:textId="3B296742" w:rsidR="0074405E" w:rsidRPr="001E6797" w:rsidRDefault="00863FF8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421,712.38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8C368D5" w14:textId="6BEAF82B" w:rsidR="0074405E" w:rsidRPr="001E6797" w:rsidRDefault="00863FF8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 xml:space="preserve"> (68,877.98)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B9965BB" w14:textId="6F49A5AA" w:rsidR="0074405E" w:rsidRPr="001E6797" w:rsidRDefault="003B4611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103,490,806.71</w:t>
            </w:r>
          </w:p>
        </w:tc>
      </w:tr>
      <w:tr w:rsidR="0074405E" w:rsidRPr="001E6797" w14:paraId="1A9F8662" w14:textId="77777777" w:rsidTr="004849A1">
        <w:trPr>
          <w:trHeight w:val="319"/>
        </w:trPr>
        <w:tc>
          <w:tcPr>
            <w:tcW w:w="3690" w:type="dxa"/>
          </w:tcPr>
          <w:p w14:paraId="007AC978" w14:textId="77777777" w:rsidR="0074405E" w:rsidRPr="009F2CBD" w:rsidRDefault="0074405E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18FA2D7" w14:textId="593AD8FC" w:rsidR="0074405E" w:rsidRPr="001E6797" w:rsidRDefault="001A1FE4" w:rsidP="00282D0B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34,174,135.70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E66C5F4" w14:textId="20D677DB" w:rsidR="0074405E" w:rsidRPr="001E6797" w:rsidRDefault="00816473" w:rsidP="00816473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618,234.52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7C521A7" w14:textId="4310B0B2" w:rsidR="0074405E" w:rsidRPr="001E6797" w:rsidRDefault="00F56A7D" w:rsidP="00816473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16473">
              <w:rPr>
                <w:rFonts w:asciiTheme="majorBidi" w:hAnsiTheme="majorBidi" w:cstheme="majorBidi"/>
                <w:sz w:val="26"/>
                <w:szCs w:val="26"/>
              </w:rPr>
              <w:t>1,280,496.63</w:t>
            </w:r>
            <w:r w:rsidR="004849A1" w:rsidRPr="001E6797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70A8E67F" w14:textId="153C1054" w:rsidR="0074405E" w:rsidRPr="001E6797" w:rsidRDefault="004849A1" w:rsidP="00816473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33,</w:t>
            </w:r>
            <w:r w:rsidR="00816473">
              <w:rPr>
                <w:rFonts w:asciiTheme="majorBidi" w:hAnsiTheme="majorBidi" w:cstheme="majorBidi"/>
                <w:sz w:val="26"/>
                <w:szCs w:val="26"/>
              </w:rPr>
              <w:t>511,873.59</w:t>
            </w:r>
          </w:p>
        </w:tc>
      </w:tr>
      <w:tr w:rsidR="0074405E" w:rsidRPr="001E6797" w14:paraId="0DE3AC10" w14:textId="77777777" w:rsidTr="004849A1">
        <w:trPr>
          <w:trHeight w:val="319"/>
        </w:trPr>
        <w:tc>
          <w:tcPr>
            <w:tcW w:w="3690" w:type="dxa"/>
          </w:tcPr>
          <w:p w14:paraId="74F314F8" w14:textId="77777777" w:rsidR="0074405E" w:rsidRPr="009F2CBD" w:rsidRDefault="0074405E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สินค้าสาธิต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C787737" w14:textId="2293E545" w:rsidR="0074405E" w:rsidRPr="001E6797" w:rsidRDefault="006B13BF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19,751,800.88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4823C0B" w14:textId="6BD3F057" w:rsidR="0074405E" w:rsidRPr="001E6797" w:rsidRDefault="005817B2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423,408.11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3463B47" w14:textId="15FBB08D" w:rsidR="0074405E" w:rsidRPr="001E6797" w:rsidRDefault="005817B2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(25,485.03)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285CDEFF" w14:textId="55FD832E" w:rsidR="0074405E" w:rsidRPr="001E6797" w:rsidRDefault="004849A1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20,149,723.96</w:t>
            </w:r>
          </w:p>
        </w:tc>
      </w:tr>
      <w:tr w:rsidR="003B4611" w:rsidRPr="001E6797" w14:paraId="1445A06A" w14:textId="77777777" w:rsidTr="004849A1">
        <w:trPr>
          <w:trHeight w:val="319"/>
        </w:trPr>
        <w:tc>
          <w:tcPr>
            <w:tcW w:w="3690" w:type="dxa"/>
          </w:tcPr>
          <w:p w14:paraId="141D9247" w14:textId="77777777" w:rsidR="003B4611" w:rsidRPr="009F2CBD" w:rsidRDefault="003B4611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D8170C7" w14:textId="4A4C2C70" w:rsidR="003B4611" w:rsidRPr="001E6797" w:rsidRDefault="003B4611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2,465,158.87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9D06AF7" w14:textId="2B869DFE" w:rsidR="003B4611" w:rsidRPr="001E6797" w:rsidRDefault="003B4611" w:rsidP="00C17785">
            <w:pPr>
              <w:ind w:left="-108" w:right="1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BA47C6B" w14:textId="7BC35F52" w:rsidR="003B4611" w:rsidRPr="001E6797" w:rsidRDefault="003B4611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(583,504.67)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0045E3ED" w14:textId="03D377FA" w:rsidR="003B4611" w:rsidRPr="001E6797" w:rsidRDefault="003B4611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1,881,654.20</w:t>
            </w:r>
          </w:p>
        </w:tc>
      </w:tr>
      <w:tr w:rsidR="0074405E" w:rsidRPr="001E6797" w14:paraId="14520C78" w14:textId="77777777" w:rsidTr="004849A1">
        <w:trPr>
          <w:trHeight w:val="319"/>
        </w:trPr>
        <w:tc>
          <w:tcPr>
            <w:tcW w:w="3690" w:type="dxa"/>
          </w:tcPr>
          <w:p w14:paraId="4E27C785" w14:textId="77777777" w:rsidR="0074405E" w:rsidRPr="009F2CBD" w:rsidRDefault="0074405E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สาธารณูปโภค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71E0652" w14:textId="0AF56D7D" w:rsidR="0074405E" w:rsidRPr="001E6797" w:rsidRDefault="006B13BF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14,775,563.56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5E5755F" w14:textId="22D7BB74" w:rsidR="0074405E" w:rsidRPr="001E6797" w:rsidRDefault="004207D0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3,323,303.98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ED48179" w14:textId="1F280E9B" w:rsidR="0074405E" w:rsidRPr="001E6797" w:rsidRDefault="004207D0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(18,249.00)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977CF21" w14:textId="5855DA8F" w:rsidR="0074405E" w:rsidRPr="001E6797" w:rsidRDefault="003B4611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18,</w:t>
            </w:r>
            <w:r w:rsidR="00F56A7D" w:rsidRPr="001E6797">
              <w:rPr>
                <w:rFonts w:asciiTheme="majorBidi" w:hAnsiTheme="majorBidi" w:cstheme="majorBidi"/>
                <w:sz w:val="26"/>
                <w:szCs w:val="26"/>
              </w:rPr>
              <w:t>080</w:t>
            </w:r>
            <w:r w:rsidRPr="001E679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F56A7D" w:rsidRPr="001E6797">
              <w:rPr>
                <w:rFonts w:asciiTheme="majorBidi" w:hAnsiTheme="majorBidi" w:cstheme="majorBidi"/>
                <w:sz w:val="26"/>
                <w:szCs w:val="26"/>
              </w:rPr>
              <w:t>618.54</w:t>
            </w:r>
          </w:p>
        </w:tc>
      </w:tr>
      <w:tr w:rsidR="003B4611" w:rsidRPr="001E6797" w14:paraId="7E18B6AE" w14:textId="77777777" w:rsidTr="004849A1">
        <w:trPr>
          <w:trHeight w:val="319"/>
        </w:trPr>
        <w:tc>
          <w:tcPr>
            <w:tcW w:w="3690" w:type="dxa"/>
          </w:tcPr>
          <w:p w14:paraId="0D2ED0B3" w14:textId="1525359D" w:rsidR="003B4611" w:rsidRPr="009F2CBD" w:rsidRDefault="003B4611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เครื่องจักรสำหรับขุดเจาะบาดาล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809257D" w14:textId="6F11972D" w:rsidR="003B4611" w:rsidRPr="001E6797" w:rsidRDefault="003B4611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496,240.00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1F00AAB" w14:textId="5CF5E5CB" w:rsidR="003B4611" w:rsidRPr="001E6797" w:rsidRDefault="003B4611" w:rsidP="00C17785">
            <w:pPr>
              <w:ind w:left="-108" w:right="1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0D62F4B" w14:textId="17AD1A22" w:rsidR="003B4611" w:rsidRPr="001E6797" w:rsidRDefault="003B4611" w:rsidP="00C17785">
            <w:pPr>
              <w:ind w:left="-108" w:right="1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53E11CBF" w14:textId="74017F30" w:rsidR="003B4611" w:rsidRPr="001E6797" w:rsidRDefault="003B4611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496,240.00</w:t>
            </w:r>
          </w:p>
        </w:tc>
      </w:tr>
      <w:tr w:rsidR="003B4611" w:rsidRPr="001E6797" w14:paraId="0D23587C" w14:textId="77777777" w:rsidTr="004849A1">
        <w:trPr>
          <w:trHeight w:val="319"/>
        </w:trPr>
        <w:tc>
          <w:tcPr>
            <w:tcW w:w="3690" w:type="dxa"/>
          </w:tcPr>
          <w:p w14:paraId="2FA08783" w14:textId="2E95B959" w:rsidR="003B4611" w:rsidRPr="009F2CBD" w:rsidRDefault="003B4611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สินทรัพย์ภายใต้สัญญาขายน้ำ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C7B8395" w14:textId="366E2AF5" w:rsidR="003B4611" w:rsidRPr="009F2CBD" w:rsidRDefault="003B4611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13,458,187.24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973C08C" w14:textId="65169292" w:rsidR="003B4611" w:rsidRPr="001E6797" w:rsidRDefault="003B4611" w:rsidP="00C17785">
            <w:pPr>
              <w:ind w:left="-108" w:right="1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8AE9766" w14:textId="6F0B2458" w:rsidR="003B4611" w:rsidRPr="001E6797" w:rsidRDefault="003B4611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(9,275,258.45)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7CF2E40A" w14:textId="03AE9579" w:rsidR="003B4611" w:rsidRPr="001E6797" w:rsidRDefault="003B4611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4,182,928.79</w:t>
            </w:r>
          </w:p>
        </w:tc>
      </w:tr>
      <w:tr w:rsidR="003B4611" w:rsidRPr="001E6797" w14:paraId="78529AD7" w14:textId="77777777" w:rsidTr="004849A1">
        <w:trPr>
          <w:trHeight w:val="319"/>
        </w:trPr>
        <w:tc>
          <w:tcPr>
            <w:tcW w:w="3690" w:type="dxa"/>
          </w:tcPr>
          <w:p w14:paraId="2AB50527" w14:textId="77777777" w:rsidR="003B4611" w:rsidRPr="009F2CBD" w:rsidRDefault="003B4611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อุปกรณ์ด้านความปลอดภัยที่มีไว้เพื่อให้เช่า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D936D6D" w14:textId="210B1B51" w:rsidR="003B4611" w:rsidRPr="001E6797" w:rsidRDefault="003B4611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14,503,560.22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BD9DAA6" w14:textId="2E01E52C" w:rsidR="003B4611" w:rsidRPr="001E6797" w:rsidRDefault="003B4611" w:rsidP="00C17785">
            <w:pPr>
              <w:ind w:left="-108" w:right="1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FA5C316" w14:textId="5B2BFFD3" w:rsidR="003B4611" w:rsidRPr="001E6797" w:rsidRDefault="003B4611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(177,750.00)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6539DFFB" w14:textId="52B082C7" w:rsidR="003B4611" w:rsidRPr="001E6797" w:rsidRDefault="003B4611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14,325,810.22</w:t>
            </w:r>
          </w:p>
        </w:tc>
      </w:tr>
      <w:tr w:rsidR="00492430" w:rsidRPr="001E6797" w14:paraId="31A4967C" w14:textId="77777777" w:rsidTr="004849A1">
        <w:trPr>
          <w:trHeight w:val="319"/>
        </w:trPr>
        <w:tc>
          <w:tcPr>
            <w:tcW w:w="3690" w:type="dxa"/>
          </w:tcPr>
          <w:p w14:paraId="140B1136" w14:textId="77777777" w:rsidR="00492430" w:rsidRPr="009F2CBD" w:rsidRDefault="00492430" w:rsidP="00492430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สินทรัพย์ระหว่างติดตั้ง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79FF5B3" w14:textId="0F349BAF" w:rsidR="00492430" w:rsidRPr="001E6797" w:rsidRDefault="00492430" w:rsidP="00492430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190,930.00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EA18688" w14:textId="3A182A6A" w:rsidR="00492430" w:rsidRPr="001E6797" w:rsidRDefault="00492430" w:rsidP="00492430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123,850.00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5B2D338" w14:textId="2A80509E" w:rsidR="00492430" w:rsidRPr="001E6797" w:rsidRDefault="00492430" w:rsidP="00492430">
            <w:pPr>
              <w:ind w:left="-108" w:right="1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285DCD95" w14:textId="60630FE8" w:rsidR="00492430" w:rsidRPr="001E6797" w:rsidRDefault="00492430" w:rsidP="00492430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314,780.00</w:t>
            </w:r>
          </w:p>
        </w:tc>
      </w:tr>
      <w:tr w:rsidR="0074405E" w:rsidRPr="001E6797" w14:paraId="6593B47B" w14:textId="77777777" w:rsidTr="004849A1">
        <w:trPr>
          <w:trHeight w:val="428"/>
        </w:trPr>
        <w:tc>
          <w:tcPr>
            <w:tcW w:w="3690" w:type="dxa"/>
            <w:vAlign w:val="center"/>
          </w:tcPr>
          <w:p w14:paraId="122DE638" w14:textId="77777777" w:rsidR="0074405E" w:rsidRPr="009F2CBD" w:rsidRDefault="0074405E" w:rsidP="00C17785">
            <w:pPr>
              <w:ind w:left="162" w:right="-539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รวมราคาทุน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5E5BDA7" w14:textId="60AF27FF" w:rsidR="0074405E" w:rsidRPr="001E6797" w:rsidRDefault="00863FF8" w:rsidP="00C17785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235,338,034.78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9A951D6" w14:textId="57FE674A" w:rsidR="0074405E" w:rsidRPr="001E6797" w:rsidRDefault="004849A1" w:rsidP="00816473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</w:t>
            </w:r>
            <w:r w:rsidR="0081647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910,508.99</w:t>
            </w:r>
            <w:r w:rsidR="0074405E" w:rsidRPr="001E67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             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FB551FD" w14:textId="4F1F5B02" w:rsidR="0074405E" w:rsidRPr="001E6797" w:rsidRDefault="003B4611" w:rsidP="00816473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F56A7D" w:rsidRPr="001E67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(11,</w:t>
            </w:r>
            <w:r w:rsidR="0081647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429,621.76</w:t>
            </w:r>
            <w:r w:rsidR="004849A1" w:rsidRPr="001E67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7A17292E" w14:textId="2AA22AD2" w:rsidR="0074405E" w:rsidRPr="001E6797" w:rsidRDefault="004849A1" w:rsidP="00816473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228,</w:t>
            </w:r>
            <w:r w:rsidR="0081647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818,922.01</w:t>
            </w:r>
          </w:p>
        </w:tc>
      </w:tr>
      <w:tr w:rsidR="0074405E" w:rsidRPr="001E6797" w14:paraId="511976D4" w14:textId="77777777" w:rsidTr="004849A1">
        <w:trPr>
          <w:trHeight w:val="354"/>
        </w:trPr>
        <w:tc>
          <w:tcPr>
            <w:tcW w:w="3690" w:type="dxa"/>
            <w:vAlign w:val="center"/>
          </w:tcPr>
          <w:p w14:paraId="6E7FCCBD" w14:textId="77777777" w:rsidR="0074405E" w:rsidRPr="009F2CBD" w:rsidRDefault="0074405E" w:rsidP="00C17785">
            <w:pPr>
              <w:ind w:right="-539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ค่าเสื่อมราคาสะสม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7DE6ABE" w14:textId="77777777" w:rsidR="0074405E" w:rsidRPr="001E6797" w:rsidRDefault="0074405E" w:rsidP="00C17785">
            <w:pPr>
              <w:tabs>
                <w:tab w:val="decimal" w:pos="1026"/>
              </w:tabs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B1CD11" w14:textId="77777777" w:rsidR="0074405E" w:rsidRPr="001E6797" w:rsidRDefault="0074405E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2150168" w14:textId="77777777" w:rsidR="0074405E" w:rsidRPr="001E6797" w:rsidRDefault="0074405E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14:paraId="3AE3D2C4" w14:textId="77777777" w:rsidR="0074405E" w:rsidRPr="001E6797" w:rsidRDefault="0074405E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</w:tr>
      <w:tr w:rsidR="0074405E" w:rsidRPr="001E6797" w14:paraId="4C4A6B25" w14:textId="77777777" w:rsidTr="004849A1">
        <w:trPr>
          <w:trHeight w:val="354"/>
        </w:trPr>
        <w:tc>
          <w:tcPr>
            <w:tcW w:w="3690" w:type="dxa"/>
          </w:tcPr>
          <w:p w14:paraId="58F083BF" w14:textId="77777777" w:rsidR="0074405E" w:rsidRPr="001E6797" w:rsidRDefault="0074405E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DFB2356" w14:textId="73FD684B" w:rsidR="0074405E" w:rsidRPr="001E6797" w:rsidRDefault="00656406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55,418,718.03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68751C4" w14:textId="137AD8AF" w:rsidR="0074405E" w:rsidRPr="001E6797" w:rsidRDefault="00671BC0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3,825,167.01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0589688" w14:textId="3ABDAFC4" w:rsidR="0074405E" w:rsidRPr="001E6797" w:rsidRDefault="00774D2D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(41,934.90)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7193C070" w14:textId="505ECC46" w:rsidR="0074405E" w:rsidRPr="001E6797" w:rsidRDefault="00671BC0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59,201,950.14</w:t>
            </w:r>
          </w:p>
        </w:tc>
      </w:tr>
      <w:tr w:rsidR="0074405E" w:rsidRPr="001E6797" w14:paraId="2E662F02" w14:textId="77777777" w:rsidTr="004849A1">
        <w:trPr>
          <w:trHeight w:val="354"/>
        </w:trPr>
        <w:tc>
          <w:tcPr>
            <w:tcW w:w="3690" w:type="dxa"/>
          </w:tcPr>
          <w:p w14:paraId="5DFD37FE" w14:textId="77777777" w:rsidR="0074405E" w:rsidRPr="009F2CBD" w:rsidRDefault="0074405E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659E509" w14:textId="10B63ECD" w:rsidR="0074405E" w:rsidRPr="001E6797" w:rsidRDefault="00656406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30,672,859.86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1B47B56" w14:textId="77E54A1D" w:rsidR="0074405E" w:rsidRPr="001E6797" w:rsidRDefault="004849A1" w:rsidP="005D3FD8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1,</w:t>
            </w:r>
            <w:r w:rsidR="005D3FD8">
              <w:rPr>
                <w:rFonts w:asciiTheme="majorBidi" w:hAnsiTheme="majorBidi" w:cstheme="majorBidi"/>
                <w:sz w:val="26"/>
                <w:szCs w:val="26"/>
              </w:rPr>
              <w:t>608,373.00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3EC6FC1" w14:textId="0895934A" w:rsidR="0074405E" w:rsidRPr="001E6797" w:rsidRDefault="004849A1" w:rsidP="005D3FD8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(1,</w:t>
            </w:r>
            <w:r w:rsidR="005D3FD8">
              <w:rPr>
                <w:rFonts w:asciiTheme="majorBidi" w:hAnsiTheme="majorBidi" w:cstheme="majorBidi"/>
                <w:sz w:val="26"/>
                <w:szCs w:val="26"/>
              </w:rPr>
              <w:t>246,908.67</w:t>
            </w:r>
            <w:r w:rsidRPr="001E6797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70880CF6" w14:textId="7671FBC9" w:rsidR="0074405E" w:rsidRPr="001E6797" w:rsidRDefault="004849A1" w:rsidP="005D3FD8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5D3FD8">
              <w:rPr>
                <w:rFonts w:asciiTheme="majorBidi" w:hAnsiTheme="majorBidi" w:cstheme="majorBidi"/>
                <w:sz w:val="26"/>
                <w:szCs w:val="26"/>
              </w:rPr>
              <w:t>1,034,324.19</w:t>
            </w:r>
          </w:p>
        </w:tc>
      </w:tr>
      <w:tr w:rsidR="0074405E" w:rsidRPr="001E6797" w14:paraId="49CDF78A" w14:textId="77777777" w:rsidTr="004849A1">
        <w:trPr>
          <w:trHeight w:val="354"/>
        </w:trPr>
        <w:tc>
          <w:tcPr>
            <w:tcW w:w="3690" w:type="dxa"/>
          </w:tcPr>
          <w:p w14:paraId="21261A19" w14:textId="77777777" w:rsidR="0074405E" w:rsidRPr="009F2CBD" w:rsidRDefault="0074405E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สินค้าสาธิต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DC3F7AA" w14:textId="40BDC613" w:rsidR="0074405E" w:rsidRPr="001E6797" w:rsidRDefault="00656406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18,957,501.59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20112A4" w14:textId="6B1F8EDD" w:rsidR="0074405E" w:rsidRPr="001E6797" w:rsidRDefault="00F56A7D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462,208.70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E350E46" w14:textId="0B27D3F1" w:rsidR="0074405E" w:rsidRPr="001E6797" w:rsidRDefault="00F56A7D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(28,649.55</w:t>
            </w:r>
            <w:r w:rsidR="009A79E6" w:rsidRPr="001E6797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4714E19" w14:textId="16C2FD88" w:rsidR="0074405E" w:rsidRPr="001E6797" w:rsidRDefault="004849A1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19,391,060.74</w:t>
            </w:r>
          </w:p>
        </w:tc>
      </w:tr>
      <w:tr w:rsidR="0074405E" w:rsidRPr="001E6797" w14:paraId="2DFD6F0E" w14:textId="77777777" w:rsidTr="004849A1">
        <w:trPr>
          <w:trHeight w:val="354"/>
        </w:trPr>
        <w:tc>
          <w:tcPr>
            <w:tcW w:w="3690" w:type="dxa"/>
          </w:tcPr>
          <w:p w14:paraId="7D9E3688" w14:textId="44E60DDA" w:rsidR="0074405E" w:rsidRPr="009F2CBD" w:rsidRDefault="00656406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99EF199" w14:textId="230EAFAA" w:rsidR="0074405E" w:rsidRPr="001E6797" w:rsidRDefault="00656406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1,678,302.35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1A74D88" w14:textId="62D3E656" w:rsidR="0074405E" w:rsidRPr="001E6797" w:rsidRDefault="00671BC0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72,399.13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A5610CE" w14:textId="30940E8A" w:rsidR="0074405E" w:rsidRPr="001E6797" w:rsidRDefault="00774D2D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(383,504.67)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2CF83BB" w14:textId="296ED62E" w:rsidR="0074405E" w:rsidRPr="001E6797" w:rsidRDefault="00671BC0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1,367,196.81</w:t>
            </w:r>
          </w:p>
        </w:tc>
      </w:tr>
      <w:tr w:rsidR="0074405E" w:rsidRPr="001E6797" w14:paraId="1831D215" w14:textId="77777777" w:rsidTr="004849A1">
        <w:trPr>
          <w:trHeight w:val="354"/>
        </w:trPr>
        <w:tc>
          <w:tcPr>
            <w:tcW w:w="3690" w:type="dxa"/>
          </w:tcPr>
          <w:p w14:paraId="6E9A48EB" w14:textId="5C066D34" w:rsidR="0074405E" w:rsidRPr="009F2CBD" w:rsidRDefault="00656406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สาธารณูปโภค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FEC6199" w14:textId="70FBFCEF" w:rsidR="0074405E" w:rsidRPr="001E6797" w:rsidRDefault="002C38B6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12,602,530.18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A68F8BC" w14:textId="795273EC" w:rsidR="0074405E" w:rsidRPr="001E6797" w:rsidRDefault="00F152B5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650,513.70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81B0915" w14:textId="70C98283" w:rsidR="0074405E" w:rsidRPr="001E6797" w:rsidRDefault="00774D2D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(18,148.63)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50383ABA" w14:textId="5EFC2488" w:rsidR="0074405E" w:rsidRPr="001E6797" w:rsidRDefault="00E718E1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13,234,895.25</w:t>
            </w:r>
          </w:p>
        </w:tc>
      </w:tr>
      <w:tr w:rsidR="0074405E" w:rsidRPr="001E6797" w14:paraId="21B90340" w14:textId="77777777" w:rsidTr="004849A1">
        <w:trPr>
          <w:trHeight w:val="354"/>
        </w:trPr>
        <w:tc>
          <w:tcPr>
            <w:tcW w:w="3690" w:type="dxa"/>
          </w:tcPr>
          <w:p w14:paraId="4A55214E" w14:textId="4B682397" w:rsidR="0074405E" w:rsidRPr="009F2CBD" w:rsidRDefault="00656406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เครื่องจัก</w:t>
            </w:r>
            <w:r w:rsidR="000A2909"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ร</w:t>
            </w: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สำหรับขุดเจาะบาดาล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EEB9796" w14:textId="2873731F" w:rsidR="0074405E" w:rsidRPr="001E6797" w:rsidRDefault="002C38B6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346,504.43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F231EB2" w14:textId="31FEACE5" w:rsidR="0074405E" w:rsidRPr="001E6797" w:rsidRDefault="00F152B5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596.19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15D7E43" w14:textId="7DA0C34A" w:rsidR="0074405E" w:rsidRPr="001E6797" w:rsidRDefault="00774D2D" w:rsidP="00C17785">
            <w:pPr>
              <w:ind w:left="-108" w:right="1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6AC1A3E2" w14:textId="775F9167" w:rsidR="0074405E" w:rsidRPr="001E6797" w:rsidRDefault="00E718E1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347,100.62</w:t>
            </w:r>
          </w:p>
        </w:tc>
      </w:tr>
      <w:tr w:rsidR="00656406" w:rsidRPr="001E6797" w14:paraId="4EE5013B" w14:textId="77777777" w:rsidTr="004849A1">
        <w:trPr>
          <w:trHeight w:val="354"/>
        </w:trPr>
        <w:tc>
          <w:tcPr>
            <w:tcW w:w="3690" w:type="dxa"/>
          </w:tcPr>
          <w:p w14:paraId="493A8528" w14:textId="2F6E6F16" w:rsidR="00656406" w:rsidRPr="009F2CBD" w:rsidRDefault="00656406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สินทรัพย์ภายใต้สัญญาขายน้ำ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5132CD1" w14:textId="20B63613" w:rsidR="00656406" w:rsidRPr="001E6797" w:rsidRDefault="002C38B6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6,855,126.04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BAB2D3C" w14:textId="23DEBA08" w:rsidR="00656406" w:rsidRPr="001E6797" w:rsidRDefault="005D3FD8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385,275.83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0F3326F" w14:textId="091183A2" w:rsidR="00656406" w:rsidRPr="001E6797" w:rsidRDefault="00774D2D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(4,152,266.45)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6CE2ABC8" w14:textId="4AE01AD4" w:rsidR="00656406" w:rsidRPr="001E6797" w:rsidRDefault="00F842B6" w:rsidP="00C17785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3,088,135.42</w:t>
            </w:r>
          </w:p>
        </w:tc>
      </w:tr>
      <w:tr w:rsidR="0074405E" w:rsidRPr="001E6797" w14:paraId="333297A4" w14:textId="77777777" w:rsidTr="004849A1">
        <w:trPr>
          <w:trHeight w:val="354"/>
        </w:trPr>
        <w:tc>
          <w:tcPr>
            <w:tcW w:w="3690" w:type="dxa"/>
            <w:vAlign w:val="center"/>
          </w:tcPr>
          <w:p w14:paraId="51BE622D" w14:textId="77777777" w:rsidR="0074405E" w:rsidRPr="009F2CBD" w:rsidRDefault="0074405E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อุปกรณ์ด้านความปลอดภัยที่มีไว้เพื่อให้เช่า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FC92D78" w14:textId="1381DF6E" w:rsidR="0074405E" w:rsidRPr="001E6797" w:rsidRDefault="002C38B6" w:rsidP="00BA50F5">
            <w:pPr>
              <w:pBdr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14,113,259.26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3E21542" w14:textId="27970AC2" w:rsidR="0074405E" w:rsidRPr="001E6797" w:rsidRDefault="00F152B5" w:rsidP="00BA50F5">
            <w:pPr>
              <w:pBdr>
                <w:bottom w:val="single" w:sz="4" w:space="1" w:color="auto"/>
              </w:pBd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80,566.80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3565574" w14:textId="4663D1C8" w:rsidR="0074405E" w:rsidRPr="001E6797" w:rsidRDefault="00774D2D" w:rsidP="00BA50F5">
            <w:pPr>
              <w:pBdr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 xml:space="preserve"> (177,740.00)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2218F9C4" w14:textId="57A0A90D" w:rsidR="0074405E" w:rsidRPr="001E6797" w:rsidRDefault="00E718E1" w:rsidP="00BA50F5">
            <w:pPr>
              <w:pBdr>
                <w:bottom w:val="single" w:sz="4" w:space="1" w:color="auto"/>
              </w:pBd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14,016,086.06</w:t>
            </w:r>
          </w:p>
        </w:tc>
      </w:tr>
      <w:tr w:rsidR="0074405E" w:rsidRPr="001E6797" w14:paraId="47A98923" w14:textId="77777777" w:rsidTr="004849A1">
        <w:trPr>
          <w:trHeight w:val="428"/>
        </w:trPr>
        <w:tc>
          <w:tcPr>
            <w:tcW w:w="3690" w:type="dxa"/>
            <w:vAlign w:val="center"/>
          </w:tcPr>
          <w:p w14:paraId="36F03456" w14:textId="77777777" w:rsidR="0074405E" w:rsidRPr="001E6797" w:rsidRDefault="0074405E" w:rsidP="00C17785">
            <w:pPr>
              <w:ind w:left="162" w:right="-53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รวมค่าตัดจำหน่ายสะสม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814A534" w14:textId="4AD09EEE" w:rsidR="0074405E" w:rsidRPr="001E6797" w:rsidRDefault="002C38B6" w:rsidP="002F0943">
            <w:pPr>
              <w:pBdr>
                <w:bottom w:val="single" w:sz="6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140,644,801.74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B128D31" w14:textId="59A40FDE" w:rsidR="0074405E" w:rsidRPr="001E6797" w:rsidRDefault="005D3FD8" w:rsidP="005D3FD8">
            <w:pPr>
              <w:pBdr>
                <w:bottom w:val="single" w:sz="6" w:space="1" w:color="auto"/>
              </w:pBdr>
              <w:ind w:left="-10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7,085,100.36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1BF4759" w14:textId="5153B7DF" w:rsidR="0074405E" w:rsidRPr="001E6797" w:rsidRDefault="00F56A7D" w:rsidP="005D3FD8">
            <w:pPr>
              <w:pBdr>
                <w:bottom w:val="single" w:sz="6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(6,</w:t>
            </w:r>
            <w:r w:rsidR="005D3FD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049,152.87</w:t>
            </w:r>
            <w:r w:rsidR="004849A1" w:rsidRPr="001E67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0221042B" w14:textId="43F73556" w:rsidR="0074405E" w:rsidRPr="001E6797" w:rsidRDefault="005D3FD8" w:rsidP="005D3FD8">
            <w:pPr>
              <w:pBdr>
                <w:bottom w:val="single" w:sz="6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141,680,749.23</w:t>
            </w:r>
          </w:p>
        </w:tc>
      </w:tr>
      <w:tr w:rsidR="00E718E1" w:rsidRPr="001E6797" w14:paraId="25A2D41F" w14:textId="77777777" w:rsidTr="004849A1">
        <w:trPr>
          <w:trHeight w:val="428"/>
        </w:trPr>
        <w:tc>
          <w:tcPr>
            <w:tcW w:w="3690" w:type="dxa"/>
            <w:vAlign w:val="center"/>
          </w:tcPr>
          <w:p w14:paraId="6C50E225" w14:textId="749A5C8B" w:rsidR="00E718E1" w:rsidRPr="009F2CBD" w:rsidRDefault="00E718E1" w:rsidP="00C17785">
            <w:pPr>
              <w:ind w:left="162" w:right="-53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ค่าเผื่อการด้อยค่า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600A424" w14:textId="4B5B3FC2" w:rsidR="00E718E1" w:rsidRPr="001E6797" w:rsidRDefault="00E718E1" w:rsidP="002F0943">
            <w:pPr>
              <w:pBdr>
                <w:bottom w:val="single" w:sz="6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(5,272,129.86)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1A5FF47" w14:textId="752B0025" w:rsidR="00E718E1" w:rsidRPr="001E6797" w:rsidRDefault="00E718E1" w:rsidP="002F0943">
            <w:pPr>
              <w:pBdr>
                <w:bottom w:val="single" w:sz="6" w:space="1" w:color="auto"/>
              </w:pBdr>
              <w:ind w:lef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 xml:space="preserve">                          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83F068F" w14:textId="621C6E40" w:rsidR="00E718E1" w:rsidRPr="001E6797" w:rsidRDefault="0063603E" w:rsidP="0063603E">
            <w:pPr>
              <w:pBdr>
                <w:bottom w:val="single" w:sz="6" w:space="1" w:color="auto"/>
              </w:pBdr>
              <w:ind w:lef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 xml:space="preserve">        </w:t>
            </w:r>
            <w:r w:rsidR="00E718E1" w:rsidRPr="001E6797">
              <w:rPr>
                <w:rFonts w:asciiTheme="majorBidi" w:hAnsiTheme="majorBidi" w:cstheme="majorBidi"/>
                <w:sz w:val="26"/>
                <w:szCs w:val="26"/>
              </w:rPr>
              <w:t>5,122,992.00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14EB6588" w14:textId="5B416195" w:rsidR="00E718E1" w:rsidRPr="001E6797" w:rsidRDefault="00E718E1" w:rsidP="002F0943">
            <w:pPr>
              <w:pBdr>
                <w:bottom w:val="single" w:sz="6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sz w:val="26"/>
                <w:szCs w:val="26"/>
              </w:rPr>
              <w:t>(149,137.86)</w:t>
            </w:r>
          </w:p>
        </w:tc>
      </w:tr>
      <w:tr w:rsidR="0074405E" w:rsidRPr="001E6797" w14:paraId="7862B111" w14:textId="77777777" w:rsidTr="004849A1">
        <w:trPr>
          <w:trHeight w:val="409"/>
        </w:trPr>
        <w:tc>
          <w:tcPr>
            <w:tcW w:w="3690" w:type="dxa"/>
            <w:vAlign w:val="center"/>
          </w:tcPr>
          <w:p w14:paraId="4DFEE14D" w14:textId="77777777" w:rsidR="0074405E" w:rsidRPr="009F2CBD" w:rsidRDefault="0074405E" w:rsidP="00C17785">
            <w:pPr>
              <w:ind w:left="162" w:right="-539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มูลค่า</w:t>
            </w: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สุทธิตามบัญชี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61632CB" w14:textId="6E1CEA67" w:rsidR="0074405E" w:rsidRPr="001E6797" w:rsidRDefault="00E718E1" w:rsidP="00C17785">
            <w:pPr>
              <w:pBdr>
                <w:bottom w:val="double" w:sz="4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89,421,103.18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CA77E32" w14:textId="77777777" w:rsidR="0074405E" w:rsidRPr="001E6797" w:rsidRDefault="0074405E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20A125F3" w14:textId="77777777" w:rsidR="0074405E" w:rsidRPr="001E6797" w:rsidRDefault="0074405E" w:rsidP="00C17785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14:paraId="61399053" w14:textId="028559CE" w:rsidR="0074405E" w:rsidRPr="001E6797" w:rsidRDefault="004849A1" w:rsidP="00C17785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E67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86,989,034.92</w:t>
            </w:r>
          </w:p>
        </w:tc>
      </w:tr>
    </w:tbl>
    <w:p w14:paraId="1F17E8B6" w14:textId="77777777" w:rsidR="00D71802" w:rsidRDefault="00D71802">
      <w:pPr>
        <w:rPr>
          <w:sz w:val="28"/>
          <w:szCs w:val="32"/>
        </w:rPr>
      </w:pPr>
    </w:p>
    <w:p w14:paraId="269ABA80" w14:textId="77777777" w:rsidR="0074405E" w:rsidRDefault="0074405E">
      <w:pPr>
        <w:rPr>
          <w:sz w:val="28"/>
          <w:szCs w:val="32"/>
        </w:rPr>
      </w:pPr>
    </w:p>
    <w:p w14:paraId="18F17E2B" w14:textId="77777777" w:rsidR="0074405E" w:rsidRDefault="0074405E">
      <w:pPr>
        <w:rPr>
          <w:sz w:val="28"/>
          <w:szCs w:val="32"/>
        </w:rPr>
      </w:pPr>
    </w:p>
    <w:p w14:paraId="156C38E2" w14:textId="77777777" w:rsidR="007463D3" w:rsidRDefault="007463D3">
      <w:pPr>
        <w:rPr>
          <w:sz w:val="28"/>
          <w:szCs w:val="32"/>
        </w:rPr>
      </w:pPr>
    </w:p>
    <w:p w14:paraId="2BB30550" w14:textId="77777777" w:rsidR="00212855" w:rsidRDefault="00212855">
      <w:pPr>
        <w:rPr>
          <w:sz w:val="28"/>
          <w:szCs w:val="32"/>
        </w:rPr>
      </w:pPr>
    </w:p>
    <w:p w14:paraId="341FE157" w14:textId="77777777" w:rsidR="00C51D35" w:rsidRPr="00EB781A" w:rsidRDefault="00C51D35">
      <w:pPr>
        <w:rPr>
          <w:sz w:val="28"/>
          <w:szCs w:val="32"/>
        </w:rPr>
      </w:pPr>
    </w:p>
    <w:tbl>
      <w:tblPr>
        <w:tblpPr w:leftFromText="180" w:rightFromText="180" w:vertAnchor="text" w:tblpX="158" w:tblpY="1"/>
        <w:tblOverlap w:val="never"/>
        <w:tblW w:w="9279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9"/>
        <w:gridCol w:w="1440"/>
        <w:gridCol w:w="1440"/>
        <w:gridCol w:w="1440"/>
        <w:gridCol w:w="1350"/>
      </w:tblGrid>
      <w:tr w:rsidR="00862546" w:rsidRPr="00862546" w14:paraId="5314BA60" w14:textId="77777777" w:rsidTr="002F0943">
        <w:trPr>
          <w:trHeight w:val="372"/>
          <w:tblHeader/>
        </w:trPr>
        <w:tc>
          <w:tcPr>
            <w:tcW w:w="3609" w:type="dxa"/>
          </w:tcPr>
          <w:p w14:paraId="2E38D751" w14:textId="77777777" w:rsidR="00862546" w:rsidRPr="00862546" w:rsidRDefault="00862546" w:rsidP="002F0943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670" w:type="dxa"/>
            <w:gridSpan w:val="4"/>
          </w:tcPr>
          <w:p w14:paraId="55A91844" w14:textId="74C87E89" w:rsidR="00862546" w:rsidRPr="009F2CBD" w:rsidRDefault="00862546" w:rsidP="002F0943">
            <w:pPr>
              <w:pBdr>
                <w:bottom w:val="single" w:sz="4" w:space="0" w:color="auto"/>
              </w:pBdr>
              <w:tabs>
                <w:tab w:val="left" w:pos="1917"/>
                <w:tab w:val="center" w:pos="3369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862546" w:rsidRPr="00862546" w14:paraId="22A47A37" w14:textId="77777777" w:rsidTr="002F0943">
        <w:trPr>
          <w:trHeight w:val="372"/>
          <w:tblHeader/>
        </w:trPr>
        <w:tc>
          <w:tcPr>
            <w:tcW w:w="3609" w:type="dxa"/>
          </w:tcPr>
          <w:p w14:paraId="5D3ECE43" w14:textId="77777777" w:rsidR="00862546" w:rsidRPr="00862546" w:rsidRDefault="00862546" w:rsidP="002F0943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4D7BD4EE" w14:textId="73C0FFB2" w:rsidR="00862546" w:rsidRPr="009F2CBD" w:rsidRDefault="002F0943" w:rsidP="002F0943">
            <w:pPr>
              <w:pBdr>
                <w:bottom w:val="single" w:sz="4" w:space="0" w:color="auto"/>
              </w:pBdr>
              <w:tabs>
                <w:tab w:val="left" w:pos="1917"/>
                <w:tab w:val="center" w:pos="3369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</w:t>
            </w:r>
            <w:r w:rsidR="00862546"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BD60BA" w:rsidRPr="00862546" w14:paraId="2E0770E6" w14:textId="77777777" w:rsidTr="002F0943">
        <w:trPr>
          <w:trHeight w:val="130"/>
          <w:tblHeader/>
        </w:trPr>
        <w:tc>
          <w:tcPr>
            <w:tcW w:w="3609" w:type="dxa"/>
            <w:vMerge w:val="restart"/>
          </w:tcPr>
          <w:p w14:paraId="1AF15BF6" w14:textId="77777777" w:rsidR="00BD60BA" w:rsidRPr="00862546" w:rsidRDefault="00BD60BA" w:rsidP="002F0943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14:paraId="12F69C25" w14:textId="28511377" w:rsidR="00BD60BA" w:rsidRPr="00BD60BA" w:rsidRDefault="00BD60BA" w:rsidP="00D70793">
            <w:pPr>
              <w:pBdr>
                <w:bottom w:val="single" w:sz="4" w:space="1" w:color="auto"/>
              </w:pBdr>
              <w:ind w:left="-107" w:right="-109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ยอดคงเหลือ </w:t>
            </w:r>
            <w:r w:rsidR="00D70793">
              <w:rPr>
                <w:rFonts w:ascii="Angsana New" w:hAnsi="Angsana New"/>
                <w:b/>
                <w:bCs/>
                <w:sz w:val="26"/>
                <w:szCs w:val="26"/>
              </w:rPr>
              <w:br/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</w:t>
            </w:r>
            <w:r w:rsidR="00D7079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D70793">
              <w:rPr>
                <w:rFonts w:ascii="Angsana New" w:hAnsi="Angsana New"/>
                <w:b/>
                <w:bCs/>
                <w:sz w:val="26"/>
                <w:szCs w:val="26"/>
              </w:rPr>
              <w:br/>
            </w:r>
            <w:r w:rsidRPr="0086254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ธันวาค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</w:t>
            </w:r>
            <w:r w:rsidR="00D7079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4A038DE1" w14:textId="4E7EE419" w:rsidR="00BD60BA" w:rsidRPr="00862546" w:rsidRDefault="00BD60BA" w:rsidP="00B7669E">
            <w:pPr>
              <w:pBdr>
                <w:bottom w:val="single" w:sz="4" w:space="1" w:color="auto"/>
              </w:pBdr>
              <w:ind w:left="-10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รายการเคลื่อนไหวระหว่างปี</w:t>
            </w:r>
          </w:p>
        </w:tc>
        <w:tc>
          <w:tcPr>
            <w:tcW w:w="1350" w:type="dxa"/>
            <w:vMerge w:val="restart"/>
            <w:shd w:val="clear" w:color="auto" w:fill="auto"/>
            <w:vAlign w:val="bottom"/>
          </w:tcPr>
          <w:p w14:paraId="5C11B2DB" w14:textId="40C7BAA9" w:rsidR="00BD60BA" w:rsidRPr="009F2CBD" w:rsidRDefault="00BD60BA" w:rsidP="00D70793">
            <w:pPr>
              <w:pBdr>
                <w:bottom w:val="single" w:sz="4" w:space="1" w:color="auto"/>
              </w:pBdr>
              <w:ind w:left="-107" w:right="-10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ยอดคงเหลือ </w:t>
            </w:r>
            <w:r w:rsidR="00D70793">
              <w:rPr>
                <w:rFonts w:ascii="Angsana New" w:hAnsi="Angsana New"/>
                <w:b/>
                <w:bCs/>
                <w:sz w:val="26"/>
                <w:szCs w:val="26"/>
              </w:rPr>
              <w:br/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</w:t>
            </w:r>
            <w:r w:rsidR="00D7079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D70793">
              <w:rPr>
                <w:rFonts w:ascii="Angsana New" w:hAnsi="Angsana New"/>
                <w:b/>
                <w:bCs/>
                <w:sz w:val="26"/>
                <w:szCs w:val="26"/>
              </w:rPr>
              <w:br/>
            </w:r>
            <w:r w:rsidRPr="0086254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ธันวาคม</w:t>
            </w:r>
            <w:r w:rsidRPr="00862546">
              <w:rPr>
                <w:rFonts w:ascii="Angsana New" w:hAnsi="Angsana New"/>
                <w:b/>
                <w:bCs/>
                <w:sz w:val="26"/>
                <w:szCs w:val="26"/>
              </w:rPr>
              <w:t>2566</w:t>
            </w:r>
          </w:p>
        </w:tc>
      </w:tr>
      <w:tr w:rsidR="00BD60BA" w:rsidRPr="00862546" w14:paraId="08FE4E66" w14:textId="77777777" w:rsidTr="002F0943">
        <w:trPr>
          <w:trHeight w:val="130"/>
          <w:tblHeader/>
        </w:trPr>
        <w:tc>
          <w:tcPr>
            <w:tcW w:w="3609" w:type="dxa"/>
            <w:vMerge/>
          </w:tcPr>
          <w:p w14:paraId="68407E7D" w14:textId="77777777" w:rsidR="00BD60BA" w:rsidRPr="00862546" w:rsidRDefault="00BD60BA" w:rsidP="002F0943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0D415F26" w14:textId="77777777" w:rsidR="00BD60BA" w:rsidRPr="00862546" w:rsidRDefault="00BD60BA" w:rsidP="002F0943">
            <w:pPr>
              <w:pBdr>
                <w:bottom w:val="single" w:sz="4" w:space="1" w:color="auto"/>
              </w:pBdr>
              <w:ind w:left="-107" w:right="-10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361CA90" w14:textId="56378350" w:rsidR="00BD60BA" w:rsidRPr="00862546" w:rsidRDefault="00BD60BA" w:rsidP="0094230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FEBF133" w14:textId="7395FBC1" w:rsidR="00BD60BA" w:rsidRPr="00862546" w:rsidRDefault="00BD60BA" w:rsidP="002F0943">
            <w:pPr>
              <w:pBdr>
                <w:bottom w:val="single" w:sz="4" w:space="1" w:color="auto"/>
              </w:pBdr>
              <w:ind w:left="-10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ลดลง</w:t>
            </w:r>
          </w:p>
        </w:tc>
        <w:tc>
          <w:tcPr>
            <w:tcW w:w="1350" w:type="dxa"/>
            <w:vMerge/>
            <w:shd w:val="clear" w:color="auto" w:fill="auto"/>
            <w:vAlign w:val="bottom"/>
          </w:tcPr>
          <w:p w14:paraId="3990F470" w14:textId="77777777" w:rsidR="00BD60BA" w:rsidRPr="009F2CBD" w:rsidRDefault="00BD60BA" w:rsidP="002F0943">
            <w:pPr>
              <w:pBdr>
                <w:bottom w:val="single" w:sz="4" w:space="1" w:color="auto"/>
              </w:pBdr>
              <w:ind w:left="-107" w:right="-10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</w:tr>
      <w:tr w:rsidR="00862546" w:rsidRPr="00862546" w14:paraId="457C9F35" w14:textId="77777777" w:rsidTr="002F0943">
        <w:trPr>
          <w:trHeight w:val="354"/>
        </w:trPr>
        <w:tc>
          <w:tcPr>
            <w:tcW w:w="3609" w:type="dxa"/>
          </w:tcPr>
          <w:p w14:paraId="5863B9F4" w14:textId="77777777" w:rsidR="00862546" w:rsidRPr="009F2CBD" w:rsidRDefault="00862546" w:rsidP="002F0943">
            <w:pPr>
              <w:ind w:left="176" w:right="-539" w:hanging="14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</w:tcPr>
          <w:p w14:paraId="04E1BCEE" w14:textId="77777777" w:rsidR="00862546" w:rsidRPr="00862546" w:rsidRDefault="00862546" w:rsidP="002F0943">
            <w:pPr>
              <w:ind w:left="283" w:right="-53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6319B087" w14:textId="77777777" w:rsidR="00862546" w:rsidRPr="00862546" w:rsidRDefault="00862546" w:rsidP="002F0943">
            <w:pPr>
              <w:ind w:left="283" w:right="-53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B96227A" w14:textId="77777777" w:rsidR="00862546" w:rsidRPr="00862546" w:rsidRDefault="00862546" w:rsidP="002F0943">
            <w:pPr>
              <w:ind w:left="-108" w:right="16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</w:tcPr>
          <w:p w14:paraId="79B590B0" w14:textId="77777777" w:rsidR="00862546" w:rsidRPr="00862546" w:rsidRDefault="00862546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B7294" w:rsidRPr="00862546" w14:paraId="16EBDB81" w14:textId="77777777" w:rsidTr="002F0943">
        <w:trPr>
          <w:trHeight w:val="354"/>
        </w:trPr>
        <w:tc>
          <w:tcPr>
            <w:tcW w:w="3609" w:type="dxa"/>
          </w:tcPr>
          <w:p w14:paraId="58F4840D" w14:textId="3547B9E4" w:rsidR="00BB7294" w:rsidRPr="00862546" w:rsidRDefault="00BB7294" w:rsidP="002F0943">
            <w:pPr>
              <w:ind w:left="162" w:right="-539"/>
              <w:rPr>
                <w:rFonts w:ascii="Angsana New" w:hAnsi="Angsana New"/>
                <w:sz w:val="26"/>
                <w:szCs w:val="26"/>
              </w:rPr>
            </w:pPr>
            <w:r w:rsidRPr="009F2CBD">
              <w:rPr>
                <w:cs/>
              </w:rPr>
              <w:t>ที่ดิน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77AD1B9" w14:textId="555E6408" w:rsidR="00BB7294" w:rsidRPr="00862546" w:rsidRDefault="00BB7294" w:rsidP="002F0943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05E">
              <w:rPr>
                <w:rFonts w:ascii="Angsana New" w:hAnsi="Angsana New"/>
                <w:sz w:val="26"/>
                <w:szCs w:val="26"/>
              </w:rPr>
              <w:t>32,384,486.00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DCC685E" w14:textId="77777777" w:rsidR="00BB7294" w:rsidRPr="00862546" w:rsidRDefault="00BB7294" w:rsidP="002F0943">
            <w:pPr>
              <w:ind w:left="-108" w:right="16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6254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5CCC6E6" w14:textId="010B724F" w:rsidR="00BB7294" w:rsidRPr="00862546" w:rsidRDefault="00BB7294" w:rsidP="002F0943">
            <w:pPr>
              <w:ind w:left="-108" w:right="2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6254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BF73CFF" w14:textId="4AE53E23" w:rsidR="00BB7294" w:rsidRPr="00862546" w:rsidRDefault="00BB7294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4405E">
              <w:rPr>
                <w:rFonts w:ascii="Angsana New" w:hAnsi="Angsana New"/>
                <w:sz w:val="26"/>
                <w:szCs w:val="26"/>
              </w:rPr>
              <w:t>32,384,486.00</w:t>
            </w:r>
          </w:p>
        </w:tc>
      </w:tr>
      <w:tr w:rsidR="00862546" w:rsidRPr="00862546" w14:paraId="0F52EE28" w14:textId="77777777" w:rsidTr="002F0943">
        <w:trPr>
          <w:trHeight w:val="319"/>
        </w:trPr>
        <w:tc>
          <w:tcPr>
            <w:tcW w:w="3609" w:type="dxa"/>
          </w:tcPr>
          <w:p w14:paraId="7150A7AC" w14:textId="42B5C974" w:rsidR="00862546" w:rsidRPr="009F2CBD" w:rsidRDefault="00862546" w:rsidP="002F0943">
            <w:pPr>
              <w:ind w:left="162" w:right="-539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E3D5A16" w14:textId="018A72AF" w:rsidR="00862546" w:rsidRPr="00862546" w:rsidRDefault="0074405E" w:rsidP="002F0943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05E">
              <w:rPr>
                <w:rFonts w:ascii="Angsana New" w:hAnsi="Angsana New"/>
                <w:sz w:val="26"/>
                <w:szCs w:val="26"/>
              </w:rPr>
              <w:t>103,137,972.31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2B5C759" w14:textId="739E86E0" w:rsidR="00862546" w:rsidRPr="00862546" w:rsidRDefault="0074405E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74405E">
              <w:rPr>
                <w:rFonts w:ascii="Angsana New" w:hAnsi="Angsana New"/>
                <w:sz w:val="26"/>
                <w:szCs w:val="26"/>
              </w:rPr>
              <w:t>421,712.38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2AD7481" w14:textId="13DB03EA" w:rsidR="00862546" w:rsidRPr="00862546" w:rsidRDefault="0074405E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74405E">
              <w:rPr>
                <w:rFonts w:ascii="Angsana New" w:hAnsi="Angsana New"/>
                <w:sz w:val="26"/>
                <w:szCs w:val="26"/>
              </w:rPr>
              <w:t>(68,877.98)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35B442A" w14:textId="1E066BB1" w:rsidR="00862546" w:rsidRPr="00862546" w:rsidRDefault="0074405E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4405E">
              <w:rPr>
                <w:rFonts w:ascii="Angsana New" w:hAnsi="Angsana New"/>
                <w:sz w:val="26"/>
                <w:szCs w:val="26"/>
              </w:rPr>
              <w:t>103,490,806.71</w:t>
            </w:r>
          </w:p>
        </w:tc>
      </w:tr>
      <w:tr w:rsidR="00862546" w:rsidRPr="00862546" w14:paraId="2E0AB826" w14:textId="77777777" w:rsidTr="002F0943">
        <w:trPr>
          <w:trHeight w:val="319"/>
        </w:trPr>
        <w:tc>
          <w:tcPr>
            <w:tcW w:w="3609" w:type="dxa"/>
          </w:tcPr>
          <w:p w14:paraId="6573FADE" w14:textId="52FE3870" w:rsidR="00862546" w:rsidRPr="009F2CBD" w:rsidRDefault="00862546" w:rsidP="002F0943">
            <w:pPr>
              <w:ind w:left="162" w:right="-539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D6C0924" w14:textId="5A4FEBD0" w:rsidR="00862546" w:rsidRPr="00862546" w:rsidRDefault="0074405E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33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349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185.10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4A77289" w14:textId="5C5775EF" w:rsidR="00862546" w:rsidRPr="00862546" w:rsidRDefault="0074405E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619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921.05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6E1BE0C" w14:textId="4B9E1177" w:rsidR="00862546" w:rsidRPr="00862546" w:rsidRDefault="0074405E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(1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204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468.67)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44A8C0" w14:textId="6E3E0C17" w:rsidR="00862546" w:rsidRPr="00862546" w:rsidRDefault="0074405E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32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764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637.48</w:t>
            </w:r>
          </w:p>
        </w:tc>
      </w:tr>
      <w:tr w:rsidR="00862546" w:rsidRPr="00862546" w14:paraId="5C2AA500" w14:textId="77777777" w:rsidTr="002F0943">
        <w:trPr>
          <w:trHeight w:val="319"/>
        </w:trPr>
        <w:tc>
          <w:tcPr>
            <w:tcW w:w="3609" w:type="dxa"/>
          </w:tcPr>
          <w:p w14:paraId="34492DA3" w14:textId="7DC7FD98" w:rsidR="00862546" w:rsidRPr="009F2CBD" w:rsidRDefault="00862546" w:rsidP="002F0943">
            <w:pPr>
              <w:ind w:left="162" w:right="-539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cs/>
              </w:rPr>
              <w:t>สินค้าสาธิต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668A525" w14:textId="21565691" w:rsidR="00862546" w:rsidRPr="00862546" w:rsidRDefault="00DD5009" w:rsidP="00DD5009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  <w:r w:rsidR="0074405E" w:rsidRPr="0074405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645</w:t>
            </w:r>
            <w:r w:rsidR="0074405E" w:rsidRPr="0074405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149.31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79481F7" w14:textId="3BBF8E25" w:rsidR="00862546" w:rsidRPr="00862546" w:rsidRDefault="0074405E" w:rsidP="00DD5009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4</w:t>
            </w:r>
            <w:r w:rsidR="00DD5009">
              <w:rPr>
                <w:rFonts w:ascii="Angsana New" w:hAnsi="Angsana New"/>
                <w:sz w:val="26"/>
                <w:szCs w:val="26"/>
              </w:rPr>
              <w:t>23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="00DD5009">
              <w:rPr>
                <w:rFonts w:ascii="Angsana New" w:hAnsi="Angsana New"/>
                <w:sz w:val="26"/>
                <w:szCs w:val="26"/>
              </w:rPr>
              <w:t>408</w:t>
            </w:r>
            <w:r w:rsidRPr="00502641">
              <w:rPr>
                <w:rFonts w:ascii="Angsana New" w:hAnsi="Angsana New"/>
                <w:sz w:val="26"/>
                <w:szCs w:val="26"/>
              </w:rPr>
              <w:t>.</w:t>
            </w:r>
            <w:r w:rsidR="00DD5009">
              <w:rPr>
                <w:rFonts w:ascii="Angsana New" w:hAnsi="Angsana New"/>
                <w:sz w:val="26"/>
                <w:szCs w:val="26"/>
              </w:rPr>
              <w:t>11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74AAE96" w14:textId="4474EA96" w:rsidR="00862546" w:rsidRPr="00862546" w:rsidRDefault="0074405E" w:rsidP="00DD5009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(</w:t>
            </w:r>
            <w:r w:rsidR="00DD5009" w:rsidRPr="00502641">
              <w:rPr>
                <w:rFonts w:ascii="Angsana New" w:hAnsi="Angsana New"/>
                <w:sz w:val="26"/>
                <w:szCs w:val="26"/>
              </w:rPr>
              <w:t>2</w:t>
            </w:r>
            <w:r w:rsidR="00DD5009">
              <w:rPr>
                <w:rFonts w:ascii="Angsana New" w:hAnsi="Angsana New"/>
                <w:sz w:val="26"/>
                <w:szCs w:val="26"/>
              </w:rPr>
              <w:t>5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="00596B3D">
              <w:rPr>
                <w:rFonts w:ascii="Angsana New" w:hAnsi="Angsana New"/>
                <w:sz w:val="26"/>
                <w:szCs w:val="26"/>
              </w:rPr>
              <w:t>485</w:t>
            </w:r>
            <w:r w:rsidR="00DD5009" w:rsidRPr="00502641">
              <w:rPr>
                <w:rFonts w:ascii="Angsana New" w:hAnsi="Angsana New"/>
                <w:sz w:val="26"/>
                <w:szCs w:val="26"/>
              </w:rPr>
              <w:t>.</w:t>
            </w:r>
            <w:r w:rsidR="00DD5009">
              <w:rPr>
                <w:rFonts w:ascii="Angsana New" w:hAnsi="Angsana New"/>
                <w:sz w:val="26"/>
                <w:szCs w:val="26"/>
              </w:rPr>
              <w:t>0</w:t>
            </w:r>
            <w:r w:rsidRPr="00502641">
              <w:rPr>
                <w:rFonts w:ascii="Angsana New" w:hAnsi="Angsana New"/>
                <w:sz w:val="26"/>
                <w:szCs w:val="26"/>
              </w:rPr>
              <w:t>3)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7185967" w14:textId="6CA9077D" w:rsidR="00862546" w:rsidRPr="00862546" w:rsidRDefault="008750AD" w:rsidP="008750AD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</w:t>
            </w:r>
            <w:r w:rsidR="0074405E" w:rsidRPr="0074405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043</w:t>
            </w:r>
            <w:r w:rsidR="0074405E" w:rsidRPr="0074405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072</w:t>
            </w:r>
            <w:r w:rsidR="0074405E" w:rsidRPr="00502641">
              <w:rPr>
                <w:rFonts w:ascii="Angsana New" w:hAnsi="Angsana New"/>
                <w:sz w:val="26"/>
                <w:szCs w:val="26"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39</w:t>
            </w:r>
          </w:p>
        </w:tc>
      </w:tr>
      <w:tr w:rsidR="00BB7294" w:rsidRPr="00862546" w14:paraId="3ACD5E25" w14:textId="77777777" w:rsidTr="002F0943">
        <w:trPr>
          <w:trHeight w:val="319"/>
        </w:trPr>
        <w:tc>
          <w:tcPr>
            <w:tcW w:w="3609" w:type="dxa"/>
          </w:tcPr>
          <w:p w14:paraId="6B2FAE72" w14:textId="7C58B969" w:rsidR="00BB7294" w:rsidRPr="009F2CBD" w:rsidRDefault="00BB7294" w:rsidP="002F0943">
            <w:pPr>
              <w:ind w:left="162" w:right="-539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cs/>
              </w:rPr>
              <w:t>ยานพาหนะ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F444014" w14:textId="1AECE9D7" w:rsidR="00BB7294" w:rsidRPr="00862546" w:rsidRDefault="00BB7294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2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465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158.87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85B1210" w14:textId="09616EB4" w:rsidR="00BB7294" w:rsidRPr="00862546" w:rsidRDefault="00BB7294" w:rsidP="002F0943">
            <w:pPr>
              <w:ind w:left="-108" w:right="16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6254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8D0BEA2" w14:textId="58952CC3" w:rsidR="00BB7294" w:rsidRPr="00862546" w:rsidRDefault="00BB7294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(583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504.67)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B2E5059" w14:textId="747822D8" w:rsidR="00BB7294" w:rsidRPr="00862546" w:rsidRDefault="00BB7294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1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881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654.20</w:t>
            </w:r>
          </w:p>
        </w:tc>
      </w:tr>
      <w:tr w:rsidR="00862546" w:rsidRPr="00862546" w14:paraId="7CC6C335" w14:textId="77777777" w:rsidTr="002F0943">
        <w:trPr>
          <w:trHeight w:val="319"/>
        </w:trPr>
        <w:tc>
          <w:tcPr>
            <w:tcW w:w="3609" w:type="dxa"/>
          </w:tcPr>
          <w:p w14:paraId="1309496A" w14:textId="72CDE176" w:rsidR="00862546" w:rsidRPr="009F2CBD" w:rsidRDefault="00862546" w:rsidP="002F0943">
            <w:pPr>
              <w:ind w:left="162" w:right="-539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cs/>
              </w:rPr>
              <w:t>สาธารณูปโภค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65218F5" w14:textId="14C7860C" w:rsidR="00862546" w:rsidRPr="00862546" w:rsidRDefault="0074405E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14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713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199.07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6946AB5" w14:textId="04D97462" w:rsidR="00862546" w:rsidRPr="00862546" w:rsidRDefault="0074405E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3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323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303.98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6CE9DB0" w14:textId="21FEB9F0" w:rsidR="00862546" w:rsidRPr="00862546" w:rsidRDefault="0074405E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(18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249.00)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F842D33" w14:textId="16DECD0F" w:rsidR="00862546" w:rsidRPr="00862546" w:rsidRDefault="0074405E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18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018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254.05</w:t>
            </w:r>
          </w:p>
        </w:tc>
      </w:tr>
      <w:tr w:rsidR="0074405E" w:rsidRPr="00862546" w14:paraId="4996B93C" w14:textId="77777777" w:rsidTr="002F0943">
        <w:trPr>
          <w:trHeight w:val="319"/>
        </w:trPr>
        <w:tc>
          <w:tcPr>
            <w:tcW w:w="3609" w:type="dxa"/>
          </w:tcPr>
          <w:p w14:paraId="3078065A" w14:textId="00CFEFE2" w:rsidR="0074405E" w:rsidRPr="009F2CBD" w:rsidRDefault="0074405E" w:rsidP="002F0943">
            <w:pPr>
              <w:ind w:left="162" w:right="-539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cs/>
              </w:rPr>
              <w:t>อุปกรณ์ด้านความปลอดภัยที่มีไว้เพื่อให้เช่า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7987747" w14:textId="22A928A8" w:rsidR="0074405E" w:rsidRPr="00862546" w:rsidRDefault="0074405E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14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503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560.22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F248454" w14:textId="52DBD8BF" w:rsidR="0074405E" w:rsidRPr="00862546" w:rsidRDefault="0074405E" w:rsidP="002F0943">
            <w:pPr>
              <w:ind w:left="-108" w:right="16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62546">
              <w:rPr>
                <w:rFonts w:ascii="Angsana New" w:hAnsi="Angsana New"/>
                <w:sz w:val="26"/>
                <w:szCs w:val="26"/>
              </w:rPr>
              <w:t xml:space="preserve">                     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6F58ACB" w14:textId="5141D889" w:rsidR="0074405E" w:rsidRPr="00862546" w:rsidRDefault="0074405E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(177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750.00)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4DA6664" w14:textId="6DD89992" w:rsidR="0074405E" w:rsidRPr="00862546" w:rsidRDefault="0074405E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14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325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810.22</w:t>
            </w:r>
          </w:p>
        </w:tc>
      </w:tr>
      <w:tr w:rsidR="0074405E" w:rsidRPr="00862546" w14:paraId="3B257ACE" w14:textId="77777777" w:rsidTr="002F0943">
        <w:trPr>
          <w:trHeight w:val="319"/>
        </w:trPr>
        <w:tc>
          <w:tcPr>
            <w:tcW w:w="3609" w:type="dxa"/>
          </w:tcPr>
          <w:p w14:paraId="058ACAED" w14:textId="4432591D" w:rsidR="0074405E" w:rsidRPr="009F2CBD" w:rsidRDefault="0074405E" w:rsidP="002F0943">
            <w:pPr>
              <w:ind w:left="162" w:right="-539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cs/>
              </w:rPr>
              <w:t>สินทรัพย์ระหว่างติดตั้ง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8978E69" w14:textId="2553A57C" w:rsidR="0074405E" w:rsidRPr="00862546" w:rsidRDefault="0074405E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190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930.00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93F2158" w14:textId="2BCAB4F2" w:rsidR="0074405E" w:rsidRPr="00862546" w:rsidRDefault="0074405E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123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850.00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5EF0694" w14:textId="16300315" w:rsidR="0074405E" w:rsidRPr="00862546" w:rsidRDefault="0074405E" w:rsidP="002F0943">
            <w:pPr>
              <w:ind w:left="-108" w:right="16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62546">
              <w:rPr>
                <w:rFonts w:ascii="Angsana New" w:hAnsi="Angsana New"/>
                <w:sz w:val="26"/>
                <w:szCs w:val="26"/>
              </w:rPr>
              <w:t xml:space="preserve">                     -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DDC6542" w14:textId="117CF44E" w:rsidR="0074405E" w:rsidRPr="00862546" w:rsidRDefault="0074405E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314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780.00</w:t>
            </w:r>
          </w:p>
        </w:tc>
      </w:tr>
      <w:tr w:rsidR="00862546" w:rsidRPr="00862546" w14:paraId="686D46AB" w14:textId="77777777" w:rsidTr="002F0943">
        <w:trPr>
          <w:trHeight w:val="428"/>
        </w:trPr>
        <w:tc>
          <w:tcPr>
            <w:tcW w:w="3609" w:type="dxa"/>
            <w:vAlign w:val="center"/>
          </w:tcPr>
          <w:p w14:paraId="2BB13197" w14:textId="77777777" w:rsidR="00862546" w:rsidRPr="009F2CBD" w:rsidRDefault="00862546" w:rsidP="002F0943">
            <w:pPr>
              <w:ind w:left="162" w:right="-539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รวมราคาทุน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7C82826" w14:textId="6B2C5661" w:rsidR="00862546" w:rsidRPr="00862546" w:rsidRDefault="0074405E" w:rsidP="002F09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4405E">
              <w:rPr>
                <w:rFonts w:ascii="Angsana New" w:hAnsi="Angsana New"/>
                <w:b/>
                <w:bCs/>
                <w:sz w:val="26"/>
                <w:szCs w:val="26"/>
              </w:rPr>
              <w:t>220,389,640.88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4B91FC8" w14:textId="2D79C1C1" w:rsidR="00862546" w:rsidRPr="00862546" w:rsidRDefault="0074405E" w:rsidP="002F09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4405E">
              <w:rPr>
                <w:rFonts w:ascii="Angsana New" w:hAnsi="Angsana New"/>
                <w:b/>
                <w:bCs/>
                <w:sz w:val="26"/>
                <w:szCs w:val="26"/>
              </w:rPr>
              <w:t>4,912,195.52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D051DAA" w14:textId="3A82E82C" w:rsidR="00862546" w:rsidRPr="00BB7294" w:rsidRDefault="0074405E" w:rsidP="002F09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B7294">
              <w:rPr>
                <w:rFonts w:ascii="Angsana New" w:hAnsi="Angsana New"/>
                <w:b/>
                <w:bCs/>
                <w:sz w:val="26"/>
                <w:szCs w:val="26"/>
              </w:rPr>
              <w:t>(2,078,335.35)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84FCCB6" w14:textId="34DD69EA" w:rsidR="00862546" w:rsidRPr="00862546" w:rsidRDefault="0074405E" w:rsidP="002F09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4405E">
              <w:rPr>
                <w:rFonts w:ascii="Angsana New" w:hAnsi="Angsana New"/>
                <w:b/>
                <w:bCs/>
                <w:sz w:val="26"/>
                <w:szCs w:val="26"/>
              </w:rPr>
              <w:t>223,223,501.05</w:t>
            </w:r>
          </w:p>
        </w:tc>
      </w:tr>
      <w:tr w:rsidR="00862546" w:rsidRPr="00862546" w14:paraId="421B0913" w14:textId="77777777" w:rsidTr="002F0943">
        <w:trPr>
          <w:trHeight w:val="354"/>
        </w:trPr>
        <w:tc>
          <w:tcPr>
            <w:tcW w:w="3609" w:type="dxa"/>
            <w:vAlign w:val="center"/>
          </w:tcPr>
          <w:p w14:paraId="433D052F" w14:textId="3BDE1128" w:rsidR="00862546" w:rsidRPr="009F2CBD" w:rsidRDefault="00862546" w:rsidP="002F0943">
            <w:pPr>
              <w:ind w:right="-539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ค่า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เสื่อมราคา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สะสม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6FCA79B" w14:textId="77777777" w:rsidR="00862546" w:rsidRPr="00862546" w:rsidRDefault="00862546" w:rsidP="002F0943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5B69C61" w14:textId="77777777" w:rsidR="00862546" w:rsidRPr="00862546" w:rsidRDefault="00862546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9A227B" w14:textId="77777777" w:rsidR="00862546" w:rsidRPr="00862546" w:rsidRDefault="00862546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929C298" w14:textId="77777777" w:rsidR="00862546" w:rsidRPr="00862546" w:rsidRDefault="00862546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</w:tr>
      <w:tr w:rsidR="00862546" w:rsidRPr="00862546" w14:paraId="45CBB7A4" w14:textId="77777777" w:rsidTr="002F0943">
        <w:trPr>
          <w:trHeight w:val="354"/>
        </w:trPr>
        <w:tc>
          <w:tcPr>
            <w:tcW w:w="3609" w:type="dxa"/>
          </w:tcPr>
          <w:p w14:paraId="2237FF29" w14:textId="67CA9337" w:rsidR="00862546" w:rsidRPr="00862546" w:rsidRDefault="00862546" w:rsidP="002F0943">
            <w:pPr>
              <w:ind w:left="162" w:right="-539"/>
              <w:rPr>
                <w:rFonts w:ascii="Angsana New" w:hAnsi="Angsana New"/>
                <w:sz w:val="26"/>
                <w:szCs w:val="26"/>
              </w:rPr>
            </w:pPr>
            <w:r w:rsidRPr="009F2CBD">
              <w:rPr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94498E4" w14:textId="2B9B5322" w:rsidR="00862546" w:rsidRPr="00862546" w:rsidRDefault="0074405E" w:rsidP="002F0943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05E">
              <w:rPr>
                <w:rFonts w:ascii="Angsana New" w:hAnsi="Angsana New"/>
                <w:sz w:val="26"/>
                <w:szCs w:val="26"/>
              </w:rPr>
              <w:t>55,418,718.03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7AA4A3B" w14:textId="6CA61A5A" w:rsidR="00862546" w:rsidRPr="00862546" w:rsidRDefault="00D27137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3,825,167.01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AEE8663" w14:textId="4AF3459C" w:rsidR="00862546" w:rsidRPr="00862546" w:rsidRDefault="00B14DF3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4DF3">
              <w:rPr>
                <w:rFonts w:ascii="Angsana New" w:hAnsi="Angsana New"/>
                <w:sz w:val="26"/>
                <w:szCs w:val="26"/>
              </w:rPr>
              <w:t>(41,934.90)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BA64C58" w14:textId="4DDB3989" w:rsidR="00862546" w:rsidRPr="009F2CBD" w:rsidRDefault="007F25CA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59,201,950.14</w:t>
            </w:r>
          </w:p>
        </w:tc>
      </w:tr>
      <w:tr w:rsidR="00862546" w:rsidRPr="00862546" w14:paraId="7B49CA47" w14:textId="77777777" w:rsidTr="002F0943">
        <w:trPr>
          <w:trHeight w:val="354"/>
        </w:trPr>
        <w:tc>
          <w:tcPr>
            <w:tcW w:w="3609" w:type="dxa"/>
          </w:tcPr>
          <w:p w14:paraId="1D022F3A" w14:textId="617E948C" w:rsidR="00862546" w:rsidRPr="009F2CBD" w:rsidRDefault="00862546" w:rsidP="002F0943">
            <w:pPr>
              <w:ind w:left="162" w:right="-539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7DA742C" w14:textId="1644D72E" w:rsidR="00862546" w:rsidRPr="00862546" w:rsidRDefault="0074405E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30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078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435.36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2A7AD5B" w14:textId="39CF0AF3" w:rsidR="00862546" w:rsidRPr="00862546" w:rsidRDefault="00B14DF3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1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499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="006C686A" w:rsidRPr="00502641">
              <w:rPr>
                <w:rFonts w:ascii="Angsana New" w:hAnsi="Angsana New"/>
                <w:sz w:val="26"/>
                <w:szCs w:val="26"/>
              </w:rPr>
              <w:t>680.</w:t>
            </w:r>
            <w:r w:rsidR="006C686A">
              <w:rPr>
                <w:rFonts w:ascii="Angsana New" w:hAnsi="Angsana New"/>
                <w:sz w:val="26"/>
                <w:szCs w:val="26"/>
              </w:rPr>
              <w:t>87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5B228CA" w14:textId="5E18E74D" w:rsidR="00862546" w:rsidRPr="00862546" w:rsidRDefault="00B14DF3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(1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189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="006C686A" w:rsidRPr="00502641">
              <w:rPr>
                <w:rFonts w:ascii="Angsana New" w:hAnsi="Angsana New"/>
                <w:sz w:val="26"/>
                <w:szCs w:val="26"/>
              </w:rPr>
              <w:t>91</w:t>
            </w:r>
            <w:r w:rsidR="006C686A">
              <w:rPr>
                <w:rFonts w:ascii="Angsana New" w:hAnsi="Angsana New"/>
                <w:sz w:val="26"/>
                <w:szCs w:val="26"/>
              </w:rPr>
              <w:t>5.27</w:t>
            </w:r>
            <w:r w:rsidRPr="0050264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ED3B814" w14:textId="687D1D38" w:rsidR="00862546" w:rsidRPr="00862546" w:rsidRDefault="00B14DF3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30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388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="006C686A">
              <w:rPr>
                <w:rFonts w:ascii="Angsana New" w:hAnsi="Angsana New"/>
                <w:sz w:val="26"/>
                <w:szCs w:val="26"/>
              </w:rPr>
              <w:t>200.96</w:t>
            </w:r>
          </w:p>
        </w:tc>
      </w:tr>
      <w:tr w:rsidR="00862546" w:rsidRPr="00862546" w14:paraId="36D47346" w14:textId="77777777" w:rsidTr="008750AD">
        <w:trPr>
          <w:trHeight w:val="354"/>
        </w:trPr>
        <w:tc>
          <w:tcPr>
            <w:tcW w:w="3609" w:type="dxa"/>
          </w:tcPr>
          <w:p w14:paraId="3F301A44" w14:textId="5015AA75" w:rsidR="00862546" w:rsidRPr="009F2CBD" w:rsidRDefault="00862546" w:rsidP="002F0943">
            <w:pPr>
              <w:ind w:left="162" w:right="-539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cs/>
              </w:rPr>
              <w:t>สินค้าสาธิต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36C7B58" w14:textId="67203086" w:rsidR="00862546" w:rsidRPr="00862546" w:rsidRDefault="008750AD" w:rsidP="008750AD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  <w:r w:rsidR="0074405E" w:rsidRPr="0074405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969</w:t>
            </w:r>
            <w:r w:rsidR="0074405E" w:rsidRPr="0074405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586</w:t>
            </w:r>
            <w:r w:rsidR="0074405E" w:rsidRPr="00502641">
              <w:rPr>
                <w:rFonts w:ascii="Angsana New" w:hAnsi="Angsana New"/>
                <w:sz w:val="26"/>
                <w:szCs w:val="26"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C4B43C" w14:textId="49CE7543" w:rsidR="00862546" w:rsidRPr="00862546" w:rsidRDefault="008750AD" w:rsidP="008750AD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417</w:t>
            </w:r>
            <w:r w:rsidR="00B14DF3" w:rsidRPr="00B14DF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823.67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C4356C3" w14:textId="32B2079D" w:rsidR="00862546" w:rsidRPr="00862546" w:rsidRDefault="00B14DF3" w:rsidP="008750AD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(</w:t>
            </w:r>
            <w:r w:rsidR="008750AD" w:rsidRPr="00502641">
              <w:rPr>
                <w:rFonts w:ascii="Angsana New" w:hAnsi="Angsana New"/>
                <w:sz w:val="26"/>
                <w:szCs w:val="26"/>
              </w:rPr>
              <w:t>1</w:t>
            </w:r>
            <w:r w:rsidR="008750AD">
              <w:rPr>
                <w:rFonts w:ascii="Angsana New" w:hAnsi="Angsana New"/>
                <w:sz w:val="26"/>
                <w:szCs w:val="26"/>
              </w:rPr>
              <w:t>9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="008750AD">
              <w:rPr>
                <w:rFonts w:ascii="Angsana New" w:hAnsi="Angsana New"/>
                <w:sz w:val="26"/>
                <w:szCs w:val="26"/>
              </w:rPr>
              <w:t>696</w:t>
            </w:r>
            <w:r w:rsidRPr="00502641">
              <w:rPr>
                <w:rFonts w:ascii="Angsana New" w:hAnsi="Angsana New"/>
                <w:sz w:val="26"/>
                <w:szCs w:val="26"/>
              </w:rPr>
              <w:t>.</w:t>
            </w:r>
            <w:r w:rsidR="008750AD">
              <w:rPr>
                <w:rFonts w:ascii="Angsana New" w:hAnsi="Angsana New"/>
                <w:sz w:val="26"/>
                <w:szCs w:val="26"/>
              </w:rPr>
              <w:t>54</w:t>
            </w:r>
            <w:r w:rsidRPr="0050264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E643F13" w14:textId="33F8C873" w:rsidR="00862546" w:rsidRPr="00862546" w:rsidRDefault="00B14DF3" w:rsidP="008750AD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1</w:t>
            </w:r>
            <w:r w:rsidR="008750AD">
              <w:rPr>
                <w:rFonts w:ascii="Angsana New" w:hAnsi="Angsana New"/>
                <w:sz w:val="26"/>
                <w:szCs w:val="26"/>
              </w:rPr>
              <w:t>9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="008750AD">
              <w:rPr>
                <w:rFonts w:ascii="Angsana New" w:hAnsi="Angsana New"/>
                <w:sz w:val="26"/>
                <w:szCs w:val="26"/>
              </w:rPr>
              <w:t>367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="008750AD">
              <w:rPr>
                <w:rFonts w:ascii="Angsana New" w:hAnsi="Angsana New"/>
                <w:sz w:val="26"/>
                <w:szCs w:val="26"/>
              </w:rPr>
              <w:t>714</w:t>
            </w:r>
            <w:r w:rsidR="008750AD" w:rsidRPr="00502641">
              <w:rPr>
                <w:rFonts w:ascii="Angsana New" w:hAnsi="Angsana New"/>
                <w:sz w:val="26"/>
                <w:szCs w:val="26"/>
              </w:rPr>
              <w:t>.</w:t>
            </w:r>
            <w:r w:rsidR="008750AD">
              <w:rPr>
                <w:rFonts w:ascii="Angsana New" w:hAnsi="Angsana New"/>
                <w:sz w:val="26"/>
                <w:szCs w:val="26"/>
              </w:rPr>
              <w:t>1</w:t>
            </w:r>
            <w:r w:rsidRPr="00502641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862546" w:rsidRPr="00862546" w14:paraId="3F35EBDB" w14:textId="77777777" w:rsidTr="002F0943">
        <w:trPr>
          <w:trHeight w:val="354"/>
        </w:trPr>
        <w:tc>
          <w:tcPr>
            <w:tcW w:w="3609" w:type="dxa"/>
          </w:tcPr>
          <w:p w14:paraId="4FFA5083" w14:textId="6A391E0C" w:rsidR="00862546" w:rsidRPr="009F2CBD" w:rsidRDefault="00862546" w:rsidP="002F0943">
            <w:pPr>
              <w:ind w:left="162" w:right="-539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cs/>
              </w:rPr>
              <w:t>ยานพาหนะ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0EF9060" w14:textId="4C1C6436" w:rsidR="00862546" w:rsidRPr="00862546" w:rsidRDefault="0074405E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1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678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302.35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182841A" w14:textId="253C8683" w:rsidR="00862546" w:rsidRPr="00862546" w:rsidRDefault="00B14DF3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72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="006C686A">
              <w:rPr>
                <w:rFonts w:ascii="Angsana New" w:hAnsi="Angsana New"/>
                <w:sz w:val="26"/>
                <w:szCs w:val="26"/>
              </w:rPr>
              <w:t>399.13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7128906" w14:textId="68539C0E" w:rsidR="00862546" w:rsidRPr="00862546" w:rsidRDefault="00B14DF3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(383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504.67)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D1F9221" w14:textId="3367805A" w:rsidR="00862546" w:rsidRPr="00862546" w:rsidRDefault="00B14DF3" w:rsidP="008750AD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1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367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="008750AD" w:rsidRPr="00502641">
              <w:rPr>
                <w:rFonts w:ascii="Angsana New" w:hAnsi="Angsana New"/>
                <w:sz w:val="26"/>
                <w:szCs w:val="26"/>
              </w:rPr>
              <w:t>19</w:t>
            </w:r>
            <w:r w:rsidR="008750AD">
              <w:rPr>
                <w:rFonts w:ascii="Angsana New" w:hAnsi="Angsana New"/>
                <w:sz w:val="26"/>
                <w:szCs w:val="26"/>
              </w:rPr>
              <w:t>6</w:t>
            </w:r>
            <w:r w:rsidRPr="00502641">
              <w:rPr>
                <w:rFonts w:ascii="Angsana New" w:hAnsi="Angsana New"/>
                <w:sz w:val="26"/>
                <w:szCs w:val="26"/>
              </w:rPr>
              <w:t>.</w:t>
            </w:r>
            <w:r w:rsidR="008750AD">
              <w:rPr>
                <w:rFonts w:ascii="Angsana New" w:hAnsi="Angsana New"/>
                <w:sz w:val="26"/>
                <w:szCs w:val="26"/>
              </w:rPr>
              <w:t>81</w:t>
            </w:r>
          </w:p>
        </w:tc>
      </w:tr>
      <w:tr w:rsidR="00862546" w:rsidRPr="00862546" w14:paraId="55A62A65" w14:textId="77777777" w:rsidTr="002F0943">
        <w:trPr>
          <w:trHeight w:val="354"/>
        </w:trPr>
        <w:tc>
          <w:tcPr>
            <w:tcW w:w="3609" w:type="dxa"/>
          </w:tcPr>
          <w:p w14:paraId="11FCFA4D" w14:textId="2C42A081" w:rsidR="00862546" w:rsidRPr="009F2CBD" w:rsidRDefault="00862546" w:rsidP="002F0943">
            <w:pPr>
              <w:ind w:left="162" w:right="-539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cs/>
              </w:rPr>
              <w:t>สาธารณูปโภค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11B2601" w14:textId="78F02AFF" w:rsidR="00862546" w:rsidRPr="00862546" w:rsidRDefault="0074405E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12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551</w:t>
            </w:r>
            <w:r w:rsidRPr="0074405E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773.79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98DB985" w14:textId="0AECF1F5" w:rsidR="00862546" w:rsidRPr="00862546" w:rsidRDefault="00B14DF3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647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840.99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D131642" w14:textId="4C25389F" w:rsidR="00862546" w:rsidRPr="00862546" w:rsidRDefault="00B14DF3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(18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148.63)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049AE07" w14:textId="34F29FB2" w:rsidR="00862546" w:rsidRPr="00862546" w:rsidRDefault="00B14DF3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641">
              <w:rPr>
                <w:rFonts w:ascii="Angsana New" w:hAnsi="Angsana New"/>
                <w:sz w:val="26"/>
                <w:szCs w:val="26"/>
              </w:rPr>
              <w:t>13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181</w:t>
            </w:r>
            <w:r w:rsidRPr="00B14DF3">
              <w:rPr>
                <w:rFonts w:ascii="Angsana New" w:hAnsi="Angsana New"/>
                <w:sz w:val="26"/>
                <w:szCs w:val="26"/>
              </w:rPr>
              <w:t>,</w:t>
            </w:r>
            <w:r w:rsidRPr="00502641">
              <w:rPr>
                <w:rFonts w:ascii="Angsana New" w:hAnsi="Angsana New"/>
                <w:sz w:val="26"/>
                <w:szCs w:val="26"/>
              </w:rPr>
              <w:t>466.15</w:t>
            </w:r>
          </w:p>
        </w:tc>
      </w:tr>
      <w:tr w:rsidR="00862546" w:rsidRPr="00862546" w14:paraId="6A577668" w14:textId="77777777" w:rsidTr="002F0943">
        <w:trPr>
          <w:trHeight w:val="354"/>
        </w:trPr>
        <w:tc>
          <w:tcPr>
            <w:tcW w:w="3609" w:type="dxa"/>
            <w:vAlign w:val="center"/>
          </w:tcPr>
          <w:p w14:paraId="42E26C16" w14:textId="1631D2B5" w:rsidR="00862546" w:rsidRPr="009F2CBD" w:rsidRDefault="002030D5" w:rsidP="002F0943">
            <w:pPr>
              <w:ind w:left="162" w:right="-539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อุปกรณ์ด้านความปลอดภัยที่มีไว้เพื่อให้เช่า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35957A5" w14:textId="18FCBC52" w:rsidR="00862546" w:rsidRPr="00862546" w:rsidRDefault="0074405E" w:rsidP="002F0943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4405E">
              <w:rPr>
                <w:rFonts w:ascii="Angsana New" w:hAnsi="Angsana New"/>
                <w:sz w:val="26"/>
                <w:szCs w:val="26"/>
              </w:rPr>
              <w:t>14,113,259.26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5840BA4" w14:textId="6487F7F7" w:rsidR="00862546" w:rsidRPr="00862546" w:rsidRDefault="00B14DF3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4DF3">
              <w:rPr>
                <w:rFonts w:ascii="Angsana New" w:hAnsi="Angsana New"/>
                <w:sz w:val="26"/>
                <w:szCs w:val="26"/>
              </w:rPr>
              <w:t>80,566.80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5BF5CFC" w14:textId="30D2FD6B" w:rsidR="00862546" w:rsidRPr="00862546" w:rsidRDefault="00B14DF3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4DF3">
              <w:rPr>
                <w:rFonts w:ascii="Angsana New" w:hAnsi="Angsana New"/>
                <w:sz w:val="26"/>
                <w:szCs w:val="26"/>
              </w:rPr>
              <w:t>(177,740.00)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95EF130" w14:textId="1AF423EF" w:rsidR="00862546" w:rsidRPr="00862546" w:rsidRDefault="00B14DF3" w:rsidP="002F0943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14DF3">
              <w:rPr>
                <w:rFonts w:ascii="Angsana New" w:hAnsi="Angsana New"/>
                <w:sz w:val="26"/>
                <w:szCs w:val="26"/>
              </w:rPr>
              <w:t>14,016,086.06</w:t>
            </w:r>
          </w:p>
        </w:tc>
      </w:tr>
      <w:tr w:rsidR="00862546" w:rsidRPr="00862546" w14:paraId="1A5A515E" w14:textId="77777777" w:rsidTr="002F0943">
        <w:trPr>
          <w:trHeight w:val="428"/>
        </w:trPr>
        <w:tc>
          <w:tcPr>
            <w:tcW w:w="3609" w:type="dxa"/>
            <w:tcBorders>
              <w:bottom w:val="nil"/>
            </w:tcBorders>
            <w:vAlign w:val="center"/>
          </w:tcPr>
          <w:p w14:paraId="386667EC" w14:textId="77777777" w:rsidR="00862546" w:rsidRPr="00862546" w:rsidRDefault="00862546" w:rsidP="002F0943">
            <w:pPr>
              <w:ind w:left="162" w:right="-53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center"/>
          </w:tcPr>
          <w:p w14:paraId="4BAD910A" w14:textId="3713E614" w:rsidR="00862546" w:rsidRPr="00862546" w:rsidRDefault="0074405E" w:rsidP="002F09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4405E">
              <w:rPr>
                <w:rFonts w:ascii="Angsana New" w:hAnsi="Angsana New"/>
                <w:b/>
                <w:bCs/>
                <w:sz w:val="26"/>
                <w:szCs w:val="26"/>
              </w:rPr>
              <w:t>132,810,075.78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center"/>
          </w:tcPr>
          <w:p w14:paraId="5CA21156" w14:textId="34499920" w:rsidR="00862546" w:rsidRPr="00862546" w:rsidRDefault="006C686A" w:rsidP="002F0943">
            <w:pPr>
              <w:pBdr>
                <w:top w:val="single" w:sz="4" w:space="1" w:color="auto"/>
                <w:bottom w:val="single" w:sz="4" w:space="1" w:color="auto"/>
              </w:pBdr>
              <w:ind w:left="-10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6,543,478.47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center"/>
          </w:tcPr>
          <w:p w14:paraId="507FEEE0" w14:textId="172E96A6" w:rsidR="00862546" w:rsidRPr="00862546" w:rsidRDefault="006C686A" w:rsidP="002F09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(1,830,940.01</w:t>
            </w:r>
            <w:r w:rsidR="00B14DF3" w:rsidRPr="00B14DF3"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vAlign w:val="center"/>
          </w:tcPr>
          <w:p w14:paraId="56FBF106" w14:textId="282FF13A" w:rsidR="00862546" w:rsidRPr="00862546" w:rsidRDefault="006C686A" w:rsidP="002F09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137,522,614.24</w:t>
            </w:r>
          </w:p>
        </w:tc>
      </w:tr>
      <w:tr w:rsidR="00862546" w:rsidRPr="00862546" w14:paraId="7F8526B0" w14:textId="77777777" w:rsidTr="002F0943">
        <w:trPr>
          <w:trHeight w:val="409"/>
        </w:trPr>
        <w:tc>
          <w:tcPr>
            <w:tcW w:w="3609" w:type="dxa"/>
            <w:tcBorders>
              <w:bottom w:val="nil"/>
            </w:tcBorders>
            <w:vAlign w:val="center"/>
          </w:tcPr>
          <w:p w14:paraId="15F042FE" w14:textId="77777777" w:rsidR="00862546" w:rsidRPr="009F2CBD" w:rsidRDefault="00862546" w:rsidP="002F0943">
            <w:pPr>
              <w:ind w:left="162" w:right="-539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</w:t>
            </w: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สุทธิตามบัญชี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center"/>
          </w:tcPr>
          <w:p w14:paraId="3D46B475" w14:textId="3398B25D" w:rsidR="00862546" w:rsidRPr="00862546" w:rsidRDefault="0074405E" w:rsidP="002F0943">
            <w:pPr>
              <w:pBdr>
                <w:bottom w:val="double" w:sz="4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4405E">
              <w:rPr>
                <w:rFonts w:ascii="Angsana New" w:hAnsi="Angsana New"/>
                <w:b/>
                <w:bCs/>
                <w:sz w:val="26"/>
                <w:szCs w:val="26"/>
              </w:rPr>
              <w:t>87,579,565.10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center"/>
          </w:tcPr>
          <w:p w14:paraId="5C85D075" w14:textId="77777777" w:rsidR="00862546" w:rsidRPr="00862546" w:rsidRDefault="00862546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14:paraId="149AFE2F" w14:textId="77777777" w:rsidR="00862546" w:rsidRPr="00862546" w:rsidRDefault="00862546" w:rsidP="002F0943">
            <w:pPr>
              <w:tabs>
                <w:tab w:val="left" w:pos="249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vAlign w:val="center"/>
          </w:tcPr>
          <w:p w14:paraId="19161736" w14:textId="65F3589C" w:rsidR="00862546" w:rsidRPr="00862546" w:rsidRDefault="006C686A" w:rsidP="002F094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85,700,886.81</w:t>
            </w:r>
          </w:p>
        </w:tc>
      </w:tr>
    </w:tbl>
    <w:p w14:paraId="76258AE6" w14:textId="10880D92" w:rsidR="00375F49" w:rsidRPr="00E96273" w:rsidRDefault="00700417" w:rsidP="00375F49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lastRenderedPageBreak/>
        <w:t>ค่าเสื่อมราคา</w:t>
      </w:r>
      <w:r w:rsidR="000622F5" w:rsidRPr="009F2CBD">
        <w:rPr>
          <w:rFonts w:asciiTheme="majorBidi" w:hAnsiTheme="majorBidi"/>
          <w:sz w:val="28"/>
          <w:cs/>
        </w:rPr>
        <w:t>สำหรับปีสิ้นสุดวันที่</w:t>
      </w:r>
      <w:r w:rsidR="007516C3" w:rsidRPr="009F2CBD">
        <w:rPr>
          <w:rFonts w:asciiTheme="majorBidi" w:hAnsiTheme="majorBidi" w:hint="cs"/>
          <w:sz w:val="28"/>
          <w:cs/>
        </w:rPr>
        <w:t xml:space="preserve"> </w:t>
      </w:r>
      <w:r w:rsidR="000622F5" w:rsidRPr="0080746D">
        <w:rPr>
          <w:rFonts w:asciiTheme="majorBidi" w:hAnsiTheme="majorBidi" w:cstheme="majorBidi"/>
          <w:sz w:val="28"/>
        </w:rPr>
        <w:t>31</w:t>
      </w:r>
      <w:r w:rsidR="007516C3" w:rsidRPr="009F2CBD">
        <w:rPr>
          <w:rFonts w:asciiTheme="majorBidi" w:hAnsiTheme="majorBidi" w:cstheme="majorBidi" w:hint="cs"/>
          <w:sz w:val="28"/>
          <w:cs/>
        </w:rPr>
        <w:t xml:space="preserve"> </w:t>
      </w:r>
      <w:r w:rsidR="000622F5" w:rsidRPr="009F2CBD">
        <w:rPr>
          <w:rFonts w:asciiTheme="majorBidi" w:hAnsiTheme="majorBidi" w:cstheme="majorBidi"/>
          <w:sz w:val="28"/>
          <w:cs/>
        </w:rPr>
        <w:t>ธันวาคม</w:t>
      </w:r>
      <w:r w:rsidR="007516C3" w:rsidRPr="009F2CBD">
        <w:rPr>
          <w:rFonts w:asciiTheme="majorBidi" w:hAnsiTheme="majorBidi" w:cstheme="majorBidi" w:hint="cs"/>
          <w:sz w:val="28"/>
          <w:cs/>
        </w:rPr>
        <w:t xml:space="preserve"> </w:t>
      </w:r>
      <w:r w:rsidR="00C05102">
        <w:rPr>
          <w:rFonts w:asciiTheme="majorBidi" w:hAnsiTheme="majorBidi" w:cstheme="majorBidi"/>
          <w:sz w:val="28"/>
        </w:rPr>
        <w:t>256</w:t>
      </w:r>
      <w:r w:rsidR="00671EEE">
        <w:rPr>
          <w:rFonts w:asciiTheme="majorBidi" w:hAnsiTheme="majorBidi" w:cstheme="majorBidi"/>
          <w:sz w:val="28"/>
        </w:rPr>
        <w:t>6</w:t>
      </w:r>
      <w:r w:rsidR="000622F5" w:rsidRPr="009F2CBD">
        <w:rPr>
          <w:rFonts w:asciiTheme="majorBidi" w:hAnsiTheme="majorBidi" w:cstheme="majorBidi"/>
          <w:sz w:val="28"/>
          <w:cs/>
        </w:rPr>
        <w:t xml:space="preserve"> และ</w:t>
      </w:r>
      <w:r w:rsidR="00A01189">
        <w:rPr>
          <w:rFonts w:asciiTheme="majorBidi" w:hAnsiTheme="majorBidi" w:cstheme="majorBidi"/>
          <w:sz w:val="28"/>
        </w:rPr>
        <w:t xml:space="preserve"> </w:t>
      </w:r>
      <w:r w:rsidR="00C05102">
        <w:rPr>
          <w:rFonts w:asciiTheme="majorBidi" w:hAnsiTheme="majorBidi" w:cstheme="majorBidi"/>
          <w:sz w:val="28"/>
        </w:rPr>
        <w:t>256</w:t>
      </w:r>
      <w:r w:rsidR="00671EEE">
        <w:rPr>
          <w:rFonts w:asciiTheme="majorBidi" w:hAnsiTheme="majorBidi" w:cstheme="majorBidi"/>
          <w:sz w:val="28"/>
        </w:rPr>
        <w:t>5</w:t>
      </w:r>
      <w:r w:rsidR="000622F5" w:rsidRPr="009F2CBD">
        <w:rPr>
          <w:rFonts w:asciiTheme="majorBidi" w:hAnsiTheme="majorBidi" w:cstheme="majorBidi" w:hint="cs"/>
          <w:sz w:val="28"/>
          <w:cs/>
        </w:rPr>
        <w:t xml:space="preserve"> </w:t>
      </w:r>
      <w:r w:rsidRPr="009F2CBD">
        <w:rPr>
          <w:rFonts w:ascii="Angsana New" w:hAnsi="Angsana New" w:cstheme="majorBidi"/>
          <w:sz w:val="28"/>
          <w:cs/>
        </w:rPr>
        <w:t>ได้บันทึกรวมอยู่ในกำไรขาดทุนของงบการเงินรวม</w:t>
      </w:r>
      <w:r w:rsidR="007516C3" w:rsidRPr="009F2CBD">
        <w:rPr>
          <w:rFonts w:ascii="Angsana New" w:hAnsi="Angsana New" w:cstheme="majorBidi" w:hint="cs"/>
          <w:sz w:val="28"/>
          <w:cs/>
        </w:rPr>
        <w:t xml:space="preserve">            </w:t>
      </w:r>
      <w:r w:rsidRPr="009F2CBD">
        <w:rPr>
          <w:rFonts w:ascii="Angsana New" w:hAnsi="Angsana New" w:cstheme="majorBidi"/>
          <w:sz w:val="28"/>
          <w:cs/>
        </w:rPr>
        <w:t>จำนว</w:t>
      </w:r>
      <w:r w:rsidR="007516C3" w:rsidRPr="009F2CBD">
        <w:rPr>
          <w:rFonts w:ascii="Angsana New" w:hAnsi="Angsana New" w:cstheme="majorBidi" w:hint="cs"/>
          <w:sz w:val="28"/>
          <w:cs/>
        </w:rPr>
        <w:t>น</w:t>
      </w:r>
      <w:r w:rsidRPr="009F2CBD">
        <w:rPr>
          <w:rFonts w:ascii="Angsana New" w:hAnsi="Angsana New" w:cstheme="majorBidi"/>
          <w:sz w:val="28"/>
          <w:cs/>
        </w:rPr>
        <w:t>เงิ</w:t>
      </w:r>
      <w:r w:rsidRPr="009F2CBD">
        <w:rPr>
          <w:rFonts w:ascii="Angsana New" w:hAnsi="Angsana New" w:cstheme="majorBidi" w:hint="cs"/>
          <w:sz w:val="28"/>
          <w:cs/>
        </w:rPr>
        <w:t>น</w:t>
      </w:r>
      <w:r w:rsidRPr="009F2CBD">
        <w:rPr>
          <w:rFonts w:ascii="Angsana New" w:hAnsi="Angsana New" w:cstheme="majorBidi"/>
          <w:sz w:val="28"/>
          <w:cs/>
        </w:rPr>
        <w:t xml:space="preserve"> </w:t>
      </w:r>
      <w:r w:rsidR="00EE5110">
        <w:rPr>
          <w:rFonts w:ascii="Angsana New" w:hAnsi="Angsana New"/>
          <w:sz w:val="28"/>
        </w:rPr>
        <w:t>7.09</w:t>
      </w:r>
      <w:r w:rsidRPr="009F2CBD">
        <w:rPr>
          <w:rFonts w:ascii="Angsana New" w:hAnsi="Angsana New" w:hint="cs"/>
          <w:sz w:val="28"/>
          <w:cs/>
        </w:rPr>
        <w:t xml:space="preserve"> </w:t>
      </w:r>
      <w:r w:rsidRPr="009F2CBD">
        <w:rPr>
          <w:rFonts w:ascii="Angsana New" w:hAnsi="Angsana New"/>
          <w:sz w:val="28"/>
          <w:cs/>
        </w:rPr>
        <w:t>ล้านบาท และ</w:t>
      </w:r>
      <w:r w:rsidRPr="009F2CBD">
        <w:rPr>
          <w:rFonts w:ascii="Angsana New" w:hAnsi="Angsana New" w:hint="cs"/>
          <w:sz w:val="28"/>
          <w:cs/>
        </w:rPr>
        <w:t xml:space="preserve"> </w:t>
      </w:r>
      <w:r w:rsidR="00671EEE" w:rsidRPr="00FC6D81">
        <w:rPr>
          <w:rFonts w:ascii="Angsana New" w:hAnsi="Angsana New"/>
          <w:sz w:val="28"/>
        </w:rPr>
        <w:t>6.</w:t>
      </w:r>
      <w:r w:rsidR="00671EEE">
        <w:rPr>
          <w:rFonts w:ascii="Angsana New" w:hAnsi="Angsana New"/>
          <w:sz w:val="28"/>
        </w:rPr>
        <w:t>69</w:t>
      </w:r>
      <w:r w:rsidR="00671EEE" w:rsidRPr="009F2CBD">
        <w:rPr>
          <w:rFonts w:ascii="Angsana New" w:hAnsi="Angsana New" w:hint="cs"/>
          <w:sz w:val="28"/>
          <w:cs/>
        </w:rPr>
        <w:t xml:space="preserve"> </w:t>
      </w:r>
      <w:r w:rsidR="00671EEE" w:rsidRPr="009F2CBD">
        <w:rPr>
          <w:rFonts w:ascii="Angsana New" w:hAnsi="Angsana New"/>
          <w:sz w:val="28"/>
          <w:cs/>
        </w:rPr>
        <w:t xml:space="preserve">ล้านบาท </w:t>
      </w:r>
      <w:r w:rsidRPr="009F2CBD">
        <w:rPr>
          <w:rFonts w:ascii="Angsana New" w:hAnsi="Angsana New"/>
          <w:sz w:val="28"/>
          <w:cs/>
        </w:rPr>
        <w:t>ตามลำดับ และรวมอยู่ในกำไรขาดทุนของงบการเงินเฉพาะกิจการ</w:t>
      </w:r>
      <w:r w:rsidR="007516C3" w:rsidRPr="00FC6D81">
        <w:rPr>
          <w:rFonts w:ascii="Angsana New" w:hAnsi="Angsana New"/>
          <w:sz w:val="28"/>
        </w:rPr>
        <w:t xml:space="preserve"> </w:t>
      </w:r>
      <w:r w:rsidRPr="009F2CBD">
        <w:rPr>
          <w:rFonts w:ascii="Angsana New" w:hAnsi="Angsana New"/>
          <w:sz w:val="28"/>
          <w:cs/>
        </w:rPr>
        <w:t>จำนวนเงิน</w:t>
      </w:r>
      <w:r w:rsidRPr="009F2CBD">
        <w:rPr>
          <w:rFonts w:ascii="Angsana New" w:hAnsi="Angsana New" w:hint="cs"/>
          <w:sz w:val="28"/>
          <w:cs/>
        </w:rPr>
        <w:t xml:space="preserve"> </w:t>
      </w:r>
      <w:r w:rsidR="003C36D3" w:rsidRPr="003C36D3">
        <w:rPr>
          <w:rFonts w:ascii="Angsana New" w:hAnsi="Angsana New"/>
          <w:sz w:val="28"/>
        </w:rPr>
        <w:t>6.</w:t>
      </w:r>
      <w:r w:rsidR="003C36D3" w:rsidRPr="00502641">
        <w:rPr>
          <w:rFonts w:ascii="Angsana New" w:hAnsi="Angsana New" w:hint="cs"/>
          <w:sz w:val="28"/>
        </w:rPr>
        <w:t>54</w:t>
      </w:r>
      <w:r w:rsidRPr="00502641">
        <w:rPr>
          <w:rFonts w:ascii="Angsana New" w:hAnsi="Angsana New"/>
          <w:sz w:val="28"/>
        </w:rPr>
        <w:t xml:space="preserve"> </w:t>
      </w:r>
      <w:r w:rsidRPr="009F2CBD">
        <w:rPr>
          <w:rFonts w:ascii="Angsana New" w:hAnsi="Angsana New"/>
          <w:sz w:val="28"/>
          <w:cs/>
        </w:rPr>
        <w:t>ล้านบาท และ</w:t>
      </w:r>
      <w:r w:rsidR="00CA2BF2" w:rsidRPr="009F2CBD">
        <w:rPr>
          <w:rFonts w:ascii="Angsana New" w:hAnsi="Angsana New"/>
          <w:sz w:val="28"/>
          <w:cs/>
        </w:rPr>
        <w:t xml:space="preserve"> </w:t>
      </w:r>
      <w:r w:rsidR="00671EEE" w:rsidRPr="00FC6D81">
        <w:rPr>
          <w:rFonts w:ascii="Angsana New" w:hAnsi="Angsana New"/>
          <w:sz w:val="28"/>
        </w:rPr>
        <w:t>6.12</w:t>
      </w:r>
      <w:r w:rsidR="00671EEE" w:rsidRPr="009F2CBD">
        <w:rPr>
          <w:rFonts w:ascii="Angsana New" w:hAnsi="Angsana New"/>
          <w:sz w:val="28"/>
          <w:cs/>
        </w:rPr>
        <w:t xml:space="preserve"> ล้านบาท </w:t>
      </w:r>
      <w:r w:rsidRPr="009F2CBD">
        <w:rPr>
          <w:rFonts w:ascii="Angsana New" w:hAnsi="Angsana New"/>
          <w:sz w:val="28"/>
          <w:cs/>
        </w:rPr>
        <w:t>ตามลำดับ</w:t>
      </w:r>
    </w:p>
    <w:p w14:paraId="08640683" w14:textId="0F04E361" w:rsidR="006F68F6" w:rsidRPr="009F2CBD" w:rsidRDefault="006F68F6" w:rsidP="00E65383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  <w:cs/>
        </w:rPr>
      </w:pPr>
      <w:r w:rsidRPr="009F2CBD">
        <w:rPr>
          <w:rFonts w:ascii="Angsana New" w:hAnsi="Angsana New"/>
          <w:color w:val="000000"/>
          <w:sz w:val="28"/>
          <w:cs/>
        </w:rPr>
        <w:t xml:space="preserve">บริษัทฯ ได้นำที่ดินพร้อมสิ่งปลูกสร้างส่วนหนึ่งซึ่งมีมูลค่าสุทธิตามบัญชี </w:t>
      </w:r>
      <w:r w:rsidR="000622F5" w:rsidRPr="009F2CBD">
        <w:rPr>
          <w:rFonts w:ascii="Angsana New" w:hAnsi="Angsana New"/>
          <w:color w:val="000000"/>
          <w:sz w:val="28"/>
          <w:cs/>
        </w:rPr>
        <w:t xml:space="preserve">ณ วันที่ </w:t>
      </w:r>
      <w:r w:rsidR="000622F5" w:rsidRPr="00FC6D81">
        <w:rPr>
          <w:rFonts w:ascii="Angsana New" w:hAnsi="Angsana New"/>
          <w:color w:val="000000"/>
          <w:sz w:val="28"/>
        </w:rPr>
        <w:t xml:space="preserve">31 </w:t>
      </w:r>
      <w:r w:rsidR="000622F5" w:rsidRPr="009F2CBD">
        <w:rPr>
          <w:rFonts w:ascii="Angsana New" w:hAnsi="Angsana New"/>
          <w:color w:val="000000"/>
          <w:sz w:val="28"/>
          <w:cs/>
        </w:rPr>
        <w:t>ธันวาคม</w:t>
      </w:r>
      <w:r w:rsidR="007516C3" w:rsidRPr="009F2CBD">
        <w:rPr>
          <w:rFonts w:ascii="Angsana New" w:hAnsi="Angsana New" w:hint="cs"/>
          <w:color w:val="000000"/>
          <w:sz w:val="28"/>
          <w:cs/>
        </w:rPr>
        <w:t xml:space="preserve"> </w:t>
      </w:r>
      <w:r w:rsidR="00C05102" w:rsidRPr="00FC6D81">
        <w:rPr>
          <w:rFonts w:ascii="Angsana New" w:hAnsi="Angsana New"/>
          <w:color w:val="000000"/>
          <w:sz w:val="28"/>
        </w:rPr>
        <w:t>256</w:t>
      </w:r>
      <w:r w:rsidR="00671EEE">
        <w:rPr>
          <w:rFonts w:ascii="Angsana New" w:hAnsi="Angsana New"/>
          <w:color w:val="000000"/>
          <w:sz w:val="28"/>
        </w:rPr>
        <w:t>6</w:t>
      </w:r>
      <w:r w:rsidR="000622F5" w:rsidRPr="009F2CBD">
        <w:rPr>
          <w:rFonts w:ascii="Angsana New" w:hAnsi="Angsana New"/>
          <w:color w:val="000000"/>
          <w:sz w:val="28"/>
          <w:cs/>
        </w:rPr>
        <w:t xml:space="preserve"> </w:t>
      </w:r>
      <w:r w:rsidRPr="009F2CBD">
        <w:rPr>
          <w:rFonts w:ascii="Angsana New" w:hAnsi="Angsana New"/>
          <w:color w:val="000000"/>
          <w:sz w:val="28"/>
          <w:cs/>
        </w:rPr>
        <w:t>จำนวน</w:t>
      </w:r>
      <w:r w:rsidR="00802109" w:rsidRPr="009F2CBD">
        <w:rPr>
          <w:rFonts w:ascii="Angsana New" w:hAnsi="Angsana New"/>
          <w:color w:val="000000"/>
          <w:sz w:val="28"/>
          <w:cs/>
        </w:rPr>
        <w:t xml:space="preserve"> </w:t>
      </w:r>
      <w:r w:rsidR="008674B2" w:rsidRPr="008674B2">
        <w:rPr>
          <w:rFonts w:ascii="Angsana New" w:hAnsi="Angsana New"/>
          <w:color w:val="000000"/>
          <w:sz w:val="28"/>
        </w:rPr>
        <w:t>68.1</w:t>
      </w:r>
      <w:r w:rsidR="006E04A7" w:rsidRPr="008674B2">
        <w:rPr>
          <w:rFonts w:ascii="Angsana New" w:hAnsi="Angsana New"/>
          <w:color w:val="000000"/>
          <w:sz w:val="28"/>
        </w:rPr>
        <w:t>1</w:t>
      </w:r>
      <w:r w:rsidR="00324657" w:rsidRPr="009F2CBD">
        <w:rPr>
          <w:rFonts w:ascii="Angsana New" w:hAnsi="Angsana New"/>
          <w:color w:val="000000"/>
          <w:sz w:val="28"/>
          <w:cs/>
        </w:rPr>
        <w:t xml:space="preserve"> </w:t>
      </w:r>
      <w:r w:rsidRPr="009F2CBD">
        <w:rPr>
          <w:rFonts w:ascii="Angsana New" w:hAnsi="Angsana New"/>
          <w:color w:val="000000"/>
          <w:sz w:val="28"/>
          <w:cs/>
        </w:rPr>
        <w:t>ล้านบาท</w:t>
      </w:r>
      <w:r w:rsidR="007B01A7" w:rsidRPr="009F2CBD">
        <w:rPr>
          <w:rFonts w:ascii="Angsana New" w:hAnsi="Angsana New" w:hint="cs"/>
          <w:color w:val="000000"/>
          <w:sz w:val="28"/>
          <w:cs/>
        </w:rPr>
        <w:t xml:space="preserve"> </w:t>
      </w:r>
      <w:r w:rsidRPr="009F2CBD">
        <w:rPr>
          <w:rFonts w:ascii="Angsana New" w:hAnsi="Angsana New"/>
          <w:color w:val="000000"/>
          <w:sz w:val="28"/>
          <w:cs/>
        </w:rPr>
        <w:t>ไปจำนองเพื่อ</w:t>
      </w:r>
      <w:r w:rsidR="001656E6" w:rsidRPr="009F2CBD">
        <w:rPr>
          <w:rFonts w:ascii="Angsana New" w:hAnsi="Angsana New"/>
          <w:color w:val="000000"/>
          <w:sz w:val="28"/>
          <w:cs/>
        </w:rPr>
        <w:t>ค้ำประกันวงเงินสินเชื่อระยะสั้น</w:t>
      </w:r>
      <w:r w:rsidRPr="009F2CBD">
        <w:rPr>
          <w:rFonts w:ascii="Angsana New" w:hAnsi="Angsana New"/>
          <w:color w:val="000000"/>
          <w:sz w:val="28"/>
          <w:cs/>
        </w:rPr>
        <w:t>กับสถาบันการเงินแห่งหนึ่ง</w:t>
      </w:r>
      <w:r w:rsidR="00CA2BF2" w:rsidRPr="009F2CBD">
        <w:rPr>
          <w:rFonts w:ascii="Angsana New" w:hAnsi="Angsana New" w:hint="cs"/>
          <w:color w:val="000000"/>
          <w:sz w:val="28"/>
          <w:cs/>
        </w:rPr>
        <w:t xml:space="preserve"> </w:t>
      </w:r>
      <w:r w:rsidR="00DE4FB4" w:rsidRPr="009F2CBD">
        <w:rPr>
          <w:rFonts w:ascii="Angsana New" w:hAnsi="Angsana New" w:hint="cs"/>
          <w:cs/>
        </w:rPr>
        <w:t>(</w:t>
      </w:r>
      <w:r w:rsidR="00DE4FB4" w:rsidRPr="009F2CBD">
        <w:rPr>
          <w:rFonts w:ascii="Angsana New" w:hAnsi="Angsana New" w:hint="cs"/>
          <w:sz w:val="28"/>
          <w:cs/>
        </w:rPr>
        <w:t xml:space="preserve">หมายเหตุ </w:t>
      </w:r>
      <w:r w:rsidR="00B34C9F" w:rsidRPr="00B2030E">
        <w:rPr>
          <w:rFonts w:ascii="Angsana New" w:hAnsi="Angsana New"/>
          <w:sz w:val="28"/>
        </w:rPr>
        <w:t>2</w:t>
      </w:r>
      <w:r w:rsidR="00BB71E6" w:rsidRPr="00B2030E">
        <w:rPr>
          <w:rFonts w:ascii="Angsana New" w:hAnsi="Angsana New"/>
          <w:sz w:val="28"/>
        </w:rPr>
        <w:t>9</w:t>
      </w:r>
      <w:r w:rsidR="00DE4FB4" w:rsidRPr="00E96273">
        <w:rPr>
          <w:rFonts w:ascii="Angsana New" w:hAnsi="Angsana New"/>
          <w:sz w:val="28"/>
        </w:rPr>
        <w:t>)</w:t>
      </w:r>
    </w:p>
    <w:p w14:paraId="5B598E0A" w14:textId="6FF45CEC" w:rsidR="00DB39A6" w:rsidRDefault="006F68F6" w:rsidP="001B102E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  <w:r w:rsidRPr="009F2CBD">
        <w:rPr>
          <w:rFonts w:ascii="Angsana New" w:hAnsi="Angsana New"/>
          <w:color w:val="000000"/>
          <w:sz w:val="28"/>
          <w:cs/>
        </w:rPr>
        <w:t xml:space="preserve">ราคาทุนของสินทรัพย์ถาวรที่หักค่าเสื่อมราคาครบแล้วและยังคงใช้งานอยู่ </w:t>
      </w:r>
      <w:r w:rsidR="00197860" w:rsidRPr="009F2CBD">
        <w:rPr>
          <w:rFonts w:ascii="Angsana New" w:hAnsi="Angsana New"/>
          <w:color w:val="000000"/>
          <w:sz w:val="28"/>
          <w:cs/>
        </w:rPr>
        <w:t xml:space="preserve">ณ </w:t>
      </w:r>
      <w:r w:rsidR="00197860" w:rsidRPr="009F2CBD">
        <w:rPr>
          <w:rFonts w:ascii="Angsana New" w:hAnsi="Angsana New" w:hint="cs"/>
          <w:color w:val="000000"/>
          <w:sz w:val="28"/>
          <w:cs/>
        </w:rPr>
        <w:t xml:space="preserve">วันที่ </w:t>
      </w:r>
      <w:r w:rsidR="008077F8" w:rsidRPr="00A51334">
        <w:rPr>
          <w:rFonts w:ascii="Angsana New" w:hAnsi="Angsana New"/>
          <w:sz w:val="28"/>
        </w:rPr>
        <w:t>3</w:t>
      </w:r>
      <w:r w:rsidR="000622F5" w:rsidRPr="00A51334">
        <w:rPr>
          <w:rFonts w:ascii="Angsana New" w:hAnsi="Angsana New"/>
          <w:sz w:val="28"/>
        </w:rPr>
        <w:t>1</w:t>
      </w:r>
      <w:r w:rsidR="008077F8" w:rsidRPr="009F2CBD">
        <w:rPr>
          <w:rFonts w:ascii="Angsana New" w:hAnsi="Angsana New"/>
          <w:sz w:val="28"/>
          <w:cs/>
        </w:rPr>
        <w:t xml:space="preserve"> </w:t>
      </w:r>
      <w:r w:rsidR="000622F5" w:rsidRPr="009F2CBD">
        <w:rPr>
          <w:rFonts w:ascii="Angsana New" w:hAnsi="Angsana New" w:hint="cs"/>
          <w:sz w:val="28"/>
          <w:cs/>
        </w:rPr>
        <w:t>ธันวาคม</w:t>
      </w:r>
      <w:r w:rsidR="007516C3" w:rsidRPr="009F2CBD">
        <w:rPr>
          <w:rFonts w:ascii="Angsana New" w:hAnsi="Angsana New" w:hint="cs"/>
          <w:sz w:val="28"/>
          <w:cs/>
        </w:rPr>
        <w:t xml:space="preserve"> </w:t>
      </w:r>
      <w:r w:rsidR="00C05102" w:rsidRPr="00A51334">
        <w:rPr>
          <w:rFonts w:ascii="Angsana New" w:hAnsi="Angsana New"/>
          <w:color w:val="000000"/>
          <w:sz w:val="28"/>
        </w:rPr>
        <w:t>256</w:t>
      </w:r>
      <w:r w:rsidR="00671EEE" w:rsidRPr="00A51334">
        <w:rPr>
          <w:rFonts w:ascii="Angsana New" w:hAnsi="Angsana New"/>
          <w:color w:val="000000"/>
          <w:sz w:val="28"/>
        </w:rPr>
        <w:t>6</w:t>
      </w:r>
      <w:r w:rsidR="00197860" w:rsidRPr="009F2CBD">
        <w:rPr>
          <w:rFonts w:ascii="Angsana New" w:hAnsi="Angsana New"/>
          <w:color w:val="000000"/>
          <w:sz w:val="28"/>
          <w:cs/>
        </w:rPr>
        <w:t xml:space="preserve"> </w:t>
      </w:r>
      <w:r w:rsidR="00303987" w:rsidRPr="009F2CBD">
        <w:rPr>
          <w:rFonts w:ascii="Angsana New" w:hAnsi="Angsana New" w:hint="cs"/>
          <w:color w:val="000000"/>
          <w:sz w:val="28"/>
          <w:cs/>
        </w:rPr>
        <w:t>และ</w:t>
      </w:r>
      <w:r w:rsidR="007516C3" w:rsidRPr="009F2CBD">
        <w:rPr>
          <w:rFonts w:ascii="Angsana New" w:hAnsi="Angsana New" w:hint="cs"/>
          <w:color w:val="000000"/>
          <w:sz w:val="28"/>
          <w:cs/>
        </w:rPr>
        <w:t xml:space="preserve"> </w:t>
      </w:r>
      <w:r w:rsidR="00C05102" w:rsidRPr="00A51334">
        <w:rPr>
          <w:rFonts w:ascii="Angsana New" w:hAnsi="Angsana New"/>
          <w:color w:val="000000"/>
          <w:sz w:val="28"/>
        </w:rPr>
        <w:t>256</w:t>
      </w:r>
      <w:r w:rsidR="00671EEE" w:rsidRPr="00A51334">
        <w:rPr>
          <w:rFonts w:ascii="Angsana New" w:hAnsi="Angsana New"/>
          <w:color w:val="000000"/>
          <w:sz w:val="28"/>
        </w:rPr>
        <w:t>5</w:t>
      </w:r>
      <w:r w:rsidR="00197860" w:rsidRPr="009F2CBD">
        <w:rPr>
          <w:rFonts w:ascii="Angsana New" w:hAnsi="Angsana New" w:hint="cs"/>
          <w:color w:val="000000"/>
          <w:sz w:val="28"/>
          <w:cs/>
        </w:rPr>
        <w:t xml:space="preserve"> </w:t>
      </w:r>
      <w:r w:rsidRPr="009F2CBD">
        <w:rPr>
          <w:rFonts w:ascii="Angsana New" w:hAnsi="Angsana New"/>
          <w:color w:val="000000"/>
          <w:sz w:val="28"/>
          <w:cs/>
        </w:rPr>
        <w:t>ของ</w:t>
      </w:r>
      <w:r w:rsidR="007516C3" w:rsidRPr="009F2CBD">
        <w:rPr>
          <w:rFonts w:ascii="Angsana New" w:hAnsi="Angsana New" w:hint="cs"/>
          <w:color w:val="000000"/>
          <w:sz w:val="28"/>
          <w:cs/>
        </w:rPr>
        <w:t xml:space="preserve">                   </w:t>
      </w:r>
      <w:r w:rsidRPr="009F2CBD">
        <w:rPr>
          <w:rFonts w:ascii="Angsana New" w:hAnsi="Angsana New"/>
          <w:color w:val="000000"/>
          <w:sz w:val="28"/>
          <w:cs/>
        </w:rPr>
        <w:t>งบการเงินรวม</w:t>
      </w:r>
      <w:r w:rsidR="00CA2BF2" w:rsidRPr="009F2CBD">
        <w:rPr>
          <w:rFonts w:ascii="Angsana New" w:hAnsi="Angsana New" w:hint="cs"/>
          <w:color w:val="000000"/>
          <w:sz w:val="28"/>
          <w:cs/>
        </w:rPr>
        <w:t xml:space="preserve">จำนวน </w:t>
      </w:r>
      <w:r w:rsidR="006E5143">
        <w:rPr>
          <w:rFonts w:ascii="Angsana New" w:hAnsi="Angsana New"/>
          <w:color w:val="000000"/>
          <w:sz w:val="28"/>
        </w:rPr>
        <w:t>73.15</w:t>
      </w:r>
      <w:r w:rsidR="00000803" w:rsidRPr="009F2CBD">
        <w:rPr>
          <w:rFonts w:ascii="Angsana New" w:hAnsi="Angsana New"/>
          <w:color w:val="000000"/>
          <w:sz w:val="28"/>
          <w:cs/>
        </w:rPr>
        <w:t xml:space="preserve"> </w:t>
      </w:r>
      <w:r w:rsidR="00CA2BF2" w:rsidRPr="009F2CBD">
        <w:rPr>
          <w:rFonts w:ascii="Angsana New" w:hAnsi="Angsana New" w:hint="cs"/>
          <w:color w:val="000000"/>
          <w:sz w:val="28"/>
          <w:cs/>
        </w:rPr>
        <w:t xml:space="preserve">ล้านบาท และ </w:t>
      </w:r>
      <w:r w:rsidR="004C0763">
        <w:rPr>
          <w:rFonts w:ascii="Angsana New" w:hAnsi="Angsana New"/>
          <w:color w:val="000000"/>
          <w:sz w:val="28"/>
        </w:rPr>
        <w:t>72.55</w:t>
      </w:r>
      <w:r w:rsidR="00671EEE" w:rsidRPr="009F2CBD">
        <w:rPr>
          <w:rFonts w:ascii="Angsana New" w:hAnsi="Angsana New"/>
          <w:color w:val="000000"/>
          <w:sz w:val="28"/>
          <w:cs/>
        </w:rPr>
        <w:t xml:space="preserve"> </w:t>
      </w:r>
      <w:r w:rsidR="00671EEE" w:rsidRPr="009F2CBD">
        <w:rPr>
          <w:rFonts w:ascii="Angsana New" w:hAnsi="Angsana New" w:hint="cs"/>
          <w:color w:val="000000"/>
          <w:sz w:val="28"/>
          <w:cs/>
        </w:rPr>
        <w:t xml:space="preserve">ล้านบาท </w:t>
      </w:r>
      <w:r w:rsidR="00CA2BF2" w:rsidRPr="009F2CBD">
        <w:rPr>
          <w:rFonts w:ascii="Angsana New" w:hAnsi="Angsana New" w:hint="cs"/>
          <w:color w:val="000000"/>
          <w:sz w:val="28"/>
          <w:cs/>
        </w:rPr>
        <w:t xml:space="preserve">ตามลำดับ </w:t>
      </w:r>
      <w:r w:rsidR="00CA2BF2" w:rsidRPr="009F2CBD">
        <w:rPr>
          <w:rFonts w:ascii="Angsana New" w:hAnsi="Angsana New"/>
          <w:color w:val="000000"/>
          <w:sz w:val="28"/>
          <w:cs/>
        </w:rPr>
        <w:t xml:space="preserve">และงบการเงินเฉพาะกิจการมีจำนวน </w:t>
      </w:r>
      <w:r w:rsidR="006E5143">
        <w:rPr>
          <w:rFonts w:ascii="Angsana New" w:hAnsi="Angsana New"/>
          <w:color w:val="000000"/>
          <w:sz w:val="28"/>
        </w:rPr>
        <w:t>72.42</w:t>
      </w:r>
      <w:r w:rsidR="0057623A" w:rsidRPr="009F2CBD">
        <w:rPr>
          <w:rFonts w:ascii="Angsana New" w:hAnsi="Angsana New"/>
          <w:color w:val="000000"/>
          <w:sz w:val="28"/>
          <w:cs/>
        </w:rPr>
        <w:t xml:space="preserve"> </w:t>
      </w:r>
      <w:r w:rsidR="00CA2BF2" w:rsidRPr="009F2CBD">
        <w:rPr>
          <w:rFonts w:ascii="Angsana New" w:hAnsi="Angsana New"/>
          <w:color w:val="000000"/>
          <w:sz w:val="28"/>
          <w:cs/>
        </w:rPr>
        <w:t>ล้านบาท</w:t>
      </w:r>
      <w:r w:rsidR="00CA2BF2" w:rsidRPr="009F2CBD">
        <w:rPr>
          <w:rFonts w:ascii="Angsana New" w:hAnsi="Angsana New"/>
          <w:color w:val="000000"/>
          <w:sz w:val="28"/>
          <w:shd w:val="clear" w:color="auto" w:fill="FFFF00"/>
          <w:cs/>
        </w:rPr>
        <w:t xml:space="preserve"> </w:t>
      </w:r>
      <w:r w:rsidR="00CA2BF2" w:rsidRPr="009F2CBD">
        <w:rPr>
          <w:rFonts w:ascii="Angsana New" w:hAnsi="Angsana New"/>
          <w:color w:val="000000"/>
          <w:sz w:val="28"/>
          <w:cs/>
        </w:rPr>
        <w:t xml:space="preserve">และ </w:t>
      </w:r>
      <w:r w:rsidR="0034704A">
        <w:rPr>
          <w:rFonts w:ascii="Angsana New" w:hAnsi="Angsana New"/>
          <w:color w:val="000000"/>
          <w:sz w:val="28"/>
        </w:rPr>
        <w:t>71.83</w:t>
      </w:r>
      <w:r w:rsidR="00671EEE" w:rsidRPr="009F2CBD">
        <w:rPr>
          <w:rFonts w:ascii="Angsana New" w:hAnsi="Angsana New"/>
          <w:color w:val="000000"/>
          <w:sz w:val="28"/>
          <w:cs/>
        </w:rPr>
        <w:t xml:space="preserve"> ล้านบาท </w:t>
      </w:r>
      <w:r w:rsidR="00CA2BF2" w:rsidRPr="009F2CBD">
        <w:rPr>
          <w:rFonts w:ascii="Angsana New" w:hAnsi="Angsana New"/>
          <w:color w:val="000000"/>
          <w:sz w:val="28"/>
          <w:cs/>
        </w:rPr>
        <w:t>ตามลำดับ</w:t>
      </w:r>
    </w:p>
    <w:p w14:paraId="5A3BC06C" w14:textId="77777777" w:rsidR="00DB39A6" w:rsidRDefault="00DB39A6" w:rsidP="001B102E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</w:p>
    <w:p w14:paraId="24B3C694" w14:textId="77777777" w:rsidR="008750AD" w:rsidRDefault="008750AD" w:rsidP="001B102E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</w:p>
    <w:p w14:paraId="23DF8313" w14:textId="77777777" w:rsidR="00823528" w:rsidRPr="009F2CBD" w:rsidRDefault="00823528" w:rsidP="001B102E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  <w:cs/>
        </w:rPr>
      </w:pPr>
    </w:p>
    <w:p w14:paraId="2BD8480A" w14:textId="77777777" w:rsidR="00DF0558" w:rsidRPr="00DF0558" w:rsidRDefault="00DF0558" w:rsidP="00723237">
      <w:pPr>
        <w:spacing w:before="120"/>
        <w:ind w:right="34"/>
        <w:jc w:val="thaiDistribute"/>
        <w:rPr>
          <w:rFonts w:ascii="Angsana New" w:hAnsi="Angsana New"/>
          <w:color w:val="000000"/>
          <w:sz w:val="2"/>
          <w:szCs w:val="2"/>
        </w:rPr>
      </w:pPr>
    </w:p>
    <w:p w14:paraId="2DAECA2D" w14:textId="7FACDF96" w:rsidR="007E167C" w:rsidRDefault="00427C89" w:rsidP="0079655F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 w:hint="cs"/>
          <w:b/>
          <w:bCs/>
          <w:sz w:val="28"/>
          <w:cs/>
        </w:rPr>
        <w:lastRenderedPageBreak/>
        <w:t xml:space="preserve">สินทรัพย์สิทธิการใช้ </w:t>
      </w:r>
      <w:r w:rsidR="00916584">
        <w:rPr>
          <w:rFonts w:ascii="Angsana New" w:hAnsi="Angsana New"/>
          <w:b/>
          <w:bCs/>
          <w:sz w:val="28"/>
        </w:rPr>
        <w:t xml:space="preserve">- </w:t>
      </w:r>
      <w:r w:rsidRPr="009F2CBD">
        <w:rPr>
          <w:rFonts w:ascii="Angsana New" w:hAnsi="Angsana New" w:hint="cs"/>
          <w:b/>
          <w:bCs/>
          <w:sz w:val="28"/>
          <w:cs/>
        </w:rPr>
        <w:t>สุทธิ</w:t>
      </w:r>
    </w:p>
    <w:p w14:paraId="02BEBBA8" w14:textId="21C25712" w:rsidR="00A147AE" w:rsidRPr="007E167C" w:rsidRDefault="00A147AE" w:rsidP="007E167C">
      <w:pPr>
        <w:pStyle w:val="ListParagraph"/>
        <w:spacing w:before="120"/>
        <w:ind w:left="360"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 xml:space="preserve">ณ วันที่ </w:t>
      </w:r>
      <w:r w:rsidRPr="007E167C">
        <w:rPr>
          <w:rFonts w:asciiTheme="majorBidi" w:hAnsiTheme="majorBidi" w:cstheme="majorBidi"/>
          <w:sz w:val="28"/>
        </w:rPr>
        <w:t xml:space="preserve">31 </w:t>
      </w:r>
      <w:r w:rsidRPr="009F2CBD">
        <w:rPr>
          <w:rFonts w:asciiTheme="majorBidi" w:hAnsiTheme="majorBidi" w:cstheme="majorBidi"/>
          <w:sz w:val="28"/>
          <w:cs/>
        </w:rPr>
        <w:t>ธันวาคม</w:t>
      </w:r>
      <w:r w:rsidR="00A624EE" w:rsidRPr="00E96273">
        <w:rPr>
          <w:rFonts w:asciiTheme="majorBidi" w:hAnsiTheme="majorBidi" w:cstheme="majorBidi" w:hint="cs"/>
          <w:sz w:val="28"/>
        </w:rPr>
        <w:t xml:space="preserve"> </w:t>
      </w:r>
      <w:r w:rsidRPr="007E167C">
        <w:rPr>
          <w:rFonts w:asciiTheme="majorBidi" w:hAnsiTheme="majorBidi" w:cstheme="majorBidi"/>
          <w:sz w:val="28"/>
        </w:rPr>
        <w:t>256</w:t>
      </w:r>
      <w:r w:rsidR="00812C0C">
        <w:rPr>
          <w:rFonts w:asciiTheme="majorBidi" w:hAnsiTheme="majorBidi" w:cstheme="majorBidi"/>
          <w:sz w:val="28"/>
        </w:rPr>
        <w:t>6</w:t>
      </w:r>
      <w:r w:rsidRPr="009F2CBD">
        <w:rPr>
          <w:rFonts w:asciiTheme="majorBidi" w:hAnsiTheme="majorBidi" w:cstheme="majorBidi"/>
          <w:sz w:val="28"/>
          <w:cs/>
        </w:rPr>
        <w:t xml:space="preserve"> และ </w:t>
      </w:r>
      <w:r w:rsidRPr="007E167C">
        <w:rPr>
          <w:rFonts w:asciiTheme="majorBidi" w:hAnsiTheme="majorBidi" w:cstheme="majorBidi"/>
          <w:sz w:val="28"/>
        </w:rPr>
        <w:t>256</w:t>
      </w:r>
      <w:r w:rsidR="00812C0C">
        <w:rPr>
          <w:rFonts w:asciiTheme="majorBidi" w:hAnsiTheme="majorBidi" w:cstheme="majorBidi"/>
          <w:sz w:val="28"/>
        </w:rPr>
        <w:t>5</w:t>
      </w:r>
      <w:r w:rsidRPr="009F2CBD">
        <w:rPr>
          <w:rFonts w:asciiTheme="majorBidi" w:hAnsiTheme="majorBidi" w:cstheme="majorBidi"/>
          <w:sz w:val="28"/>
          <w:cs/>
        </w:rPr>
        <w:t xml:space="preserve"> บัญชีนี้ประกอบด้วย</w:t>
      </w:r>
    </w:p>
    <w:tbl>
      <w:tblPr>
        <w:tblpPr w:leftFromText="180" w:rightFromText="180" w:vertAnchor="text" w:tblpX="167" w:tblpY="1"/>
        <w:tblOverlap w:val="never"/>
        <w:tblW w:w="9268" w:type="dxa"/>
        <w:tblLayout w:type="fixed"/>
        <w:tblLook w:val="0000" w:firstRow="0" w:lastRow="0" w:firstColumn="0" w:lastColumn="0" w:noHBand="0" w:noVBand="0"/>
      </w:tblPr>
      <w:tblGrid>
        <w:gridCol w:w="2832"/>
        <w:gridCol w:w="1742"/>
        <w:gridCol w:w="1524"/>
        <w:gridCol w:w="1557"/>
        <w:gridCol w:w="1613"/>
      </w:tblGrid>
      <w:tr w:rsidR="00F44D57" w:rsidRPr="00A624EE" w14:paraId="29489352" w14:textId="77777777" w:rsidTr="00F44D57">
        <w:trPr>
          <w:trHeight w:val="372"/>
          <w:tblHeader/>
        </w:trPr>
        <w:tc>
          <w:tcPr>
            <w:tcW w:w="2832" w:type="dxa"/>
          </w:tcPr>
          <w:p w14:paraId="44C01126" w14:textId="77777777" w:rsidR="00F44D57" w:rsidRPr="00A624EE" w:rsidRDefault="00F44D57" w:rsidP="00EB781A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36" w:type="dxa"/>
            <w:gridSpan w:val="4"/>
          </w:tcPr>
          <w:p w14:paraId="175EC216" w14:textId="789ACB12" w:rsidR="00F44D57" w:rsidRPr="009F2CBD" w:rsidRDefault="00F44D57" w:rsidP="002116FE">
            <w:pPr>
              <w:pBdr>
                <w:bottom w:val="single" w:sz="4" w:space="0" w:color="auto"/>
              </w:pBdr>
              <w:tabs>
                <w:tab w:val="left" w:pos="1917"/>
                <w:tab w:val="center" w:pos="3369"/>
              </w:tabs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96273">
              <w:rPr>
                <w:rFonts w:ascii="Angsana New" w:hAnsi="Angsana New"/>
                <w:b/>
                <w:bCs/>
                <w:sz w:val="26"/>
                <w:szCs w:val="26"/>
              </w:rPr>
              <w:tab/>
            </w:r>
            <w:r w:rsidRPr="00E96273">
              <w:rPr>
                <w:rFonts w:ascii="Angsana New" w:hAnsi="Angsana New"/>
                <w:b/>
                <w:bCs/>
                <w:sz w:val="26"/>
                <w:szCs w:val="26"/>
              </w:rPr>
              <w:tab/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F44D57" w:rsidRPr="00A624EE" w14:paraId="733D70E5" w14:textId="77777777" w:rsidTr="00F65C94">
        <w:trPr>
          <w:trHeight w:val="372"/>
          <w:tblHeader/>
        </w:trPr>
        <w:tc>
          <w:tcPr>
            <w:tcW w:w="2832" w:type="dxa"/>
          </w:tcPr>
          <w:p w14:paraId="604875A6" w14:textId="77777777" w:rsidR="00F44D57" w:rsidRPr="00A624EE" w:rsidRDefault="00F44D57" w:rsidP="00EB781A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36" w:type="dxa"/>
            <w:gridSpan w:val="4"/>
            <w:shd w:val="clear" w:color="auto" w:fill="auto"/>
          </w:tcPr>
          <w:p w14:paraId="56D6385F" w14:textId="092CE33E" w:rsidR="00F44D57" w:rsidRPr="009F2CBD" w:rsidRDefault="00F44D57" w:rsidP="002116FE">
            <w:pPr>
              <w:pBdr>
                <w:bottom w:val="single" w:sz="4" w:space="0" w:color="auto"/>
              </w:pBdr>
              <w:ind w:firstLine="72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งบการเงินรวมและ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26DDC" w:rsidRPr="00A624EE" w14:paraId="521CF82C" w14:textId="77777777" w:rsidTr="00A01DD3">
        <w:trPr>
          <w:trHeight w:val="386"/>
          <w:tblHeader/>
        </w:trPr>
        <w:tc>
          <w:tcPr>
            <w:tcW w:w="2832" w:type="dxa"/>
          </w:tcPr>
          <w:p w14:paraId="1720FFF9" w14:textId="77777777" w:rsidR="00826DDC" w:rsidRPr="00A624EE" w:rsidRDefault="00826DDC" w:rsidP="00826DDC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742" w:type="dxa"/>
            <w:vMerge w:val="restart"/>
            <w:shd w:val="clear" w:color="auto" w:fill="auto"/>
            <w:vAlign w:val="bottom"/>
          </w:tcPr>
          <w:p w14:paraId="30E75A41" w14:textId="3EC90B74" w:rsidR="00826DDC" w:rsidRPr="00A624EE" w:rsidRDefault="00826DDC" w:rsidP="00443B1D">
            <w:pPr>
              <w:pStyle w:val="BodyTextIndent"/>
              <w:pBdr>
                <w:bottom w:val="single" w:sz="4" w:space="1" w:color="auto"/>
              </w:pBdr>
              <w:spacing w:after="0"/>
              <w:ind w:left="-107" w:right="-10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ยอดคงเหลือ </w:t>
            </w:r>
            <w:r w:rsidR="00443B1D">
              <w:rPr>
                <w:rFonts w:ascii="Angsana New" w:hAnsi="Angsana New"/>
                <w:b/>
                <w:bCs/>
                <w:sz w:val="26"/>
                <w:szCs w:val="26"/>
              </w:rPr>
              <w:br/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</w:t>
            </w:r>
            <w:r w:rsidR="00443B1D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443B1D">
              <w:rPr>
                <w:rFonts w:ascii="Angsana New" w:hAnsi="Angsana New"/>
                <w:b/>
                <w:bCs/>
                <w:sz w:val="26"/>
                <w:szCs w:val="26"/>
              </w:rPr>
              <w:br/>
            </w:r>
            <w:r w:rsidRPr="00A624EE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ธันวาคม</w:t>
            </w:r>
            <w:r w:rsidR="00443B1D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DC3AB7"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D004B0" w14:textId="2BBC00BE" w:rsidR="00826DDC" w:rsidRPr="00E96273" w:rsidRDefault="00826DDC" w:rsidP="00826DDC">
            <w:pPr>
              <w:pStyle w:val="BodyTextIndent"/>
              <w:spacing w:after="0"/>
              <w:ind w:left="-10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รายการเคลื่อนไหวระหว่างปี</w:t>
            </w:r>
          </w:p>
        </w:tc>
        <w:tc>
          <w:tcPr>
            <w:tcW w:w="1613" w:type="dxa"/>
            <w:vMerge w:val="restart"/>
            <w:shd w:val="clear" w:color="auto" w:fill="auto"/>
            <w:vAlign w:val="bottom"/>
          </w:tcPr>
          <w:p w14:paraId="3BFF7449" w14:textId="7DB329D4" w:rsidR="00826DDC" w:rsidRPr="009F2CBD" w:rsidRDefault="00826DDC" w:rsidP="00443B1D">
            <w:pPr>
              <w:pStyle w:val="BodyTextIndent"/>
              <w:pBdr>
                <w:bottom w:val="single" w:sz="4" w:space="1" w:color="auto"/>
              </w:pBdr>
              <w:spacing w:after="0"/>
              <w:ind w:left="-107" w:right="-10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ยอดคงเหลือ </w:t>
            </w:r>
            <w:r w:rsidR="00443B1D">
              <w:rPr>
                <w:rFonts w:ascii="Angsana New" w:hAnsi="Angsana New"/>
                <w:b/>
                <w:bCs/>
                <w:sz w:val="26"/>
                <w:szCs w:val="26"/>
              </w:rPr>
              <w:br/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</w:t>
            </w:r>
            <w:r w:rsidR="00443B1D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443B1D">
              <w:rPr>
                <w:rFonts w:ascii="Angsana New" w:hAnsi="Angsana New"/>
                <w:b/>
                <w:bCs/>
                <w:sz w:val="26"/>
                <w:szCs w:val="26"/>
              </w:rPr>
              <w:br/>
            </w:r>
            <w:r w:rsidRPr="00A624EE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ธันวาคม</w:t>
            </w:r>
            <w:r w:rsidR="00443B1D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2566</w:t>
            </w:r>
          </w:p>
        </w:tc>
      </w:tr>
      <w:tr w:rsidR="00812C0C" w:rsidRPr="00A624EE" w14:paraId="589B6817" w14:textId="77777777" w:rsidTr="0070484C">
        <w:trPr>
          <w:trHeight w:val="575"/>
          <w:tblHeader/>
        </w:trPr>
        <w:tc>
          <w:tcPr>
            <w:tcW w:w="2832" w:type="dxa"/>
          </w:tcPr>
          <w:p w14:paraId="3C69A027" w14:textId="77777777" w:rsidR="00812C0C" w:rsidRPr="003D381C" w:rsidRDefault="00812C0C" w:rsidP="00812C0C">
            <w:pPr>
              <w:pStyle w:val="BodyTextIndent"/>
              <w:spacing w:after="0"/>
              <w:ind w:left="0" w:right="-539"/>
              <w:jc w:val="thaiDistribute"/>
              <w:rPr>
                <w:rFonts w:ascii="Angsana New" w:hAnsi="Angsana New"/>
                <w:b/>
                <w:bCs/>
                <w:sz w:val="2"/>
                <w:szCs w:val="2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31CEC9" w14:textId="77777777" w:rsidR="00812C0C" w:rsidRPr="00A624EE" w:rsidRDefault="00812C0C" w:rsidP="00812C0C">
            <w:pPr>
              <w:pStyle w:val="BodyTextIndent"/>
              <w:pBdr>
                <w:bottom w:val="single" w:sz="4" w:space="1" w:color="auto"/>
              </w:pBdr>
              <w:spacing w:after="0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3E382B" w14:textId="6345A0E8" w:rsidR="00812C0C" w:rsidRPr="0070484C" w:rsidRDefault="0070484C" w:rsidP="0070484C">
            <w:pPr>
              <w:pBdr>
                <w:bottom w:val="single" w:sz="4" w:space="1" w:color="auto"/>
              </w:pBdr>
              <w:ind w:left="-2" w:firstLine="10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5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0C6CED" w14:textId="1589BED8" w:rsidR="00812C0C" w:rsidRPr="00215CE0" w:rsidRDefault="00812C0C" w:rsidP="00812C0C">
            <w:pPr>
              <w:pBdr>
                <w:bottom w:val="single" w:sz="4" w:space="1" w:color="auto"/>
              </w:pBdr>
              <w:ind w:left="-10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ลดลง</w:t>
            </w:r>
          </w:p>
        </w:tc>
        <w:tc>
          <w:tcPr>
            <w:tcW w:w="1613" w:type="dxa"/>
            <w:vMerge/>
            <w:shd w:val="clear" w:color="auto" w:fill="auto"/>
            <w:vAlign w:val="center"/>
          </w:tcPr>
          <w:p w14:paraId="53BB6EED" w14:textId="6C9D1F68" w:rsidR="00812C0C" w:rsidRPr="00A624EE" w:rsidRDefault="00812C0C" w:rsidP="00812C0C">
            <w:pPr>
              <w:pStyle w:val="BodyTextIndent"/>
              <w:pBdr>
                <w:bottom w:val="single" w:sz="4" w:space="1" w:color="auto"/>
              </w:pBdr>
              <w:spacing w:after="0"/>
              <w:ind w:left="-107" w:right="-10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12C0C" w:rsidRPr="00A624EE" w14:paraId="2750689E" w14:textId="77777777" w:rsidTr="00F44D57">
        <w:trPr>
          <w:trHeight w:val="354"/>
        </w:trPr>
        <w:tc>
          <w:tcPr>
            <w:tcW w:w="2832" w:type="dxa"/>
          </w:tcPr>
          <w:p w14:paraId="0E9A85FB" w14:textId="77777777" w:rsidR="00812C0C" w:rsidRPr="009F2CBD" w:rsidRDefault="00812C0C" w:rsidP="00812C0C">
            <w:pPr>
              <w:pStyle w:val="BodyTextIndent"/>
              <w:spacing w:after="0"/>
              <w:ind w:left="176" w:right="-539" w:hanging="14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ราคาทุน</w:t>
            </w:r>
          </w:p>
        </w:tc>
        <w:tc>
          <w:tcPr>
            <w:tcW w:w="1742" w:type="dxa"/>
            <w:shd w:val="clear" w:color="auto" w:fill="auto"/>
          </w:tcPr>
          <w:p w14:paraId="5912ACBF" w14:textId="77777777" w:rsidR="00812C0C" w:rsidRPr="00A624EE" w:rsidRDefault="00812C0C" w:rsidP="00812C0C">
            <w:pPr>
              <w:pStyle w:val="BodyTextIndent"/>
              <w:spacing w:after="0"/>
              <w:ind w:right="-53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4" w:type="dxa"/>
            <w:shd w:val="clear" w:color="auto" w:fill="auto"/>
          </w:tcPr>
          <w:p w14:paraId="319B7762" w14:textId="77777777" w:rsidR="00812C0C" w:rsidRPr="00A624EE" w:rsidRDefault="00812C0C" w:rsidP="00812C0C">
            <w:pPr>
              <w:pStyle w:val="BodyTextIndent"/>
              <w:spacing w:after="0"/>
              <w:ind w:right="-53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14:paraId="343FC9E9" w14:textId="77777777" w:rsidR="00812C0C" w:rsidRPr="00A624EE" w:rsidRDefault="00812C0C" w:rsidP="00812C0C">
            <w:pPr>
              <w:ind w:left="-108" w:right="16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</w:tcPr>
          <w:p w14:paraId="0E31CB49" w14:textId="77777777" w:rsidR="00812C0C" w:rsidRPr="00A624EE" w:rsidRDefault="00812C0C" w:rsidP="00812C0C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12C0C" w:rsidRPr="00A624EE" w14:paraId="12B97A57" w14:textId="77777777" w:rsidTr="00BB7294">
        <w:trPr>
          <w:trHeight w:val="354"/>
        </w:trPr>
        <w:tc>
          <w:tcPr>
            <w:tcW w:w="2832" w:type="dxa"/>
            <w:vAlign w:val="center"/>
          </w:tcPr>
          <w:p w14:paraId="52CA389C" w14:textId="287A27AE" w:rsidR="00812C0C" w:rsidRPr="00A624EE" w:rsidRDefault="00812C0C" w:rsidP="00812C0C">
            <w:pPr>
              <w:pStyle w:val="BodyTextIndent"/>
              <w:spacing w:after="0"/>
              <w:ind w:left="162" w:right="-539"/>
              <w:rPr>
                <w:rFonts w:ascii="Angsana New" w:hAnsi="Angsana New"/>
                <w:sz w:val="26"/>
                <w:szCs w:val="26"/>
              </w:rPr>
            </w:pP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>สิทธิการเช่าอาคาร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32EA8FE4" w14:textId="2A297CF3" w:rsidR="00812C0C" w:rsidRPr="00A624EE" w:rsidRDefault="00812C0C" w:rsidP="00812C0C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2AB0">
              <w:rPr>
                <w:rFonts w:ascii="Angsana New" w:hAnsi="Angsana New"/>
                <w:sz w:val="26"/>
                <w:szCs w:val="26"/>
              </w:rPr>
              <w:t>5,600,000.00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4948D28E" w14:textId="4814B221" w:rsidR="00812C0C" w:rsidRPr="00A624EE" w:rsidRDefault="00812C0C" w:rsidP="00812C0C">
            <w:pPr>
              <w:ind w:left="-108" w:right="16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09C27937" w14:textId="3AD87AB0" w:rsidR="00812C0C" w:rsidRPr="00A624EE" w:rsidRDefault="00812C0C" w:rsidP="00812C0C">
            <w:pPr>
              <w:ind w:left="-108" w:right="16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</w:t>
            </w:r>
            <w:r w:rsidR="0074405E" w:rsidRPr="00502641">
              <w:rPr>
                <w:rFonts w:ascii="Angsana New" w:hAnsi="Angsana New" w:hint="cs"/>
                <w:sz w:val="26"/>
                <w:szCs w:val="26"/>
              </w:rPr>
              <w:t xml:space="preserve">       </w:t>
            </w:r>
            <w:r>
              <w:rPr>
                <w:rFonts w:ascii="Angsana New" w:hAnsi="Angsana New"/>
                <w:sz w:val="26"/>
                <w:szCs w:val="26"/>
              </w:rPr>
              <w:t xml:space="preserve">        -</w:t>
            </w:r>
          </w:p>
        </w:tc>
        <w:tc>
          <w:tcPr>
            <w:tcW w:w="1613" w:type="dxa"/>
            <w:shd w:val="clear" w:color="auto" w:fill="auto"/>
            <w:vAlign w:val="center"/>
          </w:tcPr>
          <w:p w14:paraId="04B0EE7A" w14:textId="35E10A09" w:rsidR="00812C0C" w:rsidRPr="00A624EE" w:rsidRDefault="00812C0C" w:rsidP="00812C0C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32AB0">
              <w:rPr>
                <w:rFonts w:ascii="Angsana New" w:hAnsi="Angsana New"/>
                <w:sz w:val="26"/>
                <w:szCs w:val="26"/>
              </w:rPr>
              <w:t>5,600,000.00</w:t>
            </w:r>
          </w:p>
        </w:tc>
      </w:tr>
      <w:tr w:rsidR="00812C0C" w:rsidRPr="00A624EE" w14:paraId="6D38DCCC" w14:textId="77777777" w:rsidTr="00BB7294">
        <w:trPr>
          <w:trHeight w:val="319"/>
        </w:trPr>
        <w:tc>
          <w:tcPr>
            <w:tcW w:w="2832" w:type="dxa"/>
            <w:vAlign w:val="center"/>
          </w:tcPr>
          <w:p w14:paraId="3993F812" w14:textId="69F5F3B7" w:rsidR="00812C0C" w:rsidRPr="009F2CBD" w:rsidRDefault="00BB7294" w:rsidP="00812C0C">
            <w:pPr>
              <w:pStyle w:val="BodyTextIndent"/>
              <w:spacing w:after="0"/>
              <w:ind w:left="162" w:right="-539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เครื่องใช้สำนักงาน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7CA0964A" w14:textId="0B4CFF27" w:rsidR="00812C0C" w:rsidRPr="00A624EE" w:rsidRDefault="00812C0C" w:rsidP="00812C0C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23DA2">
              <w:rPr>
                <w:rFonts w:ascii="Angsana New" w:hAnsi="Angsana New"/>
                <w:sz w:val="26"/>
                <w:szCs w:val="26"/>
              </w:rPr>
              <w:t>3,863,012.00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56FA76BD" w14:textId="3A4D8366" w:rsidR="00812C0C" w:rsidRPr="00A624EE" w:rsidRDefault="00BB7294" w:rsidP="00812C0C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7294">
              <w:rPr>
                <w:rFonts w:ascii="Angsana New" w:hAnsi="Angsana New"/>
                <w:sz w:val="26"/>
                <w:szCs w:val="26"/>
              </w:rPr>
              <w:t>336,820.00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61AA131D" w14:textId="16200F8E" w:rsidR="00812C0C" w:rsidRPr="00A624EE" w:rsidRDefault="00BB7294" w:rsidP="00BB7294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7294">
              <w:rPr>
                <w:rFonts w:ascii="Angsana New" w:hAnsi="Angsana New"/>
                <w:sz w:val="26"/>
                <w:szCs w:val="26"/>
              </w:rPr>
              <w:t>(463,012.00)</w:t>
            </w:r>
          </w:p>
        </w:tc>
        <w:tc>
          <w:tcPr>
            <w:tcW w:w="1613" w:type="dxa"/>
            <w:shd w:val="clear" w:color="auto" w:fill="auto"/>
            <w:vAlign w:val="center"/>
          </w:tcPr>
          <w:p w14:paraId="54AC334C" w14:textId="3DAD31CA" w:rsidR="00812C0C" w:rsidRPr="00A624EE" w:rsidRDefault="00BB7294" w:rsidP="00812C0C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7294">
              <w:rPr>
                <w:rFonts w:ascii="Angsana New" w:hAnsi="Angsana New"/>
                <w:sz w:val="26"/>
                <w:szCs w:val="26"/>
              </w:rPr>
              <w:t>3,736,820.00</w:t>
            </w:r>
          </w:p>
        </w:tc>
      </w:tr>
      <w:tr w:rsidR="00812C0C" w:rsidRPr="00A624EE" w14:paraId="0C0492C2" w14:textId="77777777" w:rsidTr="00BB7294">
        <w:trPr>
          <w:trHeight w:val="285"/>
        </w:trPr>
        <w:tc>
          <w:tcPr>
            <w:tcW w:w="2832" w:type="dxa"/>
            <w:vAlign w:val="center"/>
          </w:tcPr>
          <w:p w14:paraId="397B776B" w14:textId="5E229827" w:rsidR="00812C0C" w:rsidRPr="009F2CBD" w:rsidRDefault="00812C0C" w:rsidP="00812C0C">
            <w:pPr>
              <w:pStyle w:val="BodyTextIndent"/>
              <w:spacing w:after="0"/>
              <w:ind w:left="162" w:right="-539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50A120B5" w14:textId="291EAE6B" w:rsidR="00812C0C" w:rsidRPr="009F2CBD" w:rsidRDefault="00812C0C" w:rsidP="00812C0C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2AB0">
              <w:rPr>
                <w:rFonts w:ascii="Angsana New" w:hAnsi="Angsana New"/>
                <w:sz w:val="26"/>
                <w:szCs w:val="26"/>
              </w:rPr>
              <w:t>2,540,207.78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B0ECA67" w14:textId="461368E4" w:rsidR="00812C0C" w:rsidRPr="00A624EE" w:rsidRDefault="00812C0C" w:rsidP="00812C0C">
            <w:pPr>
              <w:ind w:left="-108" w:right="16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51778844" w14:textId="53552C38" w:rsidR="00812C0C" w:rsidRPr="009F2CBD" w:rsidRDefault="00812C0C" w:rsidP="00812C0C">
            <w:pPr>
              <w:ind w:left="-108" w:right="1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</w:t>
            </w:r>
            <w:r w:rsidR="0074405E" w:rsidRPr="00502641">
              <w:rPr>
                <w:rFonts w:ascii="Angsana New" w:hAnsi="Angsana New" w:hint="cs"/>
                <w:sz w:val="26"/>
                <w:szCs w:val="26"/>
              </w:rPr>
              <w:t xml:space="preserve">       </w:t>
            </w:r>
            <w:r>
              <w:rPr>
                <w:rFonts w:ascii="Angsana New" w:hAnsi="Angsana New"/>
                <w:sz w:val="26"/>
                <w:szCs w:val="26"/>
              </w:rPr>
              <w:t xml:space="preserve">      -</w:t>
            </w:r>
          </w:p>
        </w:tc>
        <w:tc>
          <w:tcPr>
            <w:tcW w:w="1613" w:type="dxa"/>
            <w:shd w:val="clear" w:color="auto" w:fill="auto"/>
            <w:vAlign w:val="center"/>
          </w:tcPr>
          <w:p w14:paraId="71B3710A" w14:textId="35A9DF71" w:rsidR="00812C0C" w:rsidRPr="00A624EE" w:rsidRDefault="00812C0C" w:rsidP="00812C0C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32AB0">
              <w:rPr>
                <w:rFonts w:ascii="Angsana New" w:hAnsi="Angsana New"/>
                <w:sz w:val="26"/>
                <w:szCs w:val="26"/>
              </w:rPr>
              <w:t>2,540,207.78</w:t>
            </w:r>
          </w:p>
        </w:tc>
      </w:tr>
      <w:tr w:rsidR="00812C0C" w:rsidRPr="00A624EE" w14:paraId="1211F267" w14:textId="77777777" w:rsidTr="00BB7294">
        <w:trPr>
          <w:trHeight w:val="428"/>
        </w:trPr>
        <w:tc>
          <w:tcPr>
            <w:tcW w:w="2832" w:type="dxa"/>
            <w:vAlign w:val="center"/>
          </w:tcPr>
          <w:p w14:paraId="267ED559" w14:textId="77777777" w:rsidR="00812C0C" w:rsidRPr="009F2CBD" w:rsidRDefault="00812C0C" w:rsidP="00812C0C">
            <w:pPr>
              <w:pStyle w:val="BodyTextIndent"/>
              <w:spacing w:after="0"/>
              <w:ind w:left="162" w:right="-539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รวมราคาทุน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6ACB8C00" w14:textId="7D9408BF" w:rsidR="00812C0C" w:rsidRPr="00A624EE" w:rsidRDefault="00812C0C" w:rsidP="00812C0C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23DA2">
              <w:rPr>
                <w:rFonts w:ascii="Angsana New" w:hAnsi="Angsana New"/>
                <w:b/>
                <w:bCs/>
                <w:sz w:val="26"/>
                <w:szCs w:val="26"/>
              </w:rPr>
              <w:t>12,003,219.78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CB07A0A" w14:textId="368A9176" w:rsidR="00812C0C" w:rsidRPr="00A624EE" w:rsidRDefault="00BB7294" w:rsidP="00812C0C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B7294">
              <w:rPr>
                <w:rFonts w:ascii="Angsana New" w:hAnsi="Angsana New"/>
                <w:b/>
                <w:bCs/>
                <w:sz w:val="26"/>
                <w:szCs w:val="26"/>
              </w:rPr>
              <w:t>336,820.00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4946B357" w14:textId="673AB7F8" w:rsidR="00812C0C" w:rsidRPr="00032AB0" w:rsidRDefault="00BB7294" w:rsidP="00BB7294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B7294">
              <w:rPr>
                <w:rFonts w:ascii="Angsana New" w:hAnsi="Angsana New"/>
                <w:b/>
                <w:bCs/>
                <w:sz w:val="26"/>
                <w:szCs w:val="26"/>
              </w:rPr>
              <w:t>(463,012.00)</w:t>
            </w:r>
          </w:p>
        </w:tc>
        <w:tc>
          <w:tcPr>
            <w:tcW w:w="1613" w:type="dxa"/>
            <w:shd w:val="clear" w:color="auto" w:fill="auto"/>
            <w:vAlign w:val="center"/>
          </w:tcPr>
          <w:p w14:paraId="385AE50D" w14:textId="12BEE641" w:rsidR="00812C0C" w:rsidRPr="00A624EE" w:rsidRDefault="00BB7294" w:rsidP="00812C0C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B7294">
              <w:rPr>
                <w:rFonts w:ascii="Angsana New" w:hAnsi="Angsana New"/>
                <w:b/>
                <w:bCs/>
                <w:sz w:val="26"/>
                <w:szCs w:val="26"/>
              </w:rPr>
              <w:t>11,877,027.78</w:t>
            </w:r>
          </w:p>
        </w:tc>
      </w:tr>
      <w:tr w:rsidR="00812C0C" w:rsidRPr="00A624EE" w14:paraId="0A89C4AE" w14:textId="77777777" w:rsidTr="00BB7294">
        <w:trPr>
          <w:trHeight w:val="354"/>
        </w:trPr>
        <w:tc>
          <w:tcPr>
            <w:tcW w:w="2832" w:type="dxa"/>
            <w:vAlign w:val="center"/>
          </w:tcPr>
          <w:p w14:paraId="558D0241" w14:textId="4F0FFC5D" w:rsidR="00812C0C" w:rsidRPr="009F2CBD" w:rsidRDefault="00812C0C" w:rsidP="00812C0C">
            <w:pPr>
              <w:pStyle w:val="BodyTextIndent"/>
              <w:spacing w:after="0"/>
              <w:ind w:left="0" w:right="-539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ค่า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ตัดจำหน่าย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สะสม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1D9C513B" w14:textId="77777777" w:rsidR="00812C0C" w:rsidRPr="00A624EE" w:rsidRDefault="00812C0C" w:rsidP="00812C0C">
            <w:pPr>
              <w:tabs>
                <w:tab w:val="decimal" w:pos="1026"/>
              </w:tabs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3C6BE748" w14:textId="77777777" w:rsidR="00812C0C" w:rsidRPr="00A624EE" w:rsidRDefault="00812C0C" w:rsidP="00812C0C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14:paraId="12948243" w14:textId="77777777" w:rsidR="00812C0C" w:rsidRPr="00A624EE" w:rsidRDefault="00812C0C" w:rsidP="00812C0C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14:paraId="6655F44B" w14:textId="77777777" w:rsidR="00812C0C" w:rsidRPr="00A624EE" w:rsidRDefault="00812C0C" w:rsidP="00812C0C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</w:tr>
      <w:tr w:rsidR="00812C0C" w:rsidRPr="00A624EE" w14:paraId="75FE9C7B" w14:textId="77777777" w:rsidTr="00BB7294">
        <w:trPr>
          <w:trHeight w:val="354"/>
        </w:trPr>
        <w:tc>
          <w:tcPr>
            <w:tcW w:w="2832" w:type="dxa"/>
            <w:vAlign w:val="center"/>
          </w:tcPr>
          <w:p w14:paraId="7A95BEAA" w14:textId="137920A3" w:rsidR="00812C0C" w:rsidRPr="00A624EE" w:rsidRDefault="00812C0C" w:rsidP="00812C0C">
            <w:pPr>
              <w:pStyle w:val="BodyTextIndent"/>
              <w:spacing w:after="0"/>
              <w:ind w:left="162" w:right="-539"/>
              <w:rPr>
                <w:rFonts w:ascii="Angsana New" w:hAnsi="Angsana New"/>
                <w:sz w:val="26"/>
                <w:szCs w:val="26"/>
              </w:rPr>
            </w:pPr>
            <w:r w:rsidRPr="009F2CBD">
              <w:rPr>
                <w:rFonts w:ascii="Angsana New" w:hAnsi="Angsana New" w:hint="cs"/>
                <w:sz w:val="26"/>
                <w:szCs w:val="26"/>
                <w:cs/>
              </w:rPr>
              <w:t>สิทธิการเช่าอาคาร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5DC07EC3" w14:textId="00637006" w:rsidR="00812C0C" w:rsidRPr="00A624EE" w:rsidRDefault="00812C0C" w:rsidP="00812C0C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D65B8">
              <w:rPr>
                <w:rFonts w:ascii="Angsana New" w:hAnsi="Angsana New"/>
                <w:sz w:val="26"/>
                <w:szCs w:val="26"/>
              </w:rPr>
              <w:t>5,028,053.98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297E4A4" w14:textId="3C0FFC8C" w:rsidR="00812C0C" w:rsidRPr="00A624EE" w:rsidRDefault="00BB7294" w:rsidP="00812C0C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7294">
              <w:rPr>
                <w:rFonts w:ascii="Angsana New" w:hAnsi="Angsana New"/>
                <w:sz w:val="26"/>
                <w:szCs w:val="26"/>
              </w:rPr>
              <w:t>225,399.88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482B520D" w14:textId="3DD37DCE" w:rsidR="00812C0C" w:rsidRPr="00A624EE" w:rsidRDefault="00812C0C" w:rsidP="00812C0C">
            <w:pPr>
              <w:ind w:left="-108" w:right="16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</w:t>
            </w:r>
            <w:r w:rsidR="0074405E" w:rsidRPr="00502641">
              <w:rPr>
                <w:rFonts w:ascii="Angsana New" w:hAnsi="Angsana New" w:hint="cs"/>
                <w:sz w:val="26"/>
                <w:szCs w:val="26"/>
              </w:rPr>
              <w:t xml:space="preserve">      </w:t>
            </w:r>
            <w:r>
              <w:rPr>
                <w:rFonts w:ascii="Angsana New" w:hAnsi="Angsana New"/>
                <w:sz w:val="26"/>
                <w:szCs w:val="26"/>
              </w:rPr>
              <w:t xml:space="preserve">      -</w:t>
            </w:r>
          </w:p>
        </w:tc>
        <w:tc>
          <w:tcPr>
            <w:tcW w:w="1613" w:type="dxa"/>
            <w:shd w:val="clear" w:color="auto" w:fill="auto"/>
            <w:vAlign w:val="center"/>
          </w:tcPr>
          <w:p w14:paraId="40F79AE8" w14:textId="7594032F" w:rsidR="00812C0C" w:rsidRPr="00A624EE" w:rsidRDefault="00BB7294" w:rsidP="00812C0C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7294">
              <w:rPr>
                <w:rFonts w:ascii="Angsana New" w:hAnsi="Angsana New"/>
                <w:sz w:val="26"/>
                <w:szCs w:val="26"/>
              </w:rPr>
              <w:t>5,253,453.86</w:t>
            </w:r>
          </w:p>
        </w:tc>
      </w:tr>
      <w:tr w:rsidR="00812C0C" w:rsidRPr="00A624EE" w14:paraId="464C482B" w14:textId="77777777" w:rsidTr="00BB7294">
        <w:trPr>
          <w:trHeight w:val="336"/>
        </w:trPr>
        <w:tc>
          <w:tcPr>
            <w:tcW w:w="2832" w:type="dxa"/>
            <w:vAlign w:val="center"/>
          </w:tcPr>
          <w:p w14:paraId="43C61198" w14:textId="543F938A" w:rsidR="00812C0C" w:rsidRPr="00A624EE" w:rsidRDefault="00BB7294" w:rsidP="00812C0C">
            <w:pPr>
              <w:pStyle w:val="BodyTextIndent"/>
              <w:spacing w:after="0"/>
              <w:ind w:left="162" w:right="-539"/>
              <w:rPr>
                <w:rFonts w:ascii="Angsana New" w:hAnsi="Angsana New"/>
                <w:sz w:val="26"/>
                <w:szCs w:val="26"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เครื่องใช้สำนักงาน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209DD840" w14:textId="3D920C8E" w:rsidR="00812C0C" w:rsidRPr="00A624EE" w:rsidRDefault="00812C0C" w:rsidP="00812C0C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23DA2">
              <w:rPr>
                <w:rFonts w:ascii="Angsana New" w:hAnsi="Angsana New"/>
                <w:sz w:val="26"/>
                <w:szCs w:val="26"/>
              </w:rPr>
              <w:t>296,437.34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075AAC9" w14:textId="1CFDAAFF" w:rsidR="00812C0C" w:rsidRPr="00A624EE" w:rsidRDefault="00A85EEC" w:rsidP="00812C0C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775,257.68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0D259579" w14:textId="7D3DBC38" w:rsidR="00812C0C" w:rsidRPr="00A624EE" w:rsidRDefault="00A85EEC" w:rsidP="00BB7294">
            <w:pPr>
              <w:tabs>
                <w:tab w:val="left" w:pos="249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(358,992.0</w:t>
            </w:r>
            <w:r w:rsidR="006C686A">
              <w:rPr>
                <w:rFonts w:ascii="Angsana New" w:hAnsi="Angsana New"/>
                <w:sz w:val="26"/>
                <w:szCs w:val="26"/>
              </w:rPr>
              <w:t>0</w:t>
            </w:r>
            <w:r w:rsidR="00BB7294" w:rsidRPr="00BB729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613" w:type="dxa"/>
            <w:shd w:val="clear" w:color="auto" w:fill="auto"/>
            <w:vAlign w:val="center"/>
          </w:tcPr>
          <w:p w14:paraId="75E3FC20" w14:textId="0058080F" w:rsidR="00812C0C" w:rsidRPr="00A624EE" w:rsidRDefault="00A85EEC" w:rsidP="00812C0C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712,703.02</w:t>
            </w:r>
          </w:p>
        </w:tc>
      </w:tr>
      <w:tr w:rsidR="00812C0C" w:rsidRPr="00A624EE" w14:paraId="46ECCFEA" w14:textId="77777777" w:rsidTr="00BB7294">
        <w:trPr>
          <w:trHeight w:val="354"/>
        </w:trPr>
        <w:tc>
          <w:tcPr>
            <w:tcW w:w="2832" w:type="dxa"/>
            <w:vAlign w:val="center"/>
          </w:tcPr>
          <w:p w14:paraId="77796CDD" w14:textId="47CB07EE" w:rsidR="00812C0C" w:rsidRPr="009F2CBD" w:rsidRDefault="00812C0C" w:rsidP="00812C0C">
            <w:pPr>
              <w:pStyle w:val="BodyTextIndent"/>
              <w:spacing w:after="0"/>
              <w:ind w:left="162" w:right="-539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85252EC" w14:textId="26B67455" w:rsidR="00812C0C" w:rsidRPr="00A624EE" w:rsidRDefault="00812C0C" w:rsidP="00812C0C">
            <w:pPr>
              <w:tabs>
                <w:tab w:val="left" w:pos="24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7D65B8">
              <w:rPr>
                <w:rFonts w:ascii="Angsana New" w:hAnsi="Angsana New"/>
                <w:sz w:val="26"/>
                <w:szCs w:val="26"/>
              </w:rPr>
              <w:t>709,368.35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DCCDACE" w14:textId="6B54A211" w:rsidR="00812C0C" w:rsidRPr="00A624EE" w:rsidRDefault="00A85EEC" w:rsidP="00812C0C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332,041.51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56F2D758" w14:textId="3D614177" w:rsidR="00812C0C" w:rsidRPr="00A624EE" w:rsidRDefault="00812C0C" w:rsidP="00812C0C">
            <w:pPr>
              <w:ind w:left="-108" w:right="16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</w:t>
            </w:r>
            <w:r w:rsidR="0074405E" w:rsidRPr="00502641">
              <w:rPr>
                <w:rFonts w:ascii="Angsana New" w:hAnsi="Angsana New" w:hint="cs"/>
                <w:sz w:val="26"/>
                <w:szCs w:val="26"/>
              </w:rPr>
              <w:t xml:space="preserve">      </w:t>
            </w:r>
            <w:r>
              <w:rPr>
                <w:rFonts w:ascii="Angsana New" w:hAnsi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613" w:type="dxa"/>
            <w:shd w:val="clear" w:color="auto" w:fill="auto"/>
            <w:vAlign w:val="center"/>
          </w:tcPr>
          <w:p w14:paraId="3D3C21E3" w14:textId="60D5DBAF" w:rsidR="00812C0C" w:rsidRPr="00A624EE" w:rsidRDefault="00A85EEC" w:rsidP="00812C0C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1,041,409.86</w:t>
            </w:r>
          </w:p>
        </w:tc>
      </w:tr>
      <w:tr w:rsidR="00812C0C" w:rsidRPr="00A624EE" w14:paraId="56BC907E" w14:textId="77777777" w:rsidTr="00BB7294">
        <w:trPr>
          <w:trHeight w:val="428"/>
        </w:trPr>
        <w:tc>
          <w:tcPr>
            <w:tcW w:w="2832" w:type="dxa"/>
            <w:vAlign w:val="center"/>
          </w:tcPr>
          <w:p w14:paraId="05F124AB" w14:textId="7727768F" w:rsidR="00812C0C" w:rsidRPr="00A624EE" w:rsidRDefault="00812C0C" w:rsidP="00812C0C">
            <w:pPr>
              <w:pStyle w:val="BodyTextIndent"/>
              <w:spacing w:after="0"/>
              <w:ind w:left="162" w:right="-53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F1873BD" w14:textId="6338868D" w:rsidR="00812C0C" w:rsidRPr="00A624EE" w:rsidRDefault="00812C0C" w:rsidP="00812C0C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23DA2">
              <w:rPr>
                <w:rFonts w:ascii="Angsana New" w:hAnsi="Angsana New"/>
                <w:b/>
                <w:bCs/>
                <w:sz w:val="26"/>
                <w:szCs w:val="26"/>
              </w:rPr>
              <w:t>6,033,859.67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452FDB4A" w14:textId="5B03490D" w:rsidR="00812C0C" w:rsidRPr="00A624EE" w:rsidRDefault="00A85EEC" w:rsidP="00812C0C">
            <w:pPr>
              <w:pBdr>
                <w:top w:val="single" w:sz="4" w:space="1" w:color="auto"/>
                <w:bottom w:val="single" w:sz="4" w:space="1" w:color="auto"/>
              </w:pBdr>
              <w:ind w:left="-10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1,332,699.07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57FC8A6F" w14:textId="4C7C772D" w:rsidR="00812C0C" w:rsidRPr="00A624EE" w:rsidRDefault="00A85EEC" w:rsidP="00BB7294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(358,992.0</w:t>
            </w:r>
            <w:r w:rsidR="005B6B64">
              <w:rPr>
                <w:rFonts w:ascii="Angsana New" w:hAnsi="Angsana New"/>
                <w:b/>
                <w:bCs/>
                <w:sz w:val="26"/>
                <w:szCs w:val="26"/>
              </w:rPr>
              <w:t>0</w:t>
            </w:r>
            <w:r w:rsidR="00BB7294" w:rsidRPr="00BB7294"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613" w:type="dxa"/>
            <w:shd w:val="clear" w:color="auto" w:fill="auto"/>
            <w:vAlign w:val="center"/>
          </w:tcPr>
          <w:p w14:paraId="0E57BB63" w14:textId="72A2AE41" w:rsidR="00812C0C" w:rsidRPr="00A624EE" w:rsidRDefault="00973826" w:rsidP="00812C0C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249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7,007,566.74</w:t>
            </w:r>
          </w:p>
        </w:tc>
      </w:tr>
      <w:tr w:rsidR="00812C0C" w:rsidRPr="00A624EE" w14:paraId="024E5BF6" w14:textId="77777777" w:rsidTr="00BB7294">
        <w:trPr>
          <w:trHeight w:val="409"/>
        </w:trPr>
        <w:tc>
          <w:tcPr>
            <w:tcW w:w="2832" w:type="dxa"/>
            <w:vAlign w:val="center"/>
          </w:tcPr>
          <w:p w14:paraId="1B000F36" w14:textId="77777777" w:rsidR="00812C0C" w:rsidRPr="009F2CBD" w:rsidRDefault="00812C0C" w:rsidP="00812C0C">
            <w:pPr>
              <w:pStyle w:val="BodyTextIndent"/>
              <w:spacing w:after="0"/>
              <w:ind w:left="162" w:right="-539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</w:t>
            </w:r>
            <w:r w:rsidRPr="009F2CB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สุทธิตามบัญชี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6C54517F" w14:textId="1FBEC80E" w:rsidR="00812C0C" w:rsidRPr="00A624EE" w:rsidRDefault="00812C0C" w:rsidP="00812C0C">
            <w:pPr>
              <w:pBdr>
                <w:bottom w:val="double" w:sz="4" w:space="1" w:color="auto"/>
              </w:pBdr>
              <w:tabs>
                <w:tab w:val="left" w:pos="249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23DA2">
              <w:rPr>
                <w:rFonts w:ascii="Angsana New" w:hAnsi="Angsana New"/>
                <w:b/>
                <w:bCs/>
                <w:sz w:val="26"/>
                <w:szCs w:val="26"/>
              </w:rPr>
              <w:t>5,969,360.11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2F62779" w14:textId="77777777" w:rsidR="00812C0C" w:rsidRPr="00A624EE" w:rsidRDefault="00812C0C" w:rsidP="00812C0C">
            <w:pPr>
              <w:tabs>
                <w:tab w:val="left" w:pos="249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57" w:type="dxa"/>
            <w:shd w:val="clear" w:color="auto" w:fill="auto"/>
          </w:tcPr>
          <w:p w14:paraId="68553687" w14:textId="77777777" w:rsidR="00812C0C" w:rsidRPr="00A624EE" w:rsidRDefault="00812C0C" w:rsidP="00812C0C">
            <w:pPr>
              <w:tabs>
                <w:tab w:val="left" w:pos="249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14:paraId="2819D6B3" w14:textId="26384C44" w:rsidR="00812C0C" w:rsidRPr="00A624EE" w:rsidRDefault="00A85EEC" w:rsidP="00812C0C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4,869,461.04</w:t>
            </w:r>
          </w:p>
        </w:tc>
      </w:tr>
    </w:tbl>
    <w:p w14:paraId="3B75244E" w14:textId="5A56A104" w:rsidR="001B102E" w:rsidRPr="008A376F" w:rsidRDefault="00B57A55" w:rsidP="008A376F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>ค่า</w:t>
      </w:r>
      <w:r w:rsidRPr="009F2CBD">
        <w:rPr>
          <w:rFonts w:ascii="Angsana New" w:hAnsi="Angsana New" w:hint="cs"/>
          <w:sz w:val="28"/>
          <w:cs/>
        </w:rPr>
        <w:t>ตัดจำหน่าย</w:t>
      </w:r>
      <w:r w:rsidRPr="009F2CBD">
        <w:rPr>
          <w:rFonts w:ascii="Angsana New" w:hAnsi="Angsana New"/>
          <w:sz w:val="28"/>
          <w:cs/>
        </w:rPr>
        <w:t xml:space="preserve">สำหรับปีสิ้นสุดวันที่ </w:t>
      </w:r>
      <w:r w:rsidRPr="00A33DD3">
        <w:rPr>
          <w:rFonts w:ascii="Angsana New" w:hAnsi="Angsana New"/>
          <w:sz w:val="28"/>
        </w:rPr>
        <w:t>31</w:t>
      </w:r>
      <w:r w:rsidRPr="009F2CBD">
        <w:rPr>
          <w:rFonts w:ascii="Angsana New" w:hAnsi="Angsana New"/>
          <w:sz w:val="28"/>
          <w:cs/>
        </w:rPr>
        <w:t xml:space="preserve"> ธันวาคม </w:t>
      </w:r>
      <w:r w:rsidR="00812C0C">
        <w:rPr>
          <w:rFonts w:ascii="Angsana New" w:hAnsi="Angsana New"/>
          <w:sz w:val="28"/>
        </w:rPr>
        <w:t>2566</w:t>
      </w:r>
      <w:r>
        <w:rPr>
          <w:rFonts w:ascii="Angsana New" w:hAnsi="Angsana New"/>
          <w:sz w:val="28"/>
        </w:rPr>
        <w:t xml:space="preserve"> </w:t>
      </w:r>
      <w:r w:rsidRPr="009F2CBD">
        <w:rPr>
          <w:rFonts w:ascii="Angsana New" w:hAnsi="Angsana New" w:hint="cs"/>
          <w:sz w:val="28"/>
          <w:cs/>
        </w:rPr>
        <w:t xml:space="preserve">และ </w:t>
      </w:r>
      <w:r w:rsidR="00812C0C">
        <w:rPr>
          <w:rFonts w:ascii="Angsana New" w:hAnsi="Angsana New"/>
          <w:sz w:val="28"/>
        </w:rPr>
        <w:t>2565</w:t>
      </w:r>
      <w:r w:rsidRPr="009F2CBD">
        <w:rPr>
          <w:rFonts w:ascii="Angsana New" w:hAnsi="Angsana New"/>
          <w:sz w:val="28"/>
          <w:cs/>
        </w:rPr>
        <w:t xml:space="preserve"> ได้บันทึกรวมอยู่ในกำไรขาดทุนของงบการเงินรวม</w:t>
      </w:r>
      <w:r w:rsidRPr="009F2CBD">
        <w:rPr>
          <w:rFonts w:ascii="Angsana New" w:hAnsi="Angsana New" w:hint="cs"/>
          <w:sz w:val="28"/>
          <w:cs/>
        </w:rPr>
        <w:t>และ</w:t>
      </w:r>
      <w:r w:rsidR="006A4D64">
        <w:rPr>
          <w:rFonts w:ascii="Angsana New" w:hAnsi="Angsana New"/>
          <w:sz w:val="28"/>
        </w:rPr>
        <w:t xml:space="preserve">   </w:t>
      </w:r>
      <w:r w:rsidRPr="009F2CBD">
        <w:rPr>
          <w:rFonts w:ascii="Angsana New" w:hAnsi="Angsana New" w:hint="cs"/>
          <w:sz w:val="28"/>
          <w:cs/>
        </w:rPr>
        <w:t>งบการเงินเฉพาะกิจการ</w:t>
      </w:r>
      <w:r w:rsidRPr="009F2CBD">
        <w:rPr>
          <w:rFonts w:ascii="Angsana New" w:hAnsi="Angsana New"/>
          <w:sz w:val="28"/>
          <w:cs/>
        </w:rPr>
        <w:t>จำนวนเงิ</w:t>
      </w:r>
      <w:r w:rsidRPr="009F2CBD">
        <w:rPr>
          <w:rFonts w:ascii="Angsana New" w:hAnsi="Angsana New" w:hint="cs"/>
          <w:sz w:val="28"/>
          <w:cs/>
        </w:rPr>
        <w:t>น</w:t>
      </w:r>
      <w:r w:rsidRPr="009F2CBD">
        <w:rPr>
          <w:rFonts w:ascii="Angsana New" w:hAnsi="Angsana New"/>
          <w:sz w:val="28"/>
          <w:cs/>
        </w:rPr>
        <w:t xml:space="preserve"> </w:t>
      </w:r>
      <w:r w:rsidR="00186549" w:rsidRPr="00502641">
        <w:rPr>
          <w:rFonts w:ascii="Angsana New" w:hAnsi="Angsana New" w:hint="cs"/>
          <w:sz w:val="28"/>
        </w:rPr>
        <w:t>1.33</w:t>
      </w:r>
      <w:r w:rsidRPr="00502641">
        <w:rPr>
          <w:rFonts w:ascii="Angsana New" w:hAnsi="Angsana New" w:hint="cs"/>
          <w:sz w:val="28"/>
        </w:rPr>
        <w:t xml:space="preserve"> </w:t>
      </w:r>
      <w:r w:rsidRPr="009F2CBD">
        <w:rPr>
          <w:rFonts w:ascii="Angsana New" w:hAnsi="Angsana New"/>
          <w:sz w:val="28"/>
          <w:cs/>
        </w:rPr>
        <w:t>ล้านบาท</w:t>
      </w:r>
      <w:r w:rsidRPr="00186549">
        <w:rPr>
          <w:rFonts w:ascii="Angsana New" w:hAnsi="Angsana New"/>
          <w:sz w:val="28"/>
        </w:rPr>
        <w:t xml:space="preserve"> </w:t>
      </w:r>
      <w:r w:rsidRPr="009F2CBD">
        <w:rPr>
          <w:rFonts w:ascii="Angsana New" w:hAnsi="Angsana New" w:hint="cs"/>
          <w:sz w:val="28"/>
          <w:cs/>
        </w:rPr>
        <w:t xml:space="preserve">และ </w:t>
      </w:r>
      <w:r w:rsidR="00812C0C" w:rsidRPr="00550CC5">
        <w:rPr>
          <w:rFonts w:ascii="Angsana New" w:hAnsi="Angsana New"/>
          <w:sz w:val="28"/>
        </w:rPr>
        <w:t>0</w:t>
      </w:r>
      <w:r w:rsidR="00812C0C" w:rsidRPr="00E96273">
        <w:rPr>
          <w:rFonts w:ascii="Angsana New" w:hAnsi="Angsana New"/>
          <w:sz w:val="28"/>
        </w:rPr>
        <w:t>.</w:t>
      </w:r>
      <w:r w:rsidR="00812C0C">
        <w:rPr>
          <w:rFonts w:ascii="Angsana New" w:hAnsi="Angsana New"/>
          <w:sz w:val="28"/>
        </w:rPr>
        <w:t>67</w:t>
      </w:r>
      <w:r w:rsidR="00812C0C" w:rsidRPr="009F2CBD">
        <w:rPr>
          <w:rFonts w:ascii="Angsana New" w:hAnsi="Angsana New" w:hint="cs"/>
          <w:sz w:val="28"/>
          <w:cs/>
        </w:rPr>
        <w:t xml:space="preserve"> </w:t>
      </w:r>
      <w:r w:rsidR="00812C0C" w:rsidRPr="009F2CBD">
        <w:rPr>
          <w:rFonts w:ascii="Angsana New" w:hAnsi="Angsana New"/>
          <w:sz w:val="28"/>
          <w:cs/>
        </w:rPr>
        <w:t>ล้านบาท</w:t>
      </w:r>
      <w:r w:rsidR="00812C0C" w:rsidRPr="00550CC5">
        <w:rPr>
          <w:rFonts w:ascii="Angsana New" w:hAnsi="Angsana New"/>
          <w:sz w:val="28"/>
        </w:rPr>
        <w:t xml:space="preserve"> </w:t>
      </w:r>
      <w:r w:rsidRPr="009F2CBD">
        <w:rPr>
          <w:rFonts w:ascii="Angsana New" w:hAnsi="Angsana New" w:hint="cs"/>
          <w:sz w:val="28"/>
          <w:cs/>
        </w:rPr>
        <w:t>ตามลำดับ</w:t>
      </w:r>
    </w:p>
    <w:p w14:paraId="59F35864" w14:textId="77777777" w:rsidR="007E167C" w:rsidRPr="00550CC5" w:rsidRDefault="008367E9" w:rsidP="0079655F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b/>
          <w:bCs/>
          <w:sz w:val="28"/>
          <w:cs/>
        </w:rPr>
        <w:t>ภาษีเงินได้รอการตัดบัญชี</w:t>
      </w:r>
    </w:p>
    <w:p w14:paraId="5E4DE120" w14:textId="658EBAB3" w:rsidR="008367E9" w:rsidRPr="007E167C" w:rsidRDefault="00197860" w:rsidP="007E167C">
      <w:pPr>
        <w:pStyle w:val="ListParagraph"/>
        <w:spacing w:before="120"/>
        <w:ind w:left="360" w:right="34"/>
        <w:jc w:val="thaiDistribute"/>
        <w:rPr>
          <w:rFonts w:ascii="Angsana New" w:hAnsi="Angsana New"/>
          <w:b/>
          <w:bCs/>
          <w:sz w:val="28"/>
        </w:rPr>
      </w:pPr>
      <w:r w:rsidRPr="00E96273">
        <w:rPr>
          <w:rFonts w:ascii="Angsana New" w:hAnsi="Angsana New"/>
          <w:sz w:val="28"/>
          <w:cs/>
        </w:rPr>
        <w:t xml:space="preserve">ณ </w:t>
      </w:r>
      <w:r w:rsidRPr="00E96273">
        <w:rPr>
          <w:rFonts w:ascii="Angsana New" w:hAnsi="Angsana New" w:hint="cs"/>
          <w:sz w:val="28"/>
          <w:cs/>
        </w:rPr>
        <w:t>วันที่</w:t>
      </w:r>
      <w:r w:rsidRPr="00E96273">
        <w:rPr>
          <w:rFonts w:ascii="Angsana New" w:hAnsi="Angsana New" w:hint="cs"/>
          <w:sz w:val="28"/>
        </w:rPr>
        <w:t xml:space="preserve"> </w:t>
      </w:r>
      <w:r w:rsidR="000622F5" w:rsidRPr="007E167C">
        <w:rPr>
          <w:rFonts w:ascii="Angsana New" w:hAnsi="Angsana New"/>
          <w:sz w:val="28"/>
        </w:rPr>
        <w:t xml:space="preserve">31 </w:t>
      </w:r>
      <w:r w:rsidR="000622F5" w:rsidRPr="009F2CBD">
        <w:rPr>
          <w:rFonts w:ascii="Angsana New" w:hAnsi="Angsana New" w:hint="cs"/>
          <w:sz w:val="28"/>
          <w:cs/>
        </w:rPr>
        <w:t>ธันวาคม</w:t>
      </w:r>
      <w:r w:rsidR="00FC4365" w:rsidRPr="007E167C">
        <w:rPr>
          <w:rFonts w:ascii="Angsana New" w:hAnsi="Angsana New"/>
          <w:sz w:val="28"/>
        </w:rPr>
        <w:t xml:space="preserve"> </w:t>
      </w:r>
      <w:r w:rsidR="00C05102" w:rsidRPr="007E167C">
        <w:rPr>
          <w:rFonts w:ascii="Angsana New" w:hAnsi="Angsana New"/>
          <w:sz w:val="28"/>
        </w:rPr>
        <w:t>256</w:t>
      </w:r>
      <w:r w:rsidR="00812C0C">
        <w:rPr>
          <w:rFonts w:ascii="Angsana New" w:hAnsi="Angsana New"/>
          <w:sz w:val="28"/>
        </w:rPr>
        <w:t>6</w:t>
      </w:r>
      <w:r w:rsidRPr="009F2CBD">
        <w:rPr>
          <w:rFonts w:ascii="Angsana New" w:hAnsi="Angsana New"/>
          <w:sz w:val="28"/>
          <w:cs/>
        </w:rPr>
        <w:t xml:space="preserve"> </w:t>
      </w:r>
      <w:r w:rsidRPr="009F2CBD">
        <w:rPr>
          <w:rFonts w:ascii="Angsana New" w:hAnsi="Angsana New" w:hint="cs"/>
          <w:sz w:val="28"/>
          <w:cs/>
        </w:rPr>
        <w:t>และ</w:t>
      </w:r>
      <w:r w:rsidR="00FC4365" w:rsidRPr="007E167C">
        <w:rPr>
          <w:rFonts w:ascii="Angsana New" w:hAnsi="Angsana New"/>
          <w:sz w:val="28"/>
        </w:rPr>
        <w:t xml:space="preserve"> </w:t>
      </w:r>
      <w:r w:rsidR="00C05102" w:rsidRPr="007E167C">
        <w:rPr>
          <w:rFonts w:ascii="Angsana New" w:hAnsi="Angsana New"/>
          <w:sz w:val="28"/>
        </w:rPr>
        <w:t>256</w:t>
      </w:r>
      <w:r w:rsidR="00812C0C">
        <w:rPr>
          <w:rFonts w:ascii="Angsana New" w:hAnsi="Angsana New"/>
          <w:sz w:val="28"/>
        </w:rPr>
        <w:t>5</w:t>
      </w:r>
      <w:r w:rsidRPr="009F2CBD">
        <w:rPr>
          <w:rFonts w:ascii="Angsana New" w:hAnsi="Angsana New"/>
          <w:sz w:val="28"/>
          <w:cs/>
        </w:rPr>
        <w:t xml:space="preserve"> </w:t>
      </w:r>
      <w:r w:rsidRPr="009F2CBD">
        <w:rPr>
          <w:rFonts w:ascii="Angsana New" w:hAnsi="Angsana New" w:hint="cs"/>
          <w:sz w:val="28"/>
          <w:cs/>
        </w:rPr>
        <w:t>บัญชีนี้</w:t>
      </w:r>
      <w:r w:rsidR="008367E9" w:rsidRPr="009F2CBD">
        <w:rPr>
          <w:rFonts w:ascii="Angsana New" w:hAnsi="Angsana New"/>
          <w:sz w:val="28"/>
          <w:cs/>
        </w:rPr>
        <w:t>ประกอบด้วย</w:t>
      </w:r>
    </w:p>
    <w:tbl>
      <w:tblPr>
        <w:tblW w:w="9279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2991"/>
        <w:gridCol w:w="1417"/>
        <w:gridCol w:w="284"/>
        <w:gridCol w:w="1417"/>
        <w:gridCol w:w="284"/>
        <w:gridCol w:w="1370"/>
        <w:gridCol w:w="237"/>
        <w:gridCol w:w="1279"/>
      </w:tblGrid>
      <w:tr w:rsidR="008367E9" w:rsidRPr="00107207" w14:paraId="672A362F" w14:textId="77777777" w:rsidTr="00EB781A">
        <w:trPr>
          <w:trHeight w:val="99"/>
        </w:trPr>
        <w:tc>
          <w:tcPr>
            <w:tcW w:w="2991" w:type="dxa"/>
            <w:shd w:val="clear" w:color="auto" w:fill="auto"/>
          </w:tcPr>
          <w:p w14:paraId="6CC26CE0" w14:textId="77777777" w:rsidR="008367E9" w:rsidRPr="00107207" w:rsidRDefault="008367E9" w:rsidP="008367E9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628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9D7CEEC" w14:textId="4D88B8AF" w:rsidR="008367E9" w:rsidRPr="009F2CBD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8367E9" w:rsidRPr="00107207" w14:paraId="1D4EF8C2" w14:textId="77777777" w:rsidTr="00EB781A">
        <w:trPr>
          <w:trHeight w:val="70"/>
        </w:trPr>
        <w:tc>
          <w:tcPr>
            <w:tcW w:w="2991" w:type="dxa"/>
            <w:shd w:val="clear" w:color="auto" w:fill="auto"/>
          </w:tcPr>
          <w:p w14:paraId="596D8C0E" w14:textId="77777777" w:rsidR="008367E9" w:rsidRPr="00107207" w:rsidRDefault="008367E9" w:rsidP="008367E9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A2CCE7" w14:textId="77777777"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329B8F43" w14:textId="77777777"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D3D2E9" w14:textId="77777777"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9F2CBD">
              <w:rPr>
                <w:rFonts w:ascii="Angsana New" w:hAnsi="Angsana New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812C0C" w:rsidRPr="00450F08" w14:paraId="62BD2582" w14:textId="77777777" w:rsidTr="00614919">
        <w:trPr>
          <w:trHeight w:val="70"/>
        </w:trPr>
        <w:tc>
          <w:tcPr>
            <w:tcW w:w="2991" w:type="dxa"/>
            <w:shd w:val="clear" w:color="auto" w:fill="auto"/>
          </w:tcPr>
          <w:p w14:paraId="79A9E238" w14:textId="77777777" w:rsidR="00812C0C" w:rsidRPr="00107207" w:rsidRDefault="00812C0C" w:rsidP="00812C0C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5883F2" w14:textId="536B637F" w:rsidR="00812C0C" w:rsidRPr="00107207" w:rsidRDefault="00812C0C" w:rsidP="00812C0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2FCA894C" w14:textId="77777777" w:rsidR="00812C0C" w:rsidRPr="00107207" w:rsidRDefault="00812C0C" w:rsidP="00812C0C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01ECCC" w14:textId="5A2029CD" w:rsidR="00812C0C" w:rsidRPr="005A11A7" w:rsidRDefault="00812C0C" w:rsidP="00812C0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2565</w:t>
            </w:r>
          </w:p>
        </w:tc>
        <w:tc>
          <w:tcPr>
            <w:tcW w:w="284" w:type="dxa"/>
            <w:shd w:val="clear" w:color="auto" w:fill="auto"/>
          </w:tcPr>
          <w:p w14:paraId="4CE60CD3" w14:textId="77777777" w:rsidR="00812C0C" w:rsidRPr="009F2CBD" w:rsidRDefault="00812C0C" w:rsidP="00812C0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86D5C4" w14:textId="5F4D7845" w:rsidR="00812C0C" w:rsidRPr="00107207" w:rsidRDefault="00812C0C" w:rsidP="00812C0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</w:tcPr>
          <w:p w14:paraId="3FC3953F" w14:textId="77777777" w:rsidR="00812C0C" w:rsidRPr="00107207" w:rsidRDefault="00812C0C" w:rsidP="00812C0C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171F2" w14:textId="6122B992" w:rsidR="00812C0C" w:rsidRPr="005A11A7" w:rsidRDefault="00812C0C" w:rsidP="00812C0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2565</w:t>
            </w:r>
          </w:p>
        </w:tc>
      </w:tr>
      <w:tr w:rsidR="00812C0C" w:rsidRPr="00450F08" w14:paraId="4E70BB01" w14:textId="77777777" w:rsidTr="00614919">
        <w:trPr>
          <w:trHeight w:val="417"/>
        </w:trPr>
        <w:tc>
          <w:tcPr>
            <w:tcW w:w="2991" w:type="dxa"/>
            <w:shd w:val="clear" w:color="auto" w:fill="auto"/>
            <w:vAlign w:val="bottom"/>
          </w:tcPr>
          <w:p w14:paraId="0D54C8D7" w14:textId="77777777" w:rsidR="00812C0C" w:rsidRPr="009F2CBD" w:rsidRDefault="00812C0C" w:rsidP="00812C0C">
            <w:pPr>
              <w:spacing w:line="240" w:lineRule="atLeast"/>
              <w:ind w:left="-20" w:firstLine="20"/>
              <w:rPr>
                <w:rFonts w:ascii="Angsana New" w:hAnsi="Angsana New"/>
                <w:sz w:val="28"/>
                <w:cs/>
              </w:rPr>
            </w:pPr>
            <w:r w:rsidRPr="009F2CBD">
              <w:rPr>
                <w:rFonts w:ascii="Angsana New" w:hAnsi="Angsana New"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A9A711" w14:textId="65D72920" w:rsidR="00812C0C" w:rsidRPr="006C04FB" w:rsidRDefault="00614919" w:rsidP="00812C0C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38,155,596.96</w:t>
            </w:r>
          </w:p>
        </w:tc>
        <w:tc>
          <w:tcPr>
            <w:tcW w:w="284" w:type="dxa"/>
            <w:shd w:val="clear" w:color="auto" w:fill="auto"/>
          </w:tcPr>
          <w:p w14:paraId="6F7AEB2C" w14:textId="77777777" w:rsidR="00812C0C" w:rsidRPr="00F25601" w:rsidRDefault="00812C0C" w:rsidP="00812C0C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99CF96F" w14:textId="0D4E6502" w:rsidR="00812C0C" w:rsidRPr="00984DCC" w:rsidRDefault="00812C0C" w:rsidP="00812C0C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244BEF">
              <w:rPr>
                <w:rFonts w:ascii="Angsana New" w:hAnsi="Angsana New"/>
                <w:sz w:val="28"/>
              </w:rPr>
              <w:t>40,</w:t>
            </w:r>
            <w:r>
              <w:rPr>
                <w:rFonts w:ascii="Angsana New" w:hAnsi="Angsana New"/>
                <w:sz w:val="28"/>
              </w:rPr>
              <w:t>804,259.06</w:t>
            </w:r>
          </w:p>
        </w:tc>
        <w:tc>
          <w:tcPr>
            <w:tcW w:w="284" w:type="dxa"/>
            <w:shd w:val="clear" w:color="auto" w:fill="auto"/>
          </w:tcPr>
          <w:p w14:paraId="7619FA4D" w14:textId="77777777" w:rsidR="00812C0C" w:rsidRPr="00F25601" w:rsidRDefault="00812C0C" w:rsidP="00812C0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A45A27" w14:textId="43B50CC6" w:rsidR="00812C0C" w:rsidRPr="00CA2BF2" w:rsidRDefault="00614919" w:rsidP="00812C0C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36,778,238.63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05235F84" w14:textId="77777777" w:rsidR="00812C0C" w:rsidRPr="00F25601" w:rsidRDefault="00812C0C" w:rsidP="00812C0C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3913FA29" w14:textId="0DEF8904" w:rsidR="00812C0C" w:rsidRPr="00984DCC" w:rsidRDefault="00812C0C" w:rsidP="00812C0C">
            <w:pPr>
              <w:spacing w:line="240" w:lineRule="atLeast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="Angsana New" w:hAnsi="Angsana New"/>
                <w:sz w:val="28"/>
              </w:rPr>
              <w:t>38,509,195.08</w:t>
            </w:r>
          </w:p>
        </w:tc>
      </w:tr>
      <w:tr w:rsidR="00812C0C" w:rsidRPr="00450F08" w14:paraId="2780A87F" w14:textId="77777777" w:rsidTr="00614919">
        <w:trPr>
          <w:trHeight w:val="454"/>
        </w:trPr>
        <w:tc>
          <w:tcPr>
            <w:tcW w:w="2991" w:type="dxa"/>
            <w:shd w:val="clear" w:color="auto" w:fill="auto"/>
            <w:vAlign w:val="bottom"/>
          </w:tcPr>
          <w:p w14:paraId="55C2F379" w14:textId="77777777" w:rsidR="00812C0C" w:rsidRPr="002D6BE0" w:rsidRDefault="00812C0C" w:rsidP="00812C0C">
            <w:pPr>
              <w:spacing w:line="240" w:lineRule="atLeast"/>
              <w:ind w:left="-20" w:firstLine="20"/>
              <w:rPr>
                <w:rFonts w:ascii="Angsana New" w:hAnsi="Angsana New"/>
                <w:sz w:val="28"/>
              </w:rPr>
            </w:pPr>
            <w:r w:rsidRPr="009F2CBD">
              <w:rPr>
                <w:rFonts w:ascii="Angsana New" w:hAnsi="Angsana New"/>
                <w:sz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034831" w14:textId="5F7B2E48" w:rsidR="00812C0C" w:rsidRPr="00984DCC" w:rsidRDefault="00812C0C" w:rsidP="00812C0C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8"/>
              </w:rPr>
            </w:pPr>
            <w:r w:rsidRPr="00E96273">
              <w:rPr>
                <w:rFonts w:asciiTheme="majorBidi" w:hAnsiTheme="majorBidi" w:cstheme="majorBidi"/>
                <w:sz w:val="28"/>
              </w:rPr>
              <w:t xml:space="preserve">            </w:t>
            </w:r>
            <w:r w:rsidRPr="00E96273">
              <w:rPr>
                <w:rFonts w:asciiTheme="majorBidi" w:hAnsiTheme="majorBidi"/>
                <w:sz w:val="28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FF55479" w14:textId="77777777" w:rsidR="00812C0C" w:rsidRPr="009F2CBD" w:rsidRDefault="00812C0C" w:rsidP="00812C0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1B6632D" w14:textId="0DAF09C0" w:rsidR="00812C0C" w:rsidRPr="00984DCC" w:rsidRDefault="00812C0C" w:rsidP="00812C0C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8"/>
              </w:rPr>
            </w:pPr>
            <w:r w:rsidRPr="00E96273">
              <w:rPr>
                <w:rFonts w:asciiTheme="majorBidi" w:hAnsiTheme="majorBidi" w:cstheme="majorBidi"/>
                <w:sz w:val="28"/>
              </w:rPr>
              <w:t xml:space="preserve">            </w:t>
            </w:r>
            <w:r w:rsidRPr="00E96273">
              <w:rPr>
                <w:rFonts w:asciiTheme="majorBidi" w:hAnsiTheme="majorBidi"/>
                <w:sz w:val="28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D07782E" w14:textId="77777777" w:rsidR="00812C0C" w:rsidRPr="009F2CBD" w:rsidRDefault="00812C0C" w:rsidP="00812C0C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70" w:type="dxa"/>
            <w:shd w:val="clear" w:color="auto" w:fill="auto"/>
            <w:vAlign w:val="bottom"/>
          </w:tcPr>
          <w:p w14:paraId="529A7DD0" w14:textId="491FFE81" w:rsidR="00812C0C" w:rsidRPr="00984DCC" w:rsidRDefault="00812C0C" w:rsidP="00812C0C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8"/>
              </w:rPr>
            </w:pPr>
            <w:r w:rsidRPr="00E96273">
              <w:rPr>
                <w:rFonts w:asciiTheme="majorBidi" w:hAnsiTheme="majorBidi" w:cstheme="majorBidi"/>
                <w:sz w:val="28"/>
              </w:rPr>
              <w:t xml:space="preserve">            </w:t>
            </w:r>
            <w:r w:rsidRPr="00E96273">
              <w:rPr>
                <w:rFonts w:asciiTheme="majorBidi" w:hAnsiTheme="majorBidi"/>
                <w:sz w:val="28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0BD96D35" w14:textId="77777777" w:rsidR="00812C0C" w:rsidRPr="00F25601" w:rsidRDefault="00812C0C" w:rsidP="00812C0C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2F3F3929" w14:textId="67CCB168" w:rsidR="00812C0C" w:rsidRPr="00984DCC" w:rsidRDefault="00812C0C" w:rsidP="00812C0C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8"/>
              </w:rPr>
            </w:pPr>
            <w:r w:rsidRPr="00E96273">
              <w:rPr>
                <w:rFonts w:asciiTheme="majorBidi" w:hAnsiTheme="majorBidi" w:cstheme="majorBidi"/>
                <w:sz w:val="28"/>
              </w:rPr>
              <w:t xml:space="preserve">            </w:t>
            </w:r>
            <w:r w:rsidRPr="00E96273">
              <w:rPr>
                <w:rFonts w:asciiTheme="majorBidi" w:hAnsiTheme="majorBidi"/>
                <w:sz w:val="28"/>
              </w:rPr>
              <w:t>-</w:t>
            </w:r>
          </w:p>
        </w:tc>
      </w:tr>
    </w:tbl>
    <w:p w14:paraId="4793A70C" w14:textId="77777777" w:rsidR="008A376F" w:rsidRDefault="008A376F" w:rsidP="00174FA8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</w:p>
    <w:p w14:paraId="067C492F" w14:textId="77777777" w:rsidR="008A376F" w:rsidRDefault="008A376F" w:rsidP="00174FA8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</w:p>
    <w:p w14:paraId="69105109" w14:textId="77777777" w:rsidR="008A376F" w:rsidRDefault="008A376F" w:rsidP="00174FA8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</w:p>
    <w:p w14:paraId="3201B29E" w14:textId="77777777" w:rsidR="008A376F" w:rsidRDefault="008A376F" w:rsidP="00174FA8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</w:p>
    <w:p w14:paraId="062E23E7" w14:textId="77777777" w:rsidR="008A376F" w:rsidRDefault="008A376F" w:rsidP="00174FA8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</w:p>
    <w:p w14:paraId="332419DA" w14:textId="77777777" w:rsidR="008A376F" w:rsidRDefault="008A376F" w:rsidP="00174FA8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</w:p>
    <w:p w14:paraId="15654576" w14:textId="77777777" w:rsidR="00040116" w:rsidRPr="007D1768" w:rsidRDefault="00040116" w:rsidP="007D1768">
      <w:pPr>
        <w:spacing w:before="120"/>
        <w:ind w:right="34"/>
        <w:jc w:val="thaiDistribute"/>
        <w:rPr>
          <w:rFonts w:ascii="Angsana New" w:hAnsi="Angsana New"/>
          <w:sz w:val="28"/>
        </w:rPr>
      </w:pPr>
    </w:p>
    <w:p w14:paraId="008F22EC" w14:textId="7E16DCEC" w:rsidR="00B97730" w:rsidRDefault="008367E9" w:rsidP="00174FA8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lastRenderedPageBreak/>
        <w:t>รายการเคลื่อนไหวของสิน</w:t>
      </w:r>
      <w:r w:rsidR="00F90E2C" w:rsidRPr="009F2CBD">
        <w:rPr>
          <w:rFonts w:ascii="Angsana New" w:hAnsi="Angsana New"/>
          <w:sz w:val="28"/>
          <w:cs/>
        </w:rPr>
        <w:t>ทรัพย์ภาษีเงินได้รอการตัดบัญชี</w:t>
      </w:r>
      <w:r w:rsidRPr="009F2CBD">
        <w:rPr>
          <w:rFonts w:ascii="Angsana New" w:hAnsi="Angsana New"/>
          <w:sz w:val="28"/>
          <w:cs/>
        </w:rPr>
        <w:t>ที่เกิดขึ้น</w:t>
      </w:r>
      <w:r w:rsidR="000622F5" w:rsidRPr="009F2CBD">
        <w:rPr>
          <w:rFonts w:ascii="Angsana New" w:hAnsi="Angsana New" w:hint="cs"/>
          <w:sz w:val="28"/>
          <w:cs/>
        </w:rPr>
        <w:t>สำหรับปี</w:t>
      </w:r>
      <w:r w:rsidR="00701D6D" w:rsidRPr="009F2CBD">
        <w:rPr>
          <w:rFonts w:ascii="Angsana New" w:hAnsi="Angsana New" w:hint="cs"/>
          <w:sz w:val="28"/>
          <w:cs/>
        </w:rPr>
        <w:t xml:space="preserve">สิ้นสุดวันที่ </w:t>
      </w:r>
      <w:r w:rsidR="00632E15">
        <w:rPr>
          <w:rFonts w:ascii="Angsana New" w:hAnsi="Angsana New"/>
          <w:sz w:val="28"/>
        </w:rPr>
        <w:t>3</w:t>
      </w:r>
      <w:r w:rsidR="000622F5">
        <w:rPr>
          <w:rFonts w:ascii="Angsana New" w:hAnsi="Angsana New"/>
          <w:sz w:val="28"/>
        </w:rPr>
        <w:t>1</w:t>
      </w:r>
      <w:r w:rsidR="00632E15" w:rsidRPr="009F2CBD">
        <w:rPr>
          <w:rFonts w:ascii="Angsana New" w:hAnsi="Angsana New"/>
          <w:sz w:val="28"/>
          <w:cs/>
        </w:rPr>
        <w:t xml:space="preserve"> </w:t>
      </w:r>
      <w:r w:rsidR="000622F5" w:rsidRPr="009F2CBD">
        <w:rPr>
          <w:rFonts w:ascii="Angsana New" w:hAnsi="Angsana New" w:hint="cs"/>
          <w:sz w:val="28"/>
          <w:cs/>
        </w:rPr>
        <w:t>ธันวาคม</w:t>
      </w:r>
      <w:r w:rsidR="0051644D">
        <w:rPr>
          <w:rFonts w:ascii="Angsana New" w:hAnsi="Angsana New"/>
          <w:sz w:val="28"/>
        </w:rPr>
        <w:t xml:space="preserve"> </w:t>
      </w:r>
      <w:r w:rsidR="00C05102">
        <w:rPr>
          <w:rFonts w:ascii="Angsana New" w:hAnsi="Angsana New"/>
          <w:sz w:val="28"/>
        </w:rPr>
        <w:t>256</w:t>
      </w:r>
      <w:r w:rsidR="00812C0C">
        <w:rPr>
          <w:rFonts w:ascii="Angsana New" w:hAnsi="Angsana New"/>
          <w:sz w:val="28"/>
        </w:rPr>
        <w:t>6</w:t>
      </w:r>
      <w:r w:rsidR="000622F5" w:rsidRPr="009F2CBD">
        <w:rPr>
          <w:rFonts w:ascii="Angsana New" w:hAnsi="Angsana New" w:hint="cs"/>
          <w:sz w:val="28"/>
          <w:cs/>
        </w:rPr>
        <w:t xml:space="preserve"> และ</w:t>
      </w:r>
      <w:r w:rsidR="0051644D">
        <w:rPr>
          <w:rFonts w:ascii="Angsana New" w:hAnsi="Angsana New"/>
          <w:sz w:val="28"/>
        </w:rPr>
        <w:t xml:space="preserve"> </w:t>
      </w:r>
      <w:r w:rsidR="00C05102">
        <w:rPr>
          <w:rFonts w:ascii="Angsana New" w:hAnsi="Angsana New" w:hint="cs"/>
          <w:sz w:val="28"/>
        </w:rPr>
        <w:t>256</w:t>
      </w:r>
      <w:r w:rsidR="00812C0C">
        <w:rPr>
          <w:rFonts w:ascii="Angsana New" w:hAnsi="Angsana New"/>
          <w:sz w:val="28"/>
        </w:rPr>
        <w:t>5</w:t>
      </w:r>
      <w:r w:rsidR="000622F5" w:rsidRPr="00E96273">
        <w:rPr>
          <w:rFonts w:ascii="Angsana New" w:hAnsi="Angsana New" w:hint="cs"/>
          <w:sz w:val="28"/>
        </w:rPr>
        <w:t xml:space="preserve"> </w:t>
      </w:r>
      <w:r w:rsidR="00197860" w:rsidRPr="00E96273">
        <w:rPr>
          <w:rFonts w:ascii="Angsana New" w:hAnsi="Angsana New"/>
          <w:sz w:val="28"/>
        </w:rPr>
        <w:t xml:space="preserve"> </w:t>
      </w:r>
    </w:p>
    <w:p w14:paraId="15C19E24" w14:textId="5F6A6FDE" w:rsidR="00D5041D" w:rsidRPr="00751B1E" w:rsidRDefault="00197860" w:rsidP="00751B1E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>มีดังนี้</w:t>
      </w:r>
      <w:r w:rsidR="00701D6D" w:rsidRPr="00E96273">
        <w:rPr>
          <w:rFonts w:ascii="Angsana New" w:hAnsi="Angsana New"/>
          <w:sz w:val="28"/>
        </w:rPr>
        <w:t xml:space="preserve"> </w:t>
      </w:r>
    </w:p>
    <w:tbl>
      <w:tblPr>
        <w:tblW w:w="9528" w:type="dxa"/>
        <w:tblLayout w:type="fixed"/>
        <w:tblLook w:val="04A0" w:firstRow="1" w:lastRow="0" w:firstColumn="1" w:lastColumn="0" w:noHBand="0" w:noVBand="1"/>
      </w:tblPr>
      <w:tblGrid>
        <w:gridCol w:w="3690"/>
        <w:gridCol w:w="1440"/>
        <w:gridCol w:w="1530"/>
        <w:gridCol w:w="1440"/>
        <w:gridCol w:w="1428"/>
      </w:tblGrid>
      <w:tr w:rsidR="00DE2FFD" w:rsidRPr="006A306E" w14:paraId="4AFC35DE" w14:textId="77777777" w:rsidTr="008C7829">
        <w:trPr>
          <w:trHeight w:val="343"/>
          <w:tblHeader/>
        </w:trPr>
        <w:tc>
          <w:tcPr>
            <w:tcW w:w="3690" w:type="dxa"/>
            <w:shd w:val="clear" w:color="auto" w:fill="auto"/>
          </w:tcPr>
          <w:p w14:paraId="70B8644B" w14:textId="77777777" w:rsidR="00DE2FFD" w:rsidRPr="006A306E" w:rsidRDefault="00DE2FFD" w:rsidP="003959F8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5838" w:type="dxa"/>
            <w:gridSpan w:val="4"/>
          </w:tcPr>
          <w:p w14:paraId="6CEC9425" w14:textId="7D42E19F" w:rsidR="00DE2FFD" w:rsidRPr="009F2CBD" w:rsidRDefault="00DE2FFD" w:rsidP="003959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หน่วย: บาท</w:t>
            </w:r>
          </w:p>
        </w:tc>
      </w:tr>
      <w:tr w:rsidR="00DE2FFD" w:rsidRPr="006A306E" w14:paraId="4C0D55F6" w14:textId="77777777" w:rsidTr="008C7829">
        <w:trPr>
          <w:trHeight w:val="358"/>
          <w:tblHeader/>
        </w:trPr>
        <w:tc>
          <w:tcPr>
            <w:tcW w:w="3690" w:type="dxa"/>
            <w:shd w:val="clear" w:color="auto" w:fill="auto"/>
          </w:tcPr>
          <w:p w14:paraId="48AB6B2D" w14:textId="77777777" w:rsidR="00DE2FFD" w:rsidRPr="006A306E" w:rsidRDefault="00DE2FFD" w:rsidP="003959F8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5838" w:type="dxa"/>
            <w:gridSpan w:val="4"/>
          </w:tcPr>
          <w:p w14:paraId="733B7BE8" w14:textId="06EEAC35" w:rsidR="00DE2FFD" w:rsidRPr="009F2CBD" w:rsidRDefault="00DE2FFD" w:rsidP="003959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CF3B44" w:rsidRPr="006A306E" w14:paraId="64A98AB5" w14:textId="77777777" w:rsidTr="000230B6">
        <w:trPr>
          <w:trHeight w:val="547"/>
          <w:tblHeader/>
        </w:trPr>
        <w:tc>
          <w:tcPr>
            <w:tcW w:w="3690" w:type="dxa"/>
            <w:shd w:val="clear" w:color="auto" w:fill="auto"/>
          </w:tcPr>
          <w:p w14:paraId="36A7A0C0" w14:textId="77777777" w:rsidR="00CF3B44" w:rsidRPr="006A306E" w:rsidRDefault="00CF3B44" w:rsidP="003959F8">
            <w:pPr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7CEAC2E" w14:textId="77777777" w:rsidR="00CF3B44" w:rsidRPr="006A306E" w:rsidRDefault="00CF3B44" w:rsidP="003959F8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ณ วันที่</w:t>
            </w:r>
          </w:p>
          <w:p w14:paraId="2EB05706" w14:textId="1221EA68" w:rsidR="00CF3B44" w:rsidRPr="006A306E" w:rsidRDefault="00CF3B44" w:rsidP="003959F8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1 </w:t>
            </w:r>
            <w:r w:rsidRPr="009F2CBD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cs/>
              </w:rPr>
              <w:t>มกราคม</w:t>
            </w:r>
            <w:r w:rsidRPr="009F2CBD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E0753C0" w14:textId="77777777" w:rsidR="00CF3B44" w:rsidRPr="006A306E" w:rsidRDefault="00CF3B44" w:rsidP="003959F8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  <w:p w14:paraId="3A24CD09" w14:textId="77777777" w:rsidR="00CF3B44" w:rsidRPr="006A306E" w:rsidRDefault="00CF3B44" w:rsidP="003959F8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กำไร (ขาดทุน)</w:t>
            </w:r>
          </w:p>
        </w:tc>
        <w:tc>
          <w:tcPr>
            <w:tcW w:w="1440" w:type="dxa"/>
            <w:shd w:val="clear" w:color="auto" w:fill="auto"/>
          </w:tcPr>
          <w:p w14:paraId="69D49A5D" w14:textId="6258A9D8" w:rsidR="00CF3B44" w:rsidRPr="00F5144F" w:rsidRDefault="001C56F5" w:rsidP="001C56F5">
            <w:pPr>
              <w:pBdr>
                <w:bottom w:val="single" w:sz="4" w:space="1" w:color="auto"/>
              </w:pBdr>
              <w:tabs>
                <w:tab w:val="left" w:pos="1220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30DA9568" w14:textId="7AFA27C5" w:rsidR="00CF3B44" w:rsidRPr="006A306E" w:rsidRDefault="00CF3B44" w:rsidP="003959F8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ณ วันที่</w:t>
            </w:r>
          </w:p>
          <w:p w14:paraId="122305FE" w14:textId="04D5064C" w:rsidR="00CF3B44" w:rsidRPr="009F2CBD" w:rsidRDefault="00CF3B44" w:rsidP="00751B1E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6A306E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3</w:t>
            </w: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1</w:t>
            </w:r>
            <w:r w:rsidRPr="006A306E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9F2CBD">
              <w:rPr>
                <w:rFonts w:ascii="Angsana New" w:hAnsi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</w:tr>
      <w:tr w:rsidR="00CF3B44" w:rsidRPr="006A306E" w14:paraId="096F4402" w14:textId="77777777" w:rsidTr="000230B6">
        <w:trPr>
          <w:trHeight w:val="328"/>
        </w:trPr>
        <w:tc>
          <w:tcPr>
            <w:tcW w:w="5130" w:type="dxa"/>
            <w:gridSpan w:val="2"/>
            <w:shd w:val="clear" w:color="auto" w:fill="auto"/>
          </w:tcPr>
          <w:p w14:paraId="573B2CC0" w14:textId="27B62DB0" w:rsidR="00CF3B44" w:rsidRPr="009F2CBD" w:rsidRDefault="00CF3B44" w:rsidP="00355236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</w:tcPr>
          <w:p w14:paraId="1430AA47" w14:textId="77777777" w:rsidR="00CF3B44" w:rsidRPr="006A306E" w:rsidRDefault="00CF3B44" w:rsidP="003959F8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64121B3D" w14:textId="77777777" w:rsidR="00CF3B44" w:rsidRPr="006A306E" w:rsidRDefault="00CF3B44" w:rsidP="003959F8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14:paraId="2A01282E" w14:textId="1C32CDE9" w:rsidR="00CF3B44" w:rsidRPr="006A306E" w:rsidRDefault="00CF3B44" w:rsidP="003959F8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CF3B44" w:rsidRPr="006A306E" w14:paraId="7470EEB8" w14:textId="77777777" w:rsidTr="000230B6">
        <w:trPr>
          <w:trHeight w:val="314"/>
        </w:trPr>
        <w:tc>
          <w:tcPr>
            <w:tcW w:w="3690" w:type="dxa"/>
            <w:shd w:val="clear" w:color="auto" w:fill="auto"/>
          </w:tcPr>
          <w:p w14:paraId="0C90A54C" w14:textId="77777777" w:rsidR="00CF3B44" w:rsidRPr="006A306E" w:rsidRDefault="00CF3B44" w:rsidP="00527367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421FA4D" w14:textId="770BF77F" w:rsidR="00CF3B44" w:rsidRPr="006A306E" w:rsidRDefault="000230B6" w:rsidP="000230B6">
            <w:pPr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</w:t>
            </w:r>
            <w:r w:rsidR="00CF3B44">
              <w:rPr>
                <w:rFonts w:ascii="Angsana New" w:hAnsi="Angsana New"/>
                <w:color w:val="000000" w:themeColor="text1"/>
                <w:sz w:val="26"/>
                <w:szCs w:val="26"/>
              </w:rPr>
              <w:t>25,898,734.59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68C1D76" w14:textId="375F7C03" w:rsidR="00CF3B44" w:rsidRPr="00B86C0D" w:rsidRDefault="003A7FEB" w:rsidP="000230B6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="001C56F5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(1,058,622.64)</w:t>
            </w:r>
          </w:p>
        </w:tc>
        <w:tc>
          <w:tcPr>
            <w:tcW w:w="1440" w:type="dxa"/>
            <w:shd w:val="clear" w:color="auto" w:fill="auto"/>
          </w:tcPr>
          <w:p w14:paraId="4F5C5733" w14:textId="295991DE" w:rsidR="00CF3B44" w:rsidRDefault="002E72E0" w:rsidP="002E72E0">
            <w:pPr>
              <w:tabs>
                <w:tab w:val="left" w:pos="990"/>
              </w:tabs>
              <w:ind w:left="404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-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08530845" w14:textId="35B40CCB" w:rsidR="00CF3B44" w:rsidRPr="006A306E" w:rsidRDefault="00445BDC" w:rsidP="00445BDC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24,840,111.95</w:t>
            </w:r>
          </w:p>
        </w:tc>
      </w:tr>
      <w:tr w:rsidR="00CF3B44" w:rsidRPr="006A306E" w14:paraId="58718FA9" w14:textId="77777777" w:rsidTr="000230B6">
        <w:trPr>
          <w:trHeight w:val="314"/>
        </w:trPr>
        <w:tc>
          <w:tcPr>
            <w:tcW w:w="3690" w:type="dxa"/>
            <w:shd w:val="clear" w:color="auto" w:fill="auto"/>
          </w:tcPr>
          <w:p w14:paraId="2B82F6C4" w14:textId="77777777" w:rsidR="00CF3B44" w:rsidRPr="006A306E" w:rsidRDefault="00CF3B44" w:rsidP="00527367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ค่าเผื่อการลดมูลค่าสินค้า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A4182A9" w14:textId="43E38D79" w:rsidR="00CF3B44" w:rsidRPr="006A306E" w:rsidRDefault="00CF3B44" w:rsidP="00527367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6,024,975.93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E3E75D9" w14:textId="62EE89DC" w:rsidR="00CF3B44" w:rsidRPr="00B86C0D" w:rsidRDefault="003A7FEB" w:rsidP="001C56F5">
            <w:pPr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1C56F5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174,2</w:t>
            </w:r>
            <w:r w:rsidR="00771327">
              <w:rPr>
                <w:rFonts w:ascii="Angsana New" w:hAnsi="Angsana New"/>
                <w:color w:val="000000" w:themeColor="text1"/>
                <w:sz w:val="26"/>
                <w:szCs w:val="26"/>
              </w:rPr>
              <w:t>26.20</w:t>
            </w:r>
          </w:p>
        </w:tc>
        <w:tc>
          <w:tcPr>
            <w:tcW w:w="1440" w:type="dxa"/>
            <w:shd w:val="clear" w:color="auto" w:fill="auto"/>
          </w:tcPr>
          <w:p w14:paraId="6254ED4D" w14:textId="755A08D8" w:rsidR="00CF3B44" w:rsidRDefault="001C56F5" w:rsidP="001C56F5">
            <w:pPr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    -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5D3BC140" w14:textId="0E4A4458" w:rsidR="00CF3B44" w:rsidRPr="006A306E" w:rsidRDefault="005E1826" w:rsidP="00527367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6,199,202.13</w:t>
            </w:r>
          </w:p>
        </w:tc>
      </w:tr>
      <w:tr w:rsidR="00CF3B44" w:rsidRPr="006A306E" w14:paraId="51035BBC" w14:textId="77777777" w:rsidTr="000230B6">
        <w:trPr>
          <w:trHeight w:val="627"/>
        </w:trPr>
        <w:tc>
          <w:tcPr>
            <w:tcW w:w="3690" w:type="dxa"/>
            <w:shd w:val="clear" w:color="auto" w:fill="auto"/>
          </w:tcPr>
          <w:p w14:paraId="17A13750" w14:textId="77777777" w:rsidR="00CF3B44" w:rsidRPr="006A306E" w:rsidRDefault="00CF3B44" w:rsidP="00527367">
            <w:pPr>
              <w:spacing w:line="240" w:lineRule="atLeas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ประมาณการหนี้สินไม่หมุนเวียน      </w:t>
            </w:r>
          </w:p>
          <w:p w14:paraId="1ED3C7A4" w14:textId="5E912F95" w:rsidR="00CF3B44" w:rsidRPr="006A306E" w:rsidRDefault="00CF3B44" w:rsidP="00527367">
            <w:pPr>
              <w:spacing w:line="240" w:lineRule="atLeast"/>
              <w:ind w:left="331" w:hanging="141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สำหรับผลประโยชน์พนักงาน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D9E8E4F" w14:textId="0C6BDF10" w:rsidR="00CF3B44" w:rsidRPr="006A306E" w:rsidRDefault="00CF3B44" w:rsidP="00527367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8,058,292.64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6C63B3A" w14:textId="5F5ECB1A" w:rsidR="00CF3B44" w:rsidRPr="00B86C0D" w:rsidRDefault="00CF3B44" w:rsidP="000230B6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</w:t>
            </w:r>
            <w:r w:rsidR="00FE608C">
              <w:rPr>
                <w:rFonts w:ascii="Angsana New" w:hAnsi="Angsana New"/>
                <w:color w:val="000000" w:themeColor="text1"/>
                <w:sz w:val="26"/>
                <w:szCs w:val="26"/>
              </w:rPr>
              <w:t>(562,034.44</w:t>
            </w:r>
            <w:r w:rsidR="001C56F5">
              <w:rPr>
                <w:rFonts w:ascii="Angsana New" w:hAnsi="Angsan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3E42D0CB" w14:textId="77777777" w:rsidR="00CF3B44" w:rsidRDefault="00CF3B44" w:rsidP="00527367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  <w:p w14:paraId="4CF0C2C5" w14:textId="69987B55" w:rsidR="001C56F5" w:rsidRDefault="001C56F5" w:rsidP="00527367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(905,947.75)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7DDAE154" w14:textId="53E54EF5" w:rsidR="00CF3B44" w:rsidRPr="006A306E" w:rsidRDefault="00DB7679" w:rsidP="00527367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6,590,310.45</w:t>
            </w:r>
          </w:p>
        </w:tc>
      </w:tr>
      <w:tr w:rsidR="00CF3B44" w:rsidRPr="006A306E" w14:paraId="3DFB3C13" w14:textId="77777777" w:rsidTr="000230B6">
        <w:trPr>
          <w:trHeight w:val="314"/>
        </w:trPr>
        <w:tc>
          <w:tcPr>
            <w:tcW w:w="3690" w:type="dxa"/>
            <w:shd w:val="clear" w:color="auto" w:fill="auto"/>
          </w:tcPr>
          <w:p w14:paraId="08E31DD5" w14:textId="36DD4B2A" w:rsidR="00CF3B44" w:rsidRPr="006A306E" w:rsidRDefault="00CF3B44" w:rsidP="00527367">
            <w:pPr>
              <w:spacing w:line="240" w:lineRule="atLeas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ประมาณการหนี้สินที่เกิดจากค่าปรับ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BFC2263" w14:textId="747C3F15" w:rsidR="00CF3B44" w:rsidRPr="006A306E" w:rsidRDefault="00CF3B44" w:rsidP="00527367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A228B">
              <w:rPr>
                <w:rFonts w:ascii="Angsana New" w:hAnsi="Angsana New"/>
                <w:color w:val="000000" w:themeColor="text1"/>
                <w:sz w:val="26"/>
                <w:szCs w:val="26"/>
              </w:rPr>
              <w:t>116,105.40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2BFF7AB" w14:textId="0DE3AA5E" w:rsidR="00CF3B44" w:rsidRPr="00B86C0D" w:rsidRDefault="00CF3B44" w:rsidP="00527367">
            <w:pPr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        </w:t>
            </w:r>
            <w:r w:rsidRPr="00B86C0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7A9D5CE" w14:textId="1A1249BF" w:rsidR="00CF3B44" w:rsidRPr="00DA228B" w:rsidRDefault="001C56F5" w:rsidP="001C56F5">
            <w:pPr>
              <w:tabs>
                <w:tab w:val="left" w:pos="990"/>
              </w:tabs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   -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798D54CD" w14:textId="4B6CCAB8" w:rsidR="00CF3B44" w:rsidRPr="006A306E" w:rsidRDefault="00CF3B44" w:rsidP="00527367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A228B">
              <w:rPr>
                <w:rFonts w:ascii="Angsana New" w:hAnsi="Angsana New"/>
                <w:color w:val="000000" w:themeColor="text1"/>
                <w:sz w:val="26"/>
                <w:szCs w:val="26"/>
              </w:rPr>
              <w:t>116,105.40</w:t>
            </w:r>
          </w:p>
        </w:tc>
      </w:tr>
      <w:tr w:rsidR="00CF3B44" w:rsidRPr="006A306E" w14:paraId="2D86ED49" w14:textId="77777777" w:rsidTr="000230B6">
        <w:trPr>
          <w:trHeight w:val="314"/>
        </w:trPr>
        <w:tc>
          <w:tcPr>
            <w:tcW w:w="3690" w:type="dxa"/>
            <w:shd w:val="clear" w:color="auto" w:fill="auto"/>
          </w:tcPr>
          <w:p w14:paraId="6A3C8BA0" w14:textId="77777777" w:rsidR="00CF3B44" w:rsidRPr="009F2CBD" w:rsidRDefault="00CF3B44" w:rsidP="00527367">
            <w:pPr>
              <w:spacing w:line="240" w:lineRule="atLeas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ประมาณการหนี้สินจากการรับประกันผลงาน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FC57A74" w14:textId="077E9AC9" w:rsidR="00CF3B44" w:rsidRPr="006A306E" w:rsidRDefault="00CF3B44" w:rsidP="00527367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117,023.04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5F77B3F" w14:textId="4777462F" w:rsidR="00CF3B44" w:rsidRPr="00B86C0D" w:rsidRDefault="003A7FEB" w:rsidP="001C56F5">
            <w:pPr>
              <w:tabs>
                <w:tab w:val="left" w:pos="1258"/>
              </w:tabs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</w:t>
            </w:r>
            <w:r w:rsidR="00FE608C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5E1826">
              <w:rPr>
                <w:rFonts w:ascii="Angsana New" w:hAnsi="Angsana New"/>
                <w:color w:val="000000" w:themeColor="text1"/>
                <w:sz w:val="26"/>
                <w:szCs w:val="26"/>
              </w:rPr>
              <w:t>12,033.21</w:t>
            </w:r>
          </w:p>
        </w:tc>
        <w:tc>
          <w:tcPr>
            <w:tcW w:w="1440" w:type="dxa"/>
            <w:shd w:val="clear" w:color="auto" w:fill="auto"/>
          </w:tcPr>
          <w:p w14:paraId="637152E3" w14:textId="1890CCA3" w:rsidR="00CF3B44" w:rsidRDefault="001C56F5" w:rsidP="001C56F5">
            <w:pPr>
              <w:tabs>
                <w:tab w:val="left" w:pos="990"/>
              </w:tabs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   -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42400830" w14:textId="15169DF1" w:rsidR="006344BB" w:rsidRPr="006A306E" w:rsidRDefault="005E1826" w:rsidP="006344BB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129,056.25</w:t>
            </w:r>
          </w:p>
        </w:tc>
      </w:tr>
      <w:tr w:rsidR="00CF3B44" w:rsidRPr="006A306E" w14:paraId="5F40694B" w14:textId="77777777" w:rsidTr="000230B6">
        <w:trPr>
          <w:trHeight w:val="314"/>
        </w:trPr>
        <w:tc>
          <w:tcPr>
            <w:tcW w:w="3690" w:type="dxa"/>
            <w:shd w:val="clear" w:color="auto" w:fill="auto"/>
          </w:tcPr>
          <w:p w14:paraId="2C49C6D0" w14:textId="2FCABC4F" w:rsidR="00CF3B44" w:rsidRPr="009F2CBD" w:rsidRDefault="00CF3B44" w:rsidP="00527367">
            <w:pPr>
              <w:spacing w:line="240" w:lineRule="atLeast"/>
              <w:ind w:left="176" w:hanging="176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ประมาณการหนี้สินจากผลขาดทุนที่อาจจะเกิดขึ้น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55CE35E" w14:textId="128349E0" w:rsidR="00CF3B44" w:rsidRPr="006A306E" w:rsidRDefault="00CF3B44" w:rsidP="00527367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A228B">
              <w:rPr>
                <w:rFonts w:ascii="Angsana New" w:hAnsi="Angsana New"/>
                <w:color w:val="000000" w:themeColor="text1"/>
                <w:sz w:val="26"/>
                <w:szCs w:val="26"/>
              </w:rPr>
              <w:t>180,000.00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78B63C3" w14:textId="0A7E2D7E" w:rsidR="00CF3B44" w:rsidRPr="00B86C0D" w:rsidRDefault="00CF3B44" w:rsidP="00527367">
            <w:pPr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        </w:t>
            </w:r>
            <w:r w:rsidRPr="00B86C0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F2E609F" w14:textId="06075439" w:rsidR="00CF3B44" w:rsidRPr="00DA228B" w:rsidRDefault="001C56F5" w:rsidP="001C56F5">
            <w:pPr>
              <w:tabs>
                <w:tab w:val="left" w:pos="990"/>
              </w:tabs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   -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397F2F25" w14:textId="0D85C049" w:rsidR="00CF3B44" w:rsidRPr="006A306E" w:rsidRDefault="00CF3B44" w:rsidP="00527367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A228B">
              <w:rPr>
                <w:rFonts w:ascii="Angsana New" w:hAnsi="Angsana New"/>
                <w:color w:val="000000" w:themeColor="text1"/>
                <w:sz w:val="26"/>
                <w:szCs w:val="26"/>
              </w:rPr>
              <w:t>180,000.00</w:t>
            </w:r>
          </w:p>
        </w:tc>
      </w:tr>
      <w:tr w:rsidR="001C56F5" w:rsidRPr="006A306E" w14:paraId="1F60F323" w14:textId="77777777" w:rsidTr="000230B6">
        <w:trPr>
          <w:trHeight w:val="314"/>
        </w:trPr>
        <w:tc>
          <w:tcPr>
            <w:tcW w:w="3690" w:type="dxa"/>
            <w:shd w:val="clear" w:color="auto" w:fill="auto"/>
          </w:tcPr>
          <w:p w14:paraId="4FCC074A" w14:textId="275214D3" w:rsidR="001C56F5" w:rsidRPr="009F2CBD" w:rsidRDefault="001C56F5" w:rsidP="001C56F5">
            <w:pPr>
              <w:spacing w:line="240" w:lineRule="atLeas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หนี้สินสัญญาอนุพันธ์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1408F47" w14:textId="03B66BE3" w:rsidR="001C56F5" w:rsidRPr="00DA228B" w:rsidRDefault="001C56F5" w:rsidP="001C56F5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21,630.22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4C57821" w14:textId="4AE6290F" w:rsidR="001C56F5" w:rsidRPr="00B86C0D" w:rsidRDefault="003A7FEB" w:rsidP="001C56F5">
            <w:pPr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</w:t>
            </w:r>
            <w:r w:rsidR="001C56F5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5,013.49</w:t>
            </w:r>
          </w:p>
        </w:tc>
        <w:tc>
          <w:tcPr>
            <w:tcW w:w="1440" w:type="dxa"/>
            <w:shd w:val="clear" w:color="auto" w:fill="auto"/>
          </w:tcPr>
          <w:p w14:paraId="3C89AF47" w14:textId="7744B3BF" w:rsidR="001C56F5" w:rsidRDefault="001C56F5" w:rsidP="001C56F5">
            <w:pPr>
              <w:tabs>
                <w:tab w:val="left" w:pos="990"/>
              </w:tabs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   -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269E3B98" w14:textId="19184E82" w:rsidR="001C56F5" w:rsidRPr="00DA228B" w:rsidRDefault="006344BB" w:rsidP="001C56F5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26,643.71</w:t>
            </w:r>
          </w:p>
        </w:tc>
      </w:tr>
      <w:tr w:rsidR="001C56F5" w:rsidRPr="006A306E" w14:paraId="0628160F" w14:textId="77777777" w:rsidTr="000230B6">
        <w:trPr>
          <w:trHeight w:val="314"/>
        </w:trPr>
        <w:tc>
          <w:tcPr>
            <w:tcW w:w="3690" w:type="dxa"/>
            <w:shd w:val="clear" w:color="auto" w:fill="auto"/>
          </w:tcPr>
          <w:p w14:paraId="0CEABA73" w14:textId="71CBBB0C" w:rsidR="001C56F5" w:rsidRPr="009F2CBD" w:rsidRDefault="001C56F5" w:rsidP="001C56F5">
            <w:pPr>
              <w:spacing w:line="240" w:lineRule="atLeas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กำไรจากการจำหน่ายสินทรัพย์ระหว่างกัน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3FF8BAC" w14:textId="5430C861" w:rsidR="001C56F5" w:rsidRPr="00DA228B" w:rsidRDefault="001C56F5" w:rsidP="001C56F5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63,805.47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D9DFA50" w14:textId="6BC17D21" w:rsidR="001C56F5" w:rsidRPr="00B86C0D" w:rsidRDefault="001C56F5" w:rsidP="001C56F5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B86C0D">
              <w:rPr>
                <w:rFonts w:ascii="Angsana New" w:hAnsi="Angsana New"/>
                <w:color w:val="000000" w:themeColor="text1"/>
                <w:sz w:val="26"/>
                <w:szCs w:val="26"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18,691.55</w:t>
            </w:r>
            <w:r w:rsidRPr="00B86C0D">
              <w:rPr>
                <w:rFonts w:ascii="Angsana New" w:hAnsi="Angsan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2D6F3533" w14:textId="41947476" w:rsidR="001C56F5" w:rsidRDefault="001C56F5" w:rsidP="001C56F5">
            <w:pPr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   -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509884B6" w14:textId="16AAC44B" w:rsidR="001C56F5" w:rsidRPr="00DA228B" w:rsidRDefault="006344BB" w:rsidP="001C56F5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45,113.92</w:t>
            </w:r>
          </w:p>
        </w:tc>
      </w:tr>
      <w:tr w:rsidR="001C56F5" w:rsidRPr="006A306E" w14:paraId="3974B918" w14:textId="77777777" w:rsidTr="000230B6">
        <w:trPr>
          <w:trHeight w:val="314"/>
        </w:trPr>
        <w:tc>
          <w:tcPr>
            <w:tcW w:w="3690" w:type="dxa"/>
            <w:shd w:val="clear" w:color="auto" w:fill="auto"/>
          </w:tcPr>
          <w:p w14:paraId="089A1F6B" w14:textId="71E134C0" w:rsidR="001C56F5" w:rsidRPr="009F2CBD" w:rsidRDefault="001C56F5" w:rsidP="001C56F5">
            <w:pPr>
              <w:spacing w:line="240" w:lineRule="atLeas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กำไรจากการจำหน่ายสินค้าระหว่างกัน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BB40E69" w14:textId="5DCEABBA" w:rsidR="001C56F5" w:rsidRDefault="001C56F5" w:rsidP="001C56F5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43,552.84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5999102" w14:textId="4E85FD7B" w:rsidR="001C56F5" w:rsidRPr="00B86C0D" w:rsidRDefault="001C56F5" w:rsidP="001C56F5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B86C0D">
              <w:rPr>
                <w:rFonts w:ascii="Angsana New" w:hAnsi="Angsana New"/>
                <w:color w:val="000000" w:themeColor="text1"/>
                <w:sz w:val="26"/>
                <w:szCs w:val="26"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14,499.69</w:t>
            </w:r>
            <w:r w:rsidRPr="00B86C0D">
              <w:rPr>
                <w:rFonts w:ascii="Angsana New" w:hAnsi="Angsan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4AE96AE5" w14:textId="1027A9B6" w:rsidR="001C56F5" w:rsidRDefault="001C56F5" w:rsidP="001C56F5">
            <w:pPr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   -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4F5CE2C7" w14:textId="1F954D17" w:rsidR="001C56F5" w:rsidRPr="00DA228B" w:rsidRDefault="006344BB" w:rsidP="001C56F5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29,053.15</w:t>
            </w:r>
          </w:p>
        </w:tc>
      </w:tr>
      <w:tr w:rsidR="001C56F5" w:rsidRPr="006A306E" w14:paraId="6DDAAB4D" w14:textId="77777777" w:rsidTr="000230B6">
        <w:trPr>
          <w:trHeight w:val="281"/>
        </w:trPr>
        <w:tc>
          <w:tcPr>
            <w:tcW w:w="3690" w:type="dxa"/>
            <w:shd w:val="clear" w:color="auto" w:fill="auto"/>
            <w:vAlign w:val="bottom"/>
          </w:tcPr>
          <w:p w14:paraId="7D303F0A" w14:textId="36A36DF1" w:rsidR="001C56F5" w:rsidRPr="009F2CBD" w:rsidRDefault="001C56F5" w:rsidP="001C56F5">
            <w:pPr>
              <w:spacing w:line="240" w:lineRule="atLeas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ผลขาดทุนทางภาษี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EEF4E01" w14:textId="54628B81" w:rsidR="001C56F5" w:rsidRPr="006A306E" w:rsidRDefault="001C56F5" w:rsidP="001C56F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280,138.93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D906170" w14:textId="312A0BA8" w:rsidR="001C56F5" w:rsidRPr="006A306E" w:rsidRDefault="001C56F5" w:rsidP="001C56F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(280,138.93)</w:t>
            </w:r>
          </w:p>
        </w:tc>
        <w:tc>
          <w:tcPr>
            <w:tcW w:w="1440" w:type="dxa"/>
            <w:shd w:val="clear" w:color="auto" w:fill="auto"/>
          </w:tcPr>
          <w:p w14:paraId="33F6B627" w14:textId="5CA67632" w:rsidR="001C56F5" w:rsidRDefault="001C56F5" w:rsidP="001C56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   -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26F7072A" w14:textId="2325D06C" w:rsidR="001C56F5" w:rsidRPr="006A306E" w:rsidRDefault="000230B6" w:rsidP="006344B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      </w:t>
            </w:r>
            <w:r w:rsidR="006344BB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1C56F5" w:rsidRPr="006A306E" w14:paraId="0F6FA870" w14:textId="77777777" w:rsidTr="000230B6">
        <w:trPr>
          <w:trHeight w:val="373"/>
        </w:trPr>
        <w:tc>
          <w:tcPr>
            <w:tcW w:w="3690" w:type="dxa"/>
            <w:shd w:val="clear" w:color="auto" w:fill="auto"/>
          </w:tcPr>
          <w:p w14:paraId="78EA8907" w14:textId="7E942CD5" w:rsidR="001C56F5" w:rsidRPr="009F2CBD" w:rsidRDefault="001C56F5" w:rsidP="001C56F5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897CCA6" w14:textId="77C6B4BA" w:rsidR="001C56F5" w:rsidRPr="006A306E" w:rsidRDefault="001C56F5" w:rsidP="001C56F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40,804,259.06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292E6ED" w14:textId="232FEEB9" w:rsidR="001C56F5" w:rsidRPr="005648C7" w:rsidRDefault="001C56F5" w:rsidP="001C56F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244BEF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(</w:t>
            </w:r>
            <w:r w:rsidR="005E1826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1,742,714.35</w:t>
            </w:r>
            <w:r w:rsidRPr="00244BEF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6EE1563A" w14:textId="663A41BC" w:rsidR="001C56F5" w:rsidRDefault="001C56F5" w:rsidP="001C56F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(905,947.75)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68B1FE24" w14:textId="7FC066F6" w:rsidR="001C56F5" w:rsidRPr="006A306E" w:rsidRDefault="00DB7679" w:rsidP="001C56F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38,155,596.96</w:t>
            </w:r>
          </w:p>
        </w:tc>
      </w:tr>
    </w:tbl>
    <w:p w14:paraId="41D676CB" w14:textId="77777777" w:rsidR="001B102E" w:rsidRPr="00D5041D" w:rsidRDefault="001B102E" w:rsidP="00D5041D">
      <w:pPr>
        <w:spacing w:before="120"/>
        <w:ind w:right="28"/>
        <w:jc w:val="thaiDistribute"/>
        <w:rPr>
          <w:rFonts w:ascii="Angsana New" w:hAnsi="Angsana New"/>
          <w:sz w:val="14"/>
          <w:szCs w:val="14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690"/>
        <w:gridCol w:w="1980"/>
        <w:gridCol w:w="1985"/>
        <w:gridCol w:w="1843"/>
      </w:tblGrid>
      <w:tr w:rsidR="00CE0CFF" w:rsidRPr="00984DCC" w14:paraId="196E6FB9" w14:textId="77777777" w:rsidTr="008C7829">
        <w:tc>
          <w:tcPr>
            <w:tcW w:w="3690" w:type="dxa"/>
            <w:shd w:val="clear" w:color="auto" w:fill="auto"/>
          </w:tcPr>
          <w:p w14:paraId="2EBB80CF" w14:textId="77777777" w:rsidR="00CE0CFF" w:rsidRPr="008902F1" w:rsidRDefault="00CE0CFF" w:rsidP="00611F43">
            <w:pPr>
              <w:spacing w:line="240" w:lineRule="atLeast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808" w:type="dxa"/>
            <w:gridSpan w:val="3"/>
          </w:tcPr>
          <w:p w14:paraId="6A494F27" w14:textId="428A1692" w:rsidR="00CE0CFF" w:rsidRPr="009F2CBD" w:rsidRDefault="00CE0CFF" w:rsidP="00611F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CE0CFF" w:rsidRPr="00984DCC" w14:paraId="448591A3" w14:textId="77777777" w:rsidTr="008C7829">
        <w:tc>
          <w:tcPr>
            <w:tcW w:w="3690" w:type="dxa"/>
            <w:shd w:val="clear" w:color="auto" w:fill="auto"/>
          </w:tcPr>
          <w:p w14:paraId="3CC0DCE8" w14:textId="77777777" w:rsidR="00CE0CFF" w:rsidRPr="008902F1" w:rsidRDefault="00CE0CFF" w:rsidP="00611F43">
            <w:pPr>
              <w:spacing w:line="240" w:lineRule="atLeast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808" w:type="dxa"/>
            <w:gridSpan w:val="3"/>
          </w:tcPr>
          <w:p w14:paraId="4DE77BCF" w14:textId="459FABF9" w:rsidR="00CE0CFF" w:rsidRPr="009F2CBD" w:rsidRDefault="00CE0CFF" w:rsidP="00611F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CE0CFF" w:rsidRPr="00984DCC" w14:paraId="1FF1B807" w14:textId="77777777" w:rsidTr="008C7829">
        <w:trPr>
          <w:trHeight w:val="836"/>
        </w:trPr>
        <w:tc>
          <w:tcPr>
            <w:tcW w:w="3690" w:type="dxa"/>
            <w:shd w:val="clear" w:color="auto" w:fill="auto"/>
          </w:tcPr>
          <w:p w14:paraId="5330E119" w14:textId="77777777" w:rsidR="00CE0CFF" w:rsidRPr="00984DCC" w:rsidRDefault="00CE0CFF" w:rsidP="00D5041D">
            <w:pPr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15384F7B" w14:textId="77777777" w:rsidR="00CE0CFF" w:rsidRPr="003F6B48" w:rsidRDefault="00CE0CFF" w:rsidP="00751B1E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  <w:p w14:paraId="2C4DDB88" w14:textId="696CFB6B" w:rsidR="00CE0CFF" w:rsidRPr="00984DCC" w:rsidRDefault="00CE0CFF" w:rsidP="00751B1E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1 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มกราคม</w:t>
            </w:r>
            <w:r w:rsidRPr="009F2CBD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27367"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94857C6" w14:textId="77777777" w:rsidR="00CE0CFF" w:rsidRPr="00984DCC" w:rsidRDefault="00CE0CFF" w:rsidP="00751B1E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375C0EA3" w14:textId="77777777" w:rsidR="00CE0CFF" w:rsidRPr="00984DCC" w:rsidRDefault="00CE0CFF" w:rsidP="00751B1E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กำไร (ขาดทุน)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CEF662" w14:textId="77777777" w:rsidR="00CE0CFF" w:rsidRPr="003F6B48" w:rsidRDefault="00CE0CFF" w:rsidP="00751B1E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  <w:p w14:paraId="12CEBB3C" w14:textId="4014F926" w:rsidR="00CE0CFF" w:rsidRPr="009F2CBD" w:rsidRDefault="00CE0CFF" w:rsidP="00751B1E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ธันวาคม</w:t>
            </w:r>
            <w:r w:rsidRPr="009F2CBD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27367"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</w:tr>
      <w:tr w:rsidR="00CE0CFF" w:rsidRPr="00984DCC" w14:paraId="11B4800C" w14:textId="77777777" w:rsidTr="008C7829">
        <w:tc>
          <w:tcPr>
            <w:tcW w:w="5670" w:type="dxa"/>
            <w:gridSpan w:val="2"/>
            <w:shd w:val="clear" w:color="auto" w:fill="FFFFFF" w:themeFill="background1"/>
          </w:tcPr>
          <w:p w14:paraId="172DA61C" w14:textId="77777777" w:rsidR="00CE0CFF" w:rsidRPr="003F6B48" w:rsidRDefault="00CE0CFF" w:rsidP="00611F43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985" w:type="dxa"/>
            <w:shd w:val="clear" w:color="auto" w:fill="FFFFFF" w:themeFill="background1"/>
          </w:tcPr>
          <w:p w14:paraId="324D5D3F" w14:textId="77777777" w:rsidR="00CE0CFF" w:rsidRPr="003F6B48" w:rsidRDefault="00CE0CFF" w:rsidP="00611F43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DF59727" w14:textId="77777777" w:rsidR="00CE0CFF" w:rsidRPr="003F6B48" w:rsidRDefault="00CE0CFF" w:rsidP="00611F43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27367" w:rsidRPr="00984DCC" w14:paraId="1EAB80E0" w14:textId="77777777" w:rsidTr="008C7829">
        <w:tc>
          <w:tcPr>
            <w:tcW w:w="3690" w:type="dxa"/>
            <w:shd w:val="clear" w:color="auto" w:fill="FFFFFF" w:themeFill="background1"/>
          </w:tcPr>
          <w:p w14:paraId="54A10DC5" w14:textId="77777777" w:rsidR="00527367" w:rsidRPr="003F6B48" w:rsidRDefault="00527367" w:rsidP="00527367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419A2E5C" w14:textId="758AF94A" w:rsidR="00527367" w:rsidRPr="00E53C71" w:rsidRDefault="00527367" w:rsidP="00527367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A228B">
              <w:rPr>
                <w:rFonts w:ascii="Angsana New" w:hAnsi="Angsana New"/>
                <w:color w:val="000000" w:themeColor="text1"/>
                <w:sz w:val="26"/>
                <w:szCs w:val="26"/>
              </w:rPr>
              <w:t>25,665,440.55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005B07F" w14:textId="22E6758D" w:rsidR="00527367" w:rsidRPr="000D7E17" w:rsidRDefault="00E26C27" w:rsidP="008C7829">
            <w:pPr>
              <w:tabs>
                <w:tab w:val="left" w:pos="1522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</w:t>
            </w:r>
            <w:r w:rsidR="008C7829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</w:t>
            </w:r>
            <w:r w:rsidR="00527367">
              <w:rPr>
                <w:rFonts w:ascii="Angsana New" w:hAnsi="Angsana New"/>
                <w:color w:val="000000" w:themeColor="text1"/>
                <w:sz w:val="26"/>
                <w:szCs w:val="26"/>
              </w:rPr>
              <w:t>233,294.04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0A92B8" w14:textId="303AE6B4" w:rsidR="00527367" w:rsidRPr="000D7E17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25,898,734.59</w:t>
            </w:r>
          </w:p>
        </w:tc>
      </w:tr>
      <w:tr w:rsidR="00527367" w:rsidRPr="00984DCC" w14:paraId="0674C84F" w14:textId="77777777" w:rsidTr="008C7829">
        <w:tc>
          <w:tcPr>
            <w:tcW w:w="3690" w:type="dxa"/>
            <w:shd w:val="clear" w:color="auto" w:fill="FFFFFF" w:themeFill="background1"/>
          </w:tcPr>
          <w:p w14:paraId="347BD7A9" w14:textId="379ADBB4" w:rsidR="00527367" w:rsidRPr="003F6B48" w:rsidRDefault="00527367" w:rsidP="00527367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ค่าเผื่อการลดมูลค่าสินค้า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0E0D3069" w14:textId="54E931BE" w:rsidR="00527367" w:rsidRPr="003F6B48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DA228B">
              <w:rPr>
                <w:rFonts w:ascii="Angsana New" w:hAnsi="Angsana New"/>
                <w:color w:val="000000" w:themeColor="text1"/>
                <w:sz w:val="26"/>
                <w:szCs w:val="26"/>
              </w:rPr>
              <w:t>7,089,130.98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1E306C1" w14:textId="02670782" w:rsidR="00527367" w:rsidRPr="00E26C27" w:rsidRDefault="00527367" w:rsidP="00E26C27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(1,064,155.05</w:t>
            </w:r>
            <w:r w:rsidRPr="00244BEF">
              <w:rPr>
                <w:rFonts w:ascii="Angsana New" w:hAnsi="Angsan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F0E457" w14:textId="6820C70C" w:rsidR="00527367" w:rsidRPr="000D7E17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6,024,975.93</w:t>
            </w:r>
          </w:p>
        </w:tc>
      </w:tr>
      <w:tr w:rsidR="00527367" w:rsidRPr="00984DCC" w14:paraId="1F5A1879" w14:textId="77777777" w:rsidTr="008C7829">
        <w:tc>
          <w:tcPr>
            <w:tcW w:w="3690" w:type="dxa"/>
            <w:shd w:val="clear" w:color="auto" w:fill="FFFFFF" w:themeFill="background1"/>
          </w:tcPr>
          <w:p w14:paraId="7F9F2E2D" w14:textId="77777777" w:rsidR="00527367" w:rsidRPr="003F6B48" w:rsidRDefault="00527367" w:rsidP="00527367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 xml:space="preserve">ประมาณการหนี้สินไม่หมุนเวียน      </w:t>
            </w:r>
          </w:p>
          <w:p w14:paraId="18BB62DF" w14:textId="77777777" w:rsidR="00527367" w:rsidRPr="003F6B48" w:rsidRDefault="00527367" w:rsidP="00527367">
            <w:pPr>
              <w:spacing w:line="240" w:lineRule="atLeast"/>
              <w:ind w:left="175" w:hanging="141"/>
              <w:rPr>
                <w:rFonts w:ascii="Angsana New" w:hAnsi="Angsana New"/>
                <w:sz w:val="26"/>
                <w:szCs w:val="26"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 xml:space="preserve">    สำหรับผลประโยชน์พนักงาน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67CCB57D" w14:textId="0BEE0978" w:rsidR="00527367" w:rsidRPr="003F6B48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DA228B">
              <w:rPr>
                <w:rFonts w:ascii="Angsana New" w:hAnsi="Angsana New"/>
                <w:color w:val="000000" w:themeColor="text1"/>
                <w:sz w:val="26"/>
                <w:szCs w:val="26"/>
              </w:rPr>
              <w:t>7,884,446.20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5082464" w14:textId="01EDFE8F" w:rsidR="00527367" w:rsidRPr="00E26C27" w:rsidRDefault="00E26C27" w:rsidP="008C7829">
            <w:pPr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</w:t>
            </w:r>
            <w:r w:rsidR="008C7829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</w:t>
            </w:r>
            <w:r w:rsidR="00527367" w:rsidRPr="00B86C0D">
              <w:rPr>
                <w:rFonts w:ascii="Angsana New" w:hAnsi="Angsana New"/>
                <w:color w:val="000000" w:themeColor="text1"/>
                <w:sz w:val="26"/>
                <w:szCs w:val="26"/>
              </w:rPr>
              <w:t>173,846.44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AF90FD" w14:textId="0D04B79B" w:rsidR="00527367" w:rsidRPr="000D7E17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8,058,292.64</w:t>
            </w:r>
          </w:p>
        </w:tc>
      </w:tr>
      <w:tr w:rsidR="00527367" w:rsidRPr="00984DCC" w14:paraId="514A7A2E" w14:textId="77777777" w:rsidTr="008C7829">
        <w:tc>
          <w:tcPr>
            <w:tcW w:w="3690" w:type="dxa"/>
            <w:shd w:val="clear" w:color="auto" w:fill="FFFFFF" w:themeFill="background1"/>
          </w:tcPr>
          <w:p w14:paraId="5E699646" w14:textId="77777777" w:rsidR="00527367" w:rsidRPr="003F6B48" w:rsidRDefault="00527367" w:rsidP="00527367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ประมาณการหนี้สินที่เกิดจากค่าปรับ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13B6DDBD" w14:textId="08A21F4A" w:rsidR="00527367" w:rsidRPr="003F6B48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DA228B">
              <w:rPr>
                <w:rFonts w:ascii="Angsana New" w:hAnsi="Angsana New"/>
                <w:color w:val="000000" w:themeColor="text1"/>
                <w:sz w:val="26"/>
                <w:szCs w:val="26"/>
              </w:rPr>
              <w:t>116,105.40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065AEB1" w14:textId="224B634E" w:rsidR="00527367" w:rsidRPr="006A1EBF" w:rsidRDefault="00E26C27" w:rsidP="00E26C27">
            <w:pPr>
              <w:spacing w:line="240" w:lineRule="atLeast"/>
              <w:ind w:right="176"/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            </w:t>
            </w:r>
            <w:r w:rsidR="008C7829">
              <w:rPr>
                <w:rFonts w:asciiTheme="majorBidi" w:hAnsiTheme="majorBidi" w:cstheme="majorBidi"/>
                <w:sz w:val="28"/>
              </w:rPr>
              <w:t xml:space="preserve">           </w:t>
            </w:r>
            <w:r>
              <w:rPr>
                <w:rFonts w:asciiTheme="majorBidi" w:hAnsiTheme="majorBidi" w:cstheme="majorBidi"/>
                <w:sz w:val="28"/>
              </w:rPr>
              <w:t xml:space="preserve">       </w:t>
            </w:r>
            <w:r w:rsidR="00527367" w:rsidRPr="006A1EB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863FCC" w14:textId="48A33EDC" w:rsidR="00527367" w:rsidRPr="000D7E17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DA228B">
              <w:rPr>
                <w:rFonts w:ascii="Angsana New" w:hAnsi="Angsana New"/>
                <w:color w:val="000000" w:themeColor="text1"/>
                <w:sz w:val="26"/>
                <w:szCs w:val="26"/>
              </w:rPr>
              <w:t>116,105.40</w:t>
            </w:r>
          </w:p>
        </w:tc>
      </w:tr>
      <w:tr w:rsidR="00527367" w:rsidRPr="00984DCC" w14:paraId="063D44D8" w14:textId="77777777" w:rsidTr="008C7829">
        <w:tc>
          <w:tcPr>
            <w:tcW w:w="3690" w:type="dxa"/>
            <w:shd w:val="clear" w:color="auto" w:fill="FFFFFF" w:themeFill="background1"/>
          </w:tcPr>
          <w:p w14:paraId="313E2754" w14:textId="77777777" w:rsidR="00527367" w:rsidRPr="009F2CBD" w:rsidRDefault="00527367" w:rsidP="00527367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ประมาณการหนี้สินจากการรับประกันผลงาน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38779B95" w14:textId="150359D2" w:rsidR="00527367" w:rsidRPr="003F6B48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DA228B">
              <w:rPr>
                <w:rFonts w:ascii="Angsana New" w:hAnsi="Angsana New"/>
                <w:color w:val="000000" w:themeColor="text1"/>
                <w:sz w:val="26"/>
                <w:szCs w:val="26"/>
              </w:rPr>
              <w:t>193,456.30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427F3FE" w14:textId="67161A93" w:rsidR="00527367" w:rsidRPr="000D7E17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86C0D">
              <w:rPr>
                <w:rFonts w:ascii="Angsana New" w:hAnsi="Angsana New"/>
                <w:color w:val="000000" w:themeColor="text1"/>
                <w:sz w:val="26"/>
                <w:szCs w:val="26"/>
              </w:rPr>
              <w:t>(76,433.26)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3E472D" w14:textId="4BF66038" w:rsidR="00527367" w:rsidRPr="000D7E17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117,023.04</w:t>
            </w:r>
          </w:p>
        </w:tc>
      </w:tr>
      <w:tr w:rsidR="00527367" w:rsidRPr="00984DCC" w14:paraId="56CB6E5B" w14:textId="77777777" w:rsidTr="008C7829">
        <w:tc>
          <w:tcPr>
            <w:tcW w:w="3690" w:type="dxa"/>
            <w:shd w:val="clear" w:color="auto" w:fill="FFFFFF" w:themeFill="background1"/>
          </w:tcPr>
          <w:p w14:paraId="7786CE7C" w14:textId="77777777" w:rsidR="00527367" w:rsidRPr="009F2CBD" w:rsidRDefault="00527367" w:rsidP="00527367">
            <w:pPr>
              <w:spacing w:line="240" w:lineRule="atLeast"/>
              <w:ind w:left="176" w:hanging="176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ประมาณการหนี้สินจากผลขาดทุนที่อาจจะเกิดขึ้น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09AC57D9" w14:textId="454A807A" w:rsidR="00527367" w:rsidRPr="003F6B48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DA228B">
              <w:rPr>
                <w:rFonts w:ascii="Angsana New" w:hAnsi="Angsana New"/>
                <w:color w:val="000000" w:themeColor="text1"/>
                <w:sz w:val="26"/>
                <w:szCs w:val="26"/>
              </w:rPr>
              <w:t>180,000.00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CE5E071" w14:textId="412D7963" w:rsidR="00527367" w:rsidRPr="006A1EBF" w:rsidRDefault="00E26C27" w:rsidP="00E26C27">
            <w:pPr>
              <w:spacing w:line="240" w:lineRule="atLeast"/>
              <w:ind w:right="176"/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                 </w:t>
            </w:r>
            <w:r w:rsidR="008C7829">
              <w:rPr>
                <w:rFonts w:asciiTheme="majorBidi" w:hAnsiTheme="majorBidi" w:cstheme="majorBidi"/>
                <w:sz w:val="28"/>
              </w:rPr>
              <w:t xml:space="preserve">           </w:t>
            </w:r>
            <w:r>
              <w:rPr>
                <w:rFonts w:asciiTheme="majorBidi" w:hAnsiTheme="majorBidi" w:cstheme="majorBidi"/>
                <w:sz w:val="28"/>
              </w:rPr>
              <w:t xml:space="preserve">  </w:t>
            </w:r>
            <w:r w:rsidR="00527367" w:rsidRPr="006A1EB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4B974" w14:textId="278DACBA" w:rsidR="00527367" w:rsidRPr="000D7E17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DA228B">
              <w:rPr>
                <w:rFonts w:ascii="Angsana New" w:hAnsi="Angsana New"/>
                <w:color w:val="000000" w:themeColor="text1"/>
                <w:sz w:val="26"/>
                <w:szCs w:val="26"/>
              </w:rPr>
              <w:t>180,000.00</w:t>
            </w:r>
          </w:p>
        </w:tc>
      </w:tr>
      <w:tr w:rsidR="00527367" w:rsidRPr="00984DCC" w14:paraId="2DD942B0" w14:textId="77777777" w:rsidTr="008C7829">
        <w:tc>
          <w:tcPr>
            <w:tcW w:w="3690" w:type="dxa"/>
            <w:shd w:val="clear" w:color="auto" w:fill="auto"/>
          </w:tcPr>
          <w:p w14:paraId="55558362" w14:textId="77777777" w:rsidR="00527367" w:rsidRPr="009F2CBD" w:rsidRDefault="00527367" w:rsidP="00527367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ขาดทุนจากการด้อยค่าของสินทรัพย์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4C9E16C6" w14:textId="798E08C0" w:rsidR="00527367" w:rsidRPr="003F6B48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DA228B">
              <w:rPr>
                <w:rFonts w:ascii="Angsana New" w:hAnsi="Angsana New"/>
                <w:color w:val="000000" w:themeColor="text1"/>
                <w:sz w:val="26"/>
                <w:szCs w:val="26"/>
              </w:rPr>
              <w:t>95,547.86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3C316B4" w14:textId="71AEFF6C" w:rsidR="00527367" w:rsidRPr="000D7E17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86C0D">
              <w:rPr>
                <w:rFonts w:ascii="Angsana New" w:hAnsi="Angsana New"/>
                <w:color w:val="000000" w:themeColor="text1"/>
                <w:sz w:val="26"/>
                <w:szCs w:val="26"/>
              </w:rPr>
              <w:t>(95,547.86)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0DBB5A" w14:textId="03A504B5" w:rsidR="00527367" w:rsidRPr="006A1EBF" w:rsidRDefault="00527367" w:rsidP="006A1EBF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8"/>
              </w:rPr>
            </w:pPr>
            <w:r w:rsidRPr="006A1EBF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527367" w:rsidRPr="00984DCC" w14:paraId="4FFC8739" w14:textId="77777777" w:rsidTr="008C7829">
        <w:tc>
          <w:tcPr>
            <w:tcW w:w="3690" w:type="dxa"/>
            <w:shd w:val="clear" w:color="auto" w:fill="auto"/>
          </w:tcPr>
          <w:p w14:paraId="1C4A8798" w14:textId="66EB6FCC" w:rsidR="00527367" w:rsidRPr="009F2CBD" w:rsidRDefault="00527367" w:rsidP="00527367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sz w:val="26"/>
                <w:szCs w:val="26"/>
                <w:cs/>
              </w:rPr>
              <w:t>หนี้สินสัญญาอนุพันธ์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72408F48" w14:textId="64B89298" w:rsidR="00527367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DA228B">
              <w:rPr>
                <w:rFonts w:ascii="Angsana New" w:hAnsi="Angsana New"/>
                <w:color w:val="000000" w:themeColor="text1"/>
                <w:sz w:val="26"/>
                <w:szCs w:val="26"/>
              </w:rPr>
              <w:t>30,946.26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A34E1CA" w14:textId="0875A64C" w:rsidR="00527367" w:rsidRPr="009F2CBD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86C0D">
              <w:rPr>
                <w:rFonts w:ascii="Angsana New" w:hAnsi="Angsana New"/>
                <w:color w:val="000000" w:themeColor="text1"/>
                <w:sz w:val="26"/>
                <w:szCs w:val="26"/>
              </w:rPr>
              <w:t>(9,316.04)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049608" w14:textId="5F251A4D" w:rsidR="00527367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21,630.22</w:t>
            </w:r>
          </w:p>
        </w:tc>
      </w:tr>
      <w:tr w:rsidR="00527367" w:rsidRPr="00984DCC" w14:paraId="7C506D39" w14:textId="77777777" w:rsidTr="008C7829">
        <w:tc>
          <w:tcPr>
            <w:tcW w:w="3690" w:type="dxa"/>
            <w:shd w:val="clear" w:color="auto" w:fill="auto"/>
          </w:tcPr>
          <w:p w14:paraId="1F632700" w14:textId="2C991D3F" w:rsidR="00527367" w:rsidRPr="009F2CBD" w:rsidRDefault="00527367" w:rsidP="00527367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กำไรจากการจำหน่ายสินทรัพย์ระหว่างกัน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39DBDC15" w14:textId="4B394591" w:rsidR="00527367" w:rsidRPr="007B2E79" w:rsidRDefault="00A75766" w:rsidP="00A61DE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</w:t>
            </w:r>
            <w:r w:rsidR="00527367">
              <w:rPr>
                <w:rFonts w:ascii="Angsana New" w:hAnsi="Angsana New"/>
                <w:color w:val="000000" w:themeColor="text1"/>
                <w:sz w:val="26"/>
                <w:szCs w:val="26"/>
              </w:rPr>
              <w:t>82,497.05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0618876" w14:textId="1EFB2CCB" w:rsidR="00527367" w:rsidRPr="009F2CBD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86C0D">
              <w:rPr>
                <w:rFonts w:ascii="Angsana New" w:hAnsi="Angsana New"/>
                <w:color w:val="000000" w:themeColor="text1"/>
                <w:sz w:val="26"/>
                <w:szCs w:val="26"/>
              </w:rPr>
              <w:t>(18,691.58)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0148BD" w14:textId="7B947721" w:rsidR="00527367" w:rsidRDefault="00527367" w:rsidP="0052736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63,805.47</w:t>
            </w:r>
          </w:p>
        </w:tc>
      </w:tr>
      <w:tr w:rsidR="00527367" w:rsidRPr="00984DCC" w14:paraId="3234FC05" w14:textId="77777777" w:rsidTr="008C7829">
        <w:tc>
          <w:tcPr>
            <w:tcW w:w="3690" w:type="dxa"/>
            <w:shd w:val="clear" w:color="auto" w:fill="auto"/>
          </w:tcPr>
          <w:p w14:paraId="02E02F5C" w14:textId="6BFC1783" w:rsidR="00527367" w:rsidRPr="009F2CBD" w:rsidRDefault="00527367" w:rsidP="00527367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กำไรจากการจำหน่ายสินค้าระหว่างกัน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6D859298" w14:textId="0495DDB6" w:rsidR="00527367" w:rsidRPr="007B2E79" w:rsidRDefault="00527367" w:rsidP="00FB0C28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38,014.95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B70519A" w14:textId="0896917A" w:rsidR="00527367" w:rsidRPr="000D7E17" w:rsidRDefault="00E26C27" w:rsidP="00E26C2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  </w:t>
            </w:r>
            <w:r w:rsidR="008C7829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</w:t>
            </w:r>
            <w:r w:rsidR="00527367">
              <w:rPr>
                <w:rFonts w:ascii="Angsana New" w:hAnsi="Angsana New"/>
                <w:color w:val="000000" w:themeColor="text1"/>
                <w:sz w:val="26"/>
                <w:szCs w:val="26"/>
              </w:rPr>
              <w:t>5,537.89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5A0314" w14:textId="5110BC62" w:rsidR="00527367" w:rsidRPr="000D7E17" w:rsidRDefault="00527367" w:rsidP="00FB0C2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43,552.84</w:t>
            </w:r>
          </w:p>
        </w:tc>
      </w:tr>
      <w:tr w:rsidR="00527367" w:rsidRPr="00984DCC" w14:paraId="17A72C96" w14:textId="77777777" w:rsidTr="008C7829">
        <w:tc>
          <w:tcPr>
            <w:tcW w:w="3690" w:type="dxa"/>
            <w:shd w:val="clear" w:color="auto" w:fill="auto"/>
          </w:tcPr>
          <w:p w14:paraId="4AD13B26" w14:textId="052D9530" w:rsidR="00527367" w:rsidRPr="009F2CBD" w:rsidRDefault="00527367" w:rsidP="00527367">
            <w:pPr>
              <w:spacing w:line="240" w:lineRule="atLeas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ผลขาดทุนทางภาษี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57D707D4" w14:textId="5F6C5404" w:rsidR="00527367" w:rsidRPr="006A1EBF" w:rsidRDefault="008C79D2" w:rsidP="008C79D2">
            <w:pPr>
              <w:pBdr>
                <w:bottom w:val="single" w:sz="4" w:space="1" w:color="auto"/>
              </w:pBdr>
              <w:spacing w:line="240" w:lineRule="atLeast"/>
              <w:ind w:right="48"/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                          </w:t>
            </w:r>
            <w:r w:rsidR="00527367" w:rsidRPr="006A1EB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F5446D9" w14:textId="1357A5E0" w:rsidR="00527367" w:rsidRPr="004B00B5" w:rsidRDefault="00E26C27" w:rsidP="00E26C2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</w:t>
            </w:r>
            <w:r w:rsidR="008C7829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527367">
              <w:rPr>
                <w:rFonts w:ascii="Angsana New" w:hAnsi="Angsana New"/>
                <w:color w:val="000000" w:themeColor="text1"/>
                <w:sz w:val="26"/>
                <w:szCs w:val="26"/>
              </w:rPr>
              <w:t>280,138.93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2EF62F" w14:textId="64B7B39E" w:rsidR="00527367" w:rsidRPr="00DA228B" w:rsidRDefault="00527367" w:rsidP="00FB0C28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280,138.93</w:t>
            </w:r>
          </w:p>
        </w:tc>
      </w:tr>
      <w:tr w:rsidR="00527367" w:rsidRPr="00984DCC" w14:paraId="50E8EB99" w14:textId="77777777" w:rsidTr="008C7829">
        <w:tc>
          <w:tcPr>
            <w:tcW w:w="3690" w:type="dxa"/>
            <w:shd w:val="clear" w:color="auto" w:fill="FFFFFF" w:themeFill="background1"/>
          </w:tcPr>
          <w:p w14:paraId="35B518EB" w14:textId="77777777" w:rsidR="00527367" w:rsidRPr="009F2CBD" w:rsidRDefault="00527367" w:rsidP="00527367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7F89C5AF" w14:textId="2793201F" w:rsidR="00527367" w:rsidRPr="007B2E79" w:rsidRDefault="00527367" w:rsidP="00527367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A228B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41,375,585.55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0ECF57D" w14:textId="64A9FB37" w:rsidR="00527367" w:rsidRPr="000D7E17" w:rsidRDefault="00527367" w:rsidP="00527367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44BEF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(</w:t>
            </w: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571,326.49</w:t>
            </w:r>
            <w:r w:rsidRPr="00244BEF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52D55" w14:textId="6758C5DA" w:rsidR="00527367" w:rsidRPr="000D7E17" w:rsidRDefault="00527367" w:rsidP="00527367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40,804,259.06</w:t>
            </w:r>
          </w:p>
        </w:tc>
      </w:tr>
    </w:tbl>
    <w:p w14:paraId="032483F0" w14:textId="77777777" w:rsidR="004D13A4" w:rsidRDefault="004D13A4" w:rsidP="004D13A4">
      <w:pPr>
        <w:spacing w:before="120"/>
        <w:ind w:right="34"/>
        <w:jc w:val="thaiDistribute"/>
        <w:rPr>
          <w:rFonts w:ascii="Angsana New" w:hAnsi="Angsana New"/>
          <w:sz w:val="2"/>
          <w:szCs w:val="2"/>
        </w:rPr>
      </w:pPr>
    </w:p>
    <w:tbl>
      <w:tblPr>
        <w:tblW w:w="10140" w:type="dxa"/>
        <w:tblInd w:w="-420" w:type="dxa"/>
        <w:tblLayout w:type="fixed"/>
        <w:tblLook w:val="04A0" w:firstRow="1" w:lastRow="0" w:firstColumn="1" w:lastColumn="0" w:noHBand="0" w:noVBand="1"/>
      </w:tblPr>
      <w:tblGrid>
        <w:gridCol w:w="3660"/>
        <w:gridCol w:w="1620"/>
        <w:gridCol w:w="1530"/>
        <w:gridCol w:w="1530"/>
        <w:gridCol w:w="1800"/>
      </w:tblGrid>
      <w:tr w:rsidR="00DE2FFD" w:rsidRPr="0053745F" w14:paraId="01BD3CD5" w14:textId="77777777" w:rsidTr="00253652">
        <w:trPr>
          <w:trHeight w:val="308"/>
        </w:trPr>
        <w:tc>
          <w:tcPr>
            <w:tcW w:w="3660" w:type="dxa"/>
            <w:shd w:val="clear" w:color="auto" w:fill="auto"/>
          </w:tcPr>
          <w:p w14:paraId="6730AD48" w14:textId="77777777" w:rsidR="00DE2FFD" w:rsidRPr="0053745F" w:rsidRDefault="00DE2FFD" w:rsidP="003959F8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</w:p>
        </w:tc>
        <w:tc>
          <w:tcPr>
            <w:tcW w:w="6480" w:type="dxa"/>
            <w:gridSpan w:val="4"/>
          </w:tcPr>
          <w:p w14:paraId="51749D24" w14:textId="686C085C" w:rsidR="00DE2FFD" w:rsidRPr="009F2CBD" w:rsidRDefault="00DE2FFD" w:rsidP="003959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หน่วย: บาท</w:t>
            </w:r>
          </w:p>
        </w:tc>
      </w:tr>
      <w:tr w:rsidR="00DE2FFD" w:rsidRPr="0053745F" w14:paraId="21A1F430" w14:textId="77777777" w:rsidTr="00253652">
        <w:trPr>
          <w:trHeight w:val="308"/>
        </w:trPr>
        <w:tc>
          <w:tcPr>
            <w:tcW w:w="3660" w:type="dxa"/>
            <w:shd w:val="clear" w:color="auto" w:fill="auto"/>
          </w:tcPr>
          <w:p w14:paraId="53D3672F" w14:textId="77777777" w:rsidR="00DE2FFD" w:rsidRPr="0053745F" w:rsidRDefault="00DE2FFD" w:rsidP="003959F8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</w:p>
        </w:tc>
        <w:tc>
          <w:tcPr>
            <w:tcW w:w="6480" w:type="dxa"/>
            <w:gridSpan w:val="4"/>
          </w:tcPr>
          <w:p w14:paraId="702A4B91" w14:textId="24421ADE" w:rsidR="00DE2FFD" w:rsidRPr="009F2CBD" w:rsidRDefault="00DE2FFD" w:rsidP="003959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</w:t>
            </w:r>
            <w:r w:rsidRPr="009F2CBD">
              <w:rPr>
                <w:rFonts w:ascii="Angsana New" w:hAnsi="Angsana New" w:hint="cs"/>
                <w:b/>
                <w:bCs/>
                <w:color w:val="000000" w:themeColor="text1"/>
                <w:sz w:val="26"/>
                <w:szCs w:val="26"/>
                <w:cs/>
              </w:rPr>
              <w:t>เฉพาะกิจการ</w:t>
            </w:r>
          </w:p>
        </w:tc>
      </w:tr>
      <w:tr w:rsidR="00DE2FFD" w:rsidRPr="0053745F" w14:paraId="54A9D4DB" w14:textId="77777777" w:rsidTr="00894F7B">
        <w:trPr>
          <w:trHeight w:val="483"/>
        </w:trPr>
        <w:tc>
          <w:tcPr>
            <w:tcW w:w="3660" w:type="dxa"/>
            <w:shd w:val="clear" w:color="auto" w:fill="auto"/>
          </w:tcPr>
          <w:p w14:paraId="5D218850" w14:textId="77777777" w:rsidR="00DE2FFD" w:rsidRPr="0053745F" w:rsidRDefault="00DE2FFD" w:rsidP="003959F8">
            <w:pPr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5AD92DFE" w14:textId="1917C5B0" w:rsidR="00DE2FFD" w:rsidRPr="0053745F" w:rsidRDefault="00DE2FFD" w:rsidP="00ED77A2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ณ วันที่</w:t>
            </w:r>
          </w:p>
          <w:p w14:paraId="7DA07F79" w14:textId="28D007EC" w:rsidR="00DE2FFD" w:rsidRPr="00DE2FFD" w:rsidRDefault="00DE2FFD" w:rsidP="00DE2FFD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1 </w:t>
            </w:r>
            <w:r w:rsidRPr="009F2CBD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cs/>
              </w:rPr>
              <w:t>มกราคม</w:t>
            </w:r>
            <w:r>
              <w:rPr>
                <w:rFonts w:asciiTheme="majorBidi" w:hAnsiTheme="majorBidi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147368D" w14:textId="77777777" w:rsidR="00DE2FFD" w:rsidRPr="0053745F" w:rsidRDefault="00DE2FFD" w:rsidP="003959F8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  <w:p w14:paraId="740480C8" w14:textId="77777777" w:rsidR="00DE2FFD" w:rsidRPr="0053745F" w:rsidRDefault="00DE2FFD" w:rsidP="003959F8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กำไร (ขาดทุน)</w:t>
            </w:r>
          </w:p>
        </w:tc>
        <w:tc>
          <w:tcPr>
            <w:tcW w:w="1530" w:type="dxa"/>
          </w:tcPr>
          <w:p w14:paraId="14283C6C" w14:textId="4AEF2C9A" w:rsidR="00DE2FFD" w:rsidRPr="00F5144F" w:rsidRDefault="00DE2FFD" w:rsidP="0051644D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6192A0B" w14:textId="7CBDB07A" w:rsidR="00DE2FFD" w:rsidRPr="006A306E" w:rsidRDefault="00DE2FFD" w:rsidP="0051644D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ณ วันที่</w:t>
            </w:r>
          </w:p>
          <w:p w14:paraId="6D78F708" w14:textId="78AB489D" w:rsidR="00DE2FFD" w:rsidRPr="009F2CBD" w:rsidRDefault="00DE2FFD" w:rsidP="00DE2FFD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6A306E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3</w:t>
            </w: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1</w:t>
            </w:r>
            <w:r w:rsidRPr="006A306E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9F2CBD">
              <w:rPr>
                <w:rFonts w:ascii="Angsana New" w:hAnsi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 xml:space="preserve"> 2566</w:t>
            </w:r>
          </w:p>
        </w:tc>
      </w:tr>
      <w:tr w:rsidR="00DE2FFD" w:rsidRPr="0053745F" w14:paraId="5C3A149C" w14:textId="77777777" w:rsidTr="00894F7B">
        <w:trPr>
          <w:trHeight w:val="281"/>
        </w:trPr>
        <w:tc>
          <w:tcPr>
            <w:tcW w:w="5280" w:type="dxa"/>
            <w:gridSpan w:val="2"/>
            <w:shd w:val="clear" w:color="auto" w:fill="auto"/>
          </w:tcPr>
          <w:p w14:paraId="1257C594" w14:textId="233F4E9C" w:rsidR="00DE2FFD" w:rsidRPr="006A306E" w:rsidRDefault="00DE2FFD" w:rsidP="00B0557B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</w:tcPr>
          <w:p w14:paraId="4C438772" w14:textId="77777777" w:rsidR="00DE2FFD" w:rsidRPr="006A306E" w:rsidRDefault="00DE2FFD" w:rsidP="003959F8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30" w:type="dxa"/>
          </w:tcPr>
          <w:p w14:paraId="0B6E3E46" w14:textId="77777777" w:rsidR="00DE2FFD" w:rsidRPr="006A306E" w:rsidRDefault="00DE2FFD" w:rsidP="003959F8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14:paraId="55B00198" w14:textId="66A2B7B3" w:rsidR="00DE2FFD" w:rsidRPr="006A306E" w:rsidRDefault="00DE2FFD" w:rsidP="003959F8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DE2FFD" w:rsidRPr="0053745F" w14:paraId="730DD7BA" w14:textId="77777777" w:rsidTr="00894F7B">
        <w:trPr>
          <w:trHeight w:val="281"/>
        </w:trPr>
        <w:tc>
          <w:tcPr>
            <w:tcW w:w="3660" w:type="dxa"/>
            <w:shd w:val="clear" w:color="auto" w:fill="auto"/>
          </w:tcPr>
          <w:p w14:paraId="3B359032" w14:textId="77777777" w:rsidR="00DE2FFD" w:rsidRPr="006A306E" w:rsidRDefault="00DE2FFD" w:rsidP="00483A20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620" w:type="dxa"/>
            <w:shd w:val="clear" w:color="auto" w:fill="auto"/>
          </w:tcPr>
          <w:p w14:paraId="10E99ABE" w14:textId="26D72528" w:rsidR="00DE2FFD" w:rsidRPr="006A306E" w:rsidRDefault="00DE2FFD" w:rsidP="00253652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25,657,242.70</w:t>
            </w:r>
          </w:p>
        </w:tc>
        <w:tc>
          <w:tcPr>
            <w:tcW w:w="1530" w:type="dxa"/>
            <w:shd w:val="clear" w:color="auto" w:fill="auto"/>
          </w:tcPr>
          <w:p w14:paraId="6CE236EC" w14:textId="04D1D26C" w:rsidR="00DE2FFD" w:rsidRPr="006A306E" w:rsidRDefault="00DE2FFD" w:rsidP="00253652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(917,871.23)</w:t>
            </w:r>
          </w:p>
        </w:tc>
        <w:tc>
          <w:tcPr>
            <w:tcW w:w="1530" w:type="dxa"/>
            <w:shd w:val="clear" w:color="auto" w:fill="auto"/>
          </w:tcPr>
          <w:p w14:paraId="03A06D7E" w14:textId="0082370E" w:rsidR="00253652" w:rsidRDefault="00DE2FFD" w:rsidP="00253652">
            <w:pPr>
              <w:ind w:right="173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14:paraId="3D61FC03" w14:textId="38BF96B5" w:rsidR="00DE2FFD" w:rsidRPr="006A306E" w:rsidRDefault="00003F54" w:rsidP="00253652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24,739,371</w:t>
            </w:r>
            <w:r w:rsidR="00973826">
              <w:rPr>
                <w:rFonts w:ascii="Angsana New" w:hAnsi="Angsana New"/>
                <w:color w:val="000000" w:themeColor="text1"/>
                <w:sz w:val="26"/>
                <w:szCs w:val="26"/>
              </w:rPr>
              <w:t>.47</w:t>
            </w:r>
          </w:p>
        </w:tc>
      </w:tr>
      <w:tr w:rsidR="00DE2FFD" w:rsidRPr="0053745F" w14:paraId="5ABB7AC5" w14:textId="77777777" w:rsidTr="00894F7B">
        <w:trPr>
          <w:trHeight w:val="272"/>
        </w:trPr>
        <w:tc>
          <w:tcPr>
            <w:tcW w:w="3660" w:type="dxa"/>
            <w:shd w:val="clear" w:color="auto" w:fill="auto"/>
          </w:tcPr>
          <w:p w14:paraId="7519F633" w14:textId="77777777" w:rsidR="00DE2FFD" w:rsidRPr="006A306E" w:rsidRDefault="00DE2FFD" w:rsidP="00483A20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ค่าเผื่อการลดมูลค่าสินค้า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06F7A5" w14:textId="2A2FD67E" w:rsidR="00DE2FFD" w:rsidRPr="006A306E" w:rsidRDefault="00DE2FFD" w:rsidP="00483A20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5,257,824.82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65724D3" w14:textId="53B66F89" w:rsidR="00DE2FFD" w:rsidRPr="006A306E" w:rsidRDefault="00DE2FFD" w:rsidP="00253652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102,444.55</w:t>
            </w:r>
          </w:p>
        </w:tc>
        <w:tc>
          <w:tcPr>
            <w:tcW w:w="1530" w:type="dxa"/>
            <w:shd w:val="clear" w:color="auto" w:fill="auto"/>
          </w:tcPr>
          <w:p w14:paraId="3FE8B845" w14:textId="3FEBF04E" w:rsidR="00253652" w:rsidRDefault="00253652" w:rsidP="00253652">
            <w:pPr>
              <w:ind w:right="173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         </w:t>
            </w:r>
            <w:r w:rsidR="00894F7B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-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782C68C0" w14:textId="32C176B7" w:rsidR="00DE2FFD" w:rsidRPr="006A306E" w:rsidRDefault="00DE2FFD" w:rsidP="00973826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5,</w:t>
            </w:r>
            <w:r w:rsidR="00973826">
              <w:rPr>
                <w:rFonts w:ascii="Angsana New" w:hAnsi="Angsana New"/>
                <w:color w:val="000000" w:themeColor="text1"/>
                <w:sz w:val="26"/>
                <w:szCs w:val="26"/>
              </w:rPr>
              <w:t>360,269.37</w:t>
            </w:r>
          </w:p>
        </w:tc>
      </w:tr>
      <w:tr w:rsidR="00DE2FFD" w:rsidRPr="0053745F" w14:paraId="3D2AAA55" w14:textId="77777777" w:rsidTr="00894F7B">
        <w:trPr>
          <w:trHeight w:val="555"/>
        </w:trPr>
        <w:tc>
          <w:tcPr>
            <w:tcW w:w="3660" w:type="dxa"/>
            <w:shd w:val="clear" w:color="auto" w:fill="auto"/>
          </w:tcPr>
          <w:p w14:paraId="6561BC7E" w14:textId="77777777" w:rsidR="00DE2FFD" w:rsidRPr="006A306E" w:rsidRDefault="00DE2FFD" w:rsidP="00483A20">
            <w:pPr>
              <w:spacing w:line="240" w:lineRule="atLeas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ประมาณการหนี้สินไม่หมุนเวียน      </w:t>
            </w:r>
          </w:p>
          <w:p w14:paraId="7189214F" w14:textId="77777777" w:rsidR="00DE2FFD" w:rsidRPr="006A306E" w:rsidRDefault="00DE2FFD" w:rsidP="00483A20">
            <w:pPr>
              <w:spacing w:line="240" w:lineRule="atLeast"/>
              <w:ind w:left="175" w:hanging="141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  สำหรับผลประโยชน์พนักงาน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4CFD759" w14:textId="42095B1A" w:rsidR="00DE2FFD" w:rsidRPr="006A306E" w:rsidRDefault="00DE2FFD" w:rsidP="00483A20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7,260,041.38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48550B8" w14:textId="6017A093" w:rsidR="00DE2FFD" w:rsidRPr="006A306E" w:rsidRDefault="0069286D" w:rsidP="00483A20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(595,900.74</w:t>
            </w:r>
            <w:r w:rsidR="00DE2FFD">
              <w:rPr>
                <w:rFonts w:ascii="Angsana New" w:hAnsi="Angsan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337EA223" w14:textId="77777777" w:rsidR="00DE2FFD" w:rsidRDefault="00DE2FFD" w:rsidP="00483A20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  <w:p w14:paraId="298BBB1C" w14:textId="05D73694" w:rsidR="00DE2FFD" w:rsidRDefault="00762552" w:rsidP="00483A20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(314,753.52</w:t>
            </w:r>
            <w:r w:rsidR="00DE2FFD">
              <w:rPr>
                <w:rFonts w:ascii="Angsana New" w:hAnsi="Angsan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9765F16" w14:textId="1B85AEE2" w:rsidR="00DE2FFD" w:rsidRPr="009F2CBD" w:rsidRDefault="00BF166C" w:rsidP="00483A20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6,349,387.12</w:t>
            </w:r>
          </w:p>
        </w:tc>
      </w:tr>
      <w:tr w:rsidR="00DE2FFD" w:rsidRPr="0053745F" w14:paraId="4F99E853" w14:textId="77777777" w:rsidTr="00894F7B">
        <w:trPr>
          <w:trHeight w:val="281"/>
        </w:trPr>
        <w:tc>
          <w:tcPr>
            <w:tcW w:w="3660" w:type="dxa"/>
            <w:shd w:val="clear" w:color="auto" w:fill="auto"/>
          </w:tcPr>
          <w:p w14:paraId="28D54277" w14:textId="77777777" w:rsidR="00DE2FFD" w:rsidRPr="009F2CBD" w:rsidRDefault="00DE2FFD" w:rsidP="00483A20">
            <w:pPr>
              <w:spacing w:line="240" w:lineRule="atLeas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ประมาณการหนี้สินที่เกิดจากค่าปรับ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863A2EE" w14:textId="114B4C80" w:rsidR="00DE2FFD" w:rsidRPr="006A306E" w:rsidRDefault="00DE2FFD" w:rsidP="00483A20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F0562">
              <w:rPr>
                <w:rFonts w:ascii="Angsana New" w:hAnsi="Angsana New"/>
                <w:color w:val="000000" w:themeColor="text1"/>
                <w:sz w:val="26"/>
                <w:szCs w:val="26"/>
              </w:rPr>
              <w:t>116,105.40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16E33D1" w14:textId="3DAFA41B" w:rsidR="00DE2FFD" w:rsidRPr="006A306E" w:rsidRDefault="00DE2FFD" w:rsidP="00483A20">
            <w:pPr>
              <w:ind w:right="173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42A38C98" w14:textId="6CE2AD92" w:rsidR="00DE2FFD" w:rsidRPr="008F0562" w:rsidRDefault="00DE2FFD" w:rsidP="00DE2FFD">
            <w:pPr>
              <w:ind w:right="173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3BC6AAF9" w14:textId="7095EC9F" w:rsidR="00DE2FFD" w:rsidRPr="006A306E" w:rsidRDefault="00DE2FFD" w:rsidP="00483A20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F0562">
              <w:rPr>
                <w:rFonts w:ascii="Angsana New" w:hAnsi="Angsana New"/>
                <w:color w:val="000000" w:themeColor="text1"/>
                <w:sz w:val="26"/>
                <w:szCs w:val="26"/>
              </w:rPr>
              <w:t>116,105.40</w:t>
            </w:r>
          </w:p>
        </w:tc>
      </w:tr>
      <w:tr w:rsidR="00DE2FFD" w:rsidRPr="0053745F" w14:paraId="02E28D33" w14:textId="77777777" w:rsidTr="00894F7B">
        <w:trPr>
          <w:trHeight w:val="272"/>
        </w:trPr>
        <w:tc>
          <w:tcPr>
            <w:tcW w:w="3660" w:type="dxa"/>
            <w:shd w:val="clear" w:color="auto" w:fill="auto"/>
          </w:tcPr>
          <w:p w14:paraId="5E729822" w14:textId="77777777" w:rsidR="00DE2FFD" w:rsidRPr="009F2CBD" w:rsidRDefault="00DE2FFD" w:rsidP="00483A20">
            <w:pPr>
              <w:spacing w:line="240" w:lineRule="atLeast"/>
              <w:ind w:left="176" w:hanging="176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ประมาณการหนี้สินจากการรับประกันผลงาน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D434457" w14:textId="0F92FB11" w:rsidR="00DE2FFD" w:rsidRPr="006A306E" w:rsidRDefault="00DE2FFD" w:rsidP="00483A20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16,350.56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8A19E56" w14:textId="6C4BE39C" w:rsidR="00DE2FFD" w:rsidRPr="006A306E" w:rsidRDefault="00DE2FFD" w:rsidP="00E44C03">
            <w:pPr>
              <w:tabs>
                <w:tab w:val="left" w:pos="1139"/>
              </w:tabs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(9,889.00)</w:t>
            </w:r>
          </w:p>
        </w:tc>
        <w:tc>
          <w:tcPr>
            <w:tcW w:w="1530" w:type="dxa"/>
            <w:shd w:val="clear" w:color="auto" w:fill="auto"/>
          </w:tcPr>
          <w:p w14:paraId="43781378" w14:textId="0A572243" w:rsidR="00DE2FFD" w:rsidRDefault="00DE2FFD" w:rsidP="00DE2FFD">
            <w:pPr>
              <w:ind w:right="173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7B443642" w14:textId="042B8FBB" w:rsidR="00DE2FFD" w:rsidRPr="006A306E" w:rsidRDefault="00973826" w:rsidP="00483A20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6,461.56</w:t>
            </w:r>
          </w:p>
        </w:tc>
      </w:tr>
      <w:tr w:rsidR="00DE2FFD" w:rsidRPr="0053745F" w14:paraId="68575802" w14:textId="77777777" w:rsidTr="00894F7B">
        <w:trPr>
          <w:trHeight w:val="281"/>
        </w:trPr>
        <w:tc>
          <w:tcPr>
            <w:tcW w:w="3660" w:type="dxa"/>
            <w:shd w:val="clear" w:color="auto" w:fill="auto"/>
          </w:tcPr>
          <w:p w14:paraId="484F7D86" w14:textId="77777777" w:rsidR="00DE2FFD" w:rsidRPr="009F2CBD" w:rsidRDefault="00DE2FFD" w:rsidP="00483A20">
            <w:pPr>
              <w:spacing w:line="240" w:lineRule="atLeast"/>
              <w:ind w:left="176" w:hanging="176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ประมาณการหนี้สินจากผลขาดทุนที่อาจจะเกิดขึ้น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C8F46AA" w14:textId="3563D27B" w:rsidR="00DE2FFD" w:rsidRPr="006A306E" w:rsidRDefault="00DE2FFD" w:rsidP="00483A20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F0562">
              <w:rPr>
                <w:rFonts w:ascii="Angsana New" w:hAnsi="Angsana New"/>
                <w:color w:val="000000" w:themeColor="text1"/>
                <w:sz w:val="26"/>
                <w:szCs w:val="26"/>
              </w:rPr>
              <w:t>180,000.00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F96AF18" w14:textId="6D60E019" w:rsidR="00DE2FFD" w:rsidRPr="006A306E" w:rsidRDefault="00DE2FFD" w:rsidP="00483A20">
            <w:pPr>
              <w:ind w:right="173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557BFD26" w14:textId="2508C731" w:rsidR="00DE2FFD" w:rsidRPr="008F0562" w:rsidRDefault="00DE2FFD" w:rsidP="00DE2FFD">
            <w:pPr>
              <w:ind w:right="173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2C7DC33" w14:textId="708FBE14" w:rsidR="00DE2FFD" w:rsidRPr="006A306E" w:rsidRDefault="00DE2FFD" w:rsidP="00483A20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F0562">
              <w:rPr>
                <w:rFonts w:ascii="Angsana New" w:hAnsi="Angsana New"/>
                <w:color w:val="000000" w:themeColor="text1"/>
                <w:sz w:val="26"/>
                <w:szCs w:val="26"/>
              </w:rPr>
              <w:t>180,000.00</w:t>
            </w:r>
          </w:p>
        </w:tc>
      </w:tr>
      <w:tr w:rsidR="00DE2FFD" w:rsidRPr="0053745F" w14:paraId="086F4DD3" w14:textId="77777777" w:rsidTr="00894F7B">
        <w:trPr>
          <w:trHeight w:val="272"/>
        </w:trPr>
        <w:tc>
          <w:tcPr>
            <w:tcW w:w="3660" w:type="dxa"/>
            <w:shd w:val="clear" w:color="auto" w:fill="auto"/>
          </w:tcPr>
          <w:p w14:paraId="79D82980" w14:textId="77777777" w:rsidR="00DE2FFD" w:rsidRPr="009F2CBD" w:rsidRDefault="00DE2FFD" w:rsidP="00483A20">
            <w:pPr>
              <w:spacing w:line="240" w:lineRule="atLeast"/>
              <w:ind w:left="176" w:hanging="176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หนี้สินสัญญาอนุพันธ์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4BD1F77" w14:textId="624AD65F" w:rsidR="00DE2FFD" w:rsidRPr="006A306E" w:rsidRDefault="00DE2FFD" w:rsidP="00483A20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21,630.22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66CFDC3" w14:textId="04BBA5F3" w:rsidR="00DE2FFD" w:rsidRDefault="00E44C03" w:rsidP="00E44C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  5,013.49</w:t>
            </w:r>
          </w:p>
        </w:tc>
        <w:tc>
          <w:tcPr>
            <w:tcW w:w="1530" w:type="dxa"/>
            <w:shd w:val="clear" w:color="auto" w:fill="auto"/>
          </w:tcPr>
          <w:p w14:paraId="203E863B" w14:textId="25621C7F" w:rsidR="00DE2FFD" w:rsidRDefault="00253652" w:rsidP="002536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     </w:t>
            </w:r>
            <w:r w:rsidR="00894F7B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</w:t>
            </w:r>
            <w:r w:rsidR="00DE2FF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E4FDA1C" w14:textId="7A000E90" w:rsidR="00DE2FFD" w:rsidRDefault="00973826" w:rsidP="0097382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26,643.71</w:t>
            </w:r>
          </w:p>
        </w:tc>
      </w:tr>
      <w:tr w:rsidR="00DE2FFD" w:rsidRPr="0053745F" w14:paraId="3C94A55E" w14:textId="77777777" w:rsidTr="00894F7B">
        <w:trPr>
          <w:trHeight w:val="327"/>
        </w:trPr>
        <w:tc>
          <w:tcPr>
            <w:tcW w:w="3660" w:type="dxa"/>
            <w:shd w:val="clear" w:color="auto" w:fill="auto"/>
          </w:tcPr>
          <w:p w14:paraId="7F886CF0" w14:textId="5F581394" w:rsidR="00DE2FFD" w:rsidRPr="009F2CBD" w:rsidRDefault="00DE2FFD" w:rsidP="00483A20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14:paraId="2FC837BD" w14:textId="133CAC9B" w:rsidR="00DE2FFD" w:rsidRPr="006A306E" w:rsidRDefault="00DE2FFD" w:rsidP="00483A20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38,509,195.08</w:t>
            </w:r>
          </w:p>
        </w:tc>
        <w:tc>
          <w:tcPr>
            <w:tcW w:w="1530" w:type="dxa"/>
            <w:shd w:val="clear" w:color="auto" w:fill="auto"/>
          </w:tcPr>
          <w:p w14:paraId="2F0F191D" w14:textId="6BF6499A" w:rsidR="00DE2FFD" w:rsidRPr="00DE2FFD" w:rsidRDefault="0069286D" w:rsidP="00DE2FF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(1,416,202.93</w:t>
            </w:r>
            <w:r w:rsidR="00DE2FFD" w:rsidRPr="00DE2FF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1C0AABB6" w14:textId="653913A0" w:rsidR="00DE2FFD" w:rsidRDefault="00762552" w:rsidP="00483A20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(314,753.52</w:t>
            </w:r>
            <w:r w:rsidR="00DE2FF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14:paraId="71434400" w14:textId="76F30BA7" w:rsidR="00DE2FFD" w:rsidRPr="006A306E" w:rsidRDefault="00253652" w:rsidP="0097382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36,778,238.63</w:t>
            </w:r>
          </w:p>
        </w:tc>
      </w:tr>
    </w:tbl>
    <w:p w14:paraId="4CD9C66E" w14:textId="77777777" w:rsidR="008A1FCF" w:rsidRDefault="008A1FCF" w:rsidP="00483A20">
      <w:pPr>
        <w:spacing w:before="120"/>
        <w:ind w:right="34" w:firstLine="720"/>
        <w:jc w:val="thaiDistribute"/>
        <w:rPr>
          <w:rFonts w:ascii="Angsana New" w:hAnsi="Angsana New"/>
          <w:b/>
          <w:bCs/>
          <w:sz w:val="28"/>
        </w:rPr>
      </w:pPr>
    </w:p>
    <w:tbl>
      <w:tblPr>
        <w:tblW w:w="9999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4557"/>
        <w:gridCol w:w="1815"/>
        <w:gridCol w:w="1815"/>
        <w:gridCol w:w="1812"/>
      </w:tblGrid>
      <w:tr w:rsidR="00483A20" w:rsidRPr="0053745F" w14:paraId="306AD06C" w14:textId="77777777" w:rsidTr="00DE2FFD">
        <w:trPr>
          <w:trHeight w:val="366"/>
        </w:trPr>
        <w:tc>
          <w:tcPr>
            <w:tcW w:w="4557" w:type="dxa"/>
            <w:shd w:val="clear" w:color="auto" w:fill="auto"/>
          </w:tcPr>
          <w:p w14:paraId="3F57F4FB" w14:textId="77777777" w:rsidR="00483A20" w:rsidRPr="0053745F" w:rsidRDefault="00483A20" w:rsidP="00694BFF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</w:p>
        </w:tc>
        <w:tc>
          <w:tcPr>
            <w:tcW w:w="5442" w:type="dxa"/>
            <w:gridSpan w:val="3"/>
          </w:tcPr>
          <w:p w14:paraId="2C5E157B" w14:textId="77777777" w:rsidR="00483A20" w:rsidRPr="009F2CBD" w:rsidRDefault="00483A20" w:rsidP="00694BF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หน่วย: บาท</w:t>
            </w:r>
          </w:p>
        </w:tc>
      </w:tr>
      <w:tr w:rsidR="00483A20" w:rsidRPr="0053745F" w14:paraId="3F49874A" w14:textId="77777777" w:rsidTr="00DE2FFD">
        <w:trPr>
          <w:trHeight w:val="366"/>
        </w:trPr>
        <w:tc>
          <w:tcPr>
            <w:tcW w:w="4557" w:type="dxa"/>
            <w:shd w:val="clear" w:color="auto" w:fill="auto"/>
          </w:tcPr>
          <w:p w14:paraId="0CCA96AE" w14:textId="77777777" w:rsidR="00483A20" w:rsidRPr="0053745F" w:rsidRDefault="00483A20" w:rsidP="00694BFF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</w:p>
        </w:tc>
        <w:tc>
          <w:tcPr>
            <w:tcW w:w="5442" w:type="dxa"/>
            <w:gridSpan w:val="3"/>
          </w:tcPr>
          <w:p w14:paraId="530343B6" w14:textId="77777777" w:rsidR="00483A20" w:rsidRPr="009F2CBD" w:rsidRDefault="00483A20" w:rsidP="00694BF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</w:t>
            </w:r>
            <w:r w:rsidRPr="009F2CBD">
              <w:rPr>
                <w:rFonts w:ascii="Angsana New" w:hAnsi="Angsana New" w:hint="cs"/>
                <w:b/>
                <w:bCs/>
                <w:color w:val="000000" w:themeColor="text1"/>
                <w:sz w:val="26"/>
                <w:szCs w:val="26"/>
                <w:cs/>
              </w:rPr>
              <w:t>เฉพาะกิจการ</w:t>
            </w:r>
          </w:p>
        </w:tc>
      </w:tr>
      <w:tr w:rsidR="00483A20" w:rsidRPr="0053745F" w14:paraId="4DC3DF28" w14:textId="77777777" w:rsidTr="00DE2FFD">
        <w:trPr>
          <w:trHeight w:val="573"/>
        </w:trPr>
        <w:tc>
          <w:tcPr>
            <w:tcW w:w="4557" w:type="dxa"/>
            <w:shd w:val="clear" w:color="auto" w:fill="auto"/>
          </w:tcPr>
          <w:p w14:paraId="02D80A7D" w14:textId="77777777" w:rsidR="00483A20" w:rsidRPr="0053745F" w:rsidRDefault="00483A20" w:rsidP="00694BFF">
            <w:pPr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815" w:type="dxa"/>
            <w:shd w:val="clear" w:color="auto" w:fill="auto"/>
            <w:vAlign w:val="bottom"/>
          </w:tcPr>
          <w:p w14:paraId="35170067" w14:textId="77777777" w:rsidR="00483A20" w:rsidRPr="0053745F" w:rsidRDefault="00483A20" w:rsidP="00694BFF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ณ วันที่</w:t>
            </w:r>
          </w:p>
          <w:p w14:paraId="50427D29" w14:textId="643364BA" w:rsidR="00483A20" w:rsidRPr="00983D3A" w:rsidRDefault="00483A20" w:rsidP="00983D3A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1 </w:t>
            </w:r>
            <w:r w:rsidRPr="009F2CBD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cs/>
              </w:rPr>
              <w:t>มกราคม</w:t>
            </w:r>
            <w:r w:rsidR="00983D3A">
              <w:rPr>
                <w:rFonts w:asciiTheme="majorBidi" w:hAnsiTheme="majorBidi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21C873B9" w14:textId="77777777" w:rsidR="00483A20" w:rsidRPr="0053745F" w:rsidRDefault="00483A20" w:rsidP="00694BFF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  <w:p w14:paraId="220C5447" w14:textId="77777777" w:rsidR="00483A20" w:rsidRPr="0053745F" w:rsidRDefault="00483A20" w:rsidP="00694BFF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กำไร (ขาดทุน)</w:t>
            </w:r>
          </w:p>
        </w:tc>
        <w:tc>
          <w:tcPr>
            <w:tcW w:w="1812" w:type="dxa"/>
            <w:shd w:val="clear" w:color="auto" w:fill="auto"/>
            <w:vAlign w:val="bottom"/>
          </w:tcPr>
          <w:p w14:paraId="4E09F9FD" w14:textId="77777777" w:rsidR="00483A20" w:rsidRPr="006A306E" w:rsidRDefault="00483A20" w:rsidP="00694BFF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ณ วันที่</w:t>
            </w:r>
          </w:p>
          <w:p w14:paraId="70B43E38" w14:textId="6D9E7FAA" w:rsidR="00483A20" w:rsidRPr="009F2CBD" w:rsidRDefault="00483A20" w:rsidP="00983D3A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6A306E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3</w:t>
            </w: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1</w:t>
            </w:r>
            <w:r w:rsidRPr="006A306E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9F2CBD">
              <w:rPr>
                <w:rFonts w:ascii="Angsana New" w:hAnsi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7E7A31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483A20" w:rsidRPr="0053745F" w14:paraId="3BF74EDA" w14:textId="77777777" w:rsidTr="00DE2FFD">
        <w:trPr>
          <w:trHeight w:val="334"/>
        </w:trPr>
        <w:tc>
          <w:tcPr>
            <w:tcW w:w="6372" w:type="dxa"/>
            <w:gridSpan w:val="2"/>
            <w:shd w:val="clear" w:color="auto" w:fill="auto"/>
          </w:tcPr>
          <w:p w14:paraId="6E54E243" w14:textId="77777777" w:rsidR="00483A20" w:rsidRPr="006A306E" w:rsidRDefault="00483A20" w:rsidP="00694BFF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815" w:type="dxa"/>
            <w:shd w:val="clear" w:color="auto" w:fill="auto"/>
          </w:tcPr>
          <w:p w14:paraId="49791149" w14:textId="77777777" w:rsidR="00483A20" w:rsidRPr="006A306E" w:rsidRDefault="00483A20" w:rsidP="00694BFF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812" w:type="dxa"/>
            <w:shd w:val="clear" w:color="auto" w:fill="auto"/>
          </w:tcPr>
          <w:p w14:paraId="4498FB8E" w14:textId="77777777" w:rsidR="00483A20" w:rsidRPr="006A306E" w:rsidRDefault="00483A20" w:rsidP="00694BFF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483A20" w:rsidRPr="0053745F" w14:paraId="6713F8E1" w14:textId="77777777" w:rsidTr="00DE2FFD">
        <w:trPr>
          <w:trHeight w:val="334"/>
        </w:trPr>
        <w:tc>
          <w:tcPr>
            <w:tcW w:w="4557" w:type="dxa"/>
            <w:shd w:val="clear" w:color="auto" w:fill="auto"/>
          </w:tcPr>
          <w:p w14:paraId="1998D9FD" w14:textId="77777777" w:rsidR="00483A20" w:rsidRPr="006A306E" w:rsidRDefault="00483A20" w:rsidP="00694BFF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17EF7BC1" w14:textId="77777777" w:rsidR="00483A20" w:rsidRPr="006A306E" w:rsidRDefault="00483A20" w:rsidP="00694BFF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F0562">
              <w:rPr>
                <w:rFonts w:ascii="Angsana New" w:hAnsi="Angsana New"/>
                <w:color w:val="000000" w:themeColor="text1"/>
                <w:sz w:val="26"/>
                <w:szCs w:val="26"/>
              </w:rPr>
              <w:t>25,438,600.11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596B6178" w14:textId="77777777" w:rsidR="00483A20" w:rsidRPr="006A306E" w:rsidRDefault="00483A20" w:rsidP="00B73523">
            <w:pPr>
              <w:ind w:right="-21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      218,642.59</w:t>
            </w:r>
          </w:p>
        </w:tc>
        <w:tc>
          <w:tcPr>
            <w:tcW w:w="1812" w:type="dxa"/>
            <w:shd w:val="clear" w:color="auto" w:fill="auto"/>
            <w:vAlign w:val="bottom"/>
          </w:tcPr>
          <w:p w14:paraId="078727F1" w14:textId="77777777" w:rsidR="00483A20" w:rsidRPr="006A306E" w:rsidRDefault="00483A20" w:rsidP="00694BFF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25,657,242.70</w:t>
            </w:r>
          </w:p>
        </w:tc>
      </w:tr>
      <w:tr w:rsidR="00483A20" w:rsidRPr="0053745F" w14:paraId="2AEC717E" w14:textId="77777777" w:rsidTr="00DE2FFD">
        <w:trPr>
          <w:trHeight w:val="323"/>
        </w:trPr>
        <w:tc>
          <w:tcPr>
            <w:tcW w:w="4557" w:type="dxa"/>
            <w:shd w:val="clear" w:color="auto" w:fill="auto"/>
          </w:tcPr>
          <w:p w14:paraId="043FAFA7" w14:textId="77777777" w:rsidR="00483A20" w:rsidRPr="006A306E" w:rsidRDefault="00483A20" w:rsidP="00694BFF">
            <w:pPr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ค่าเผื่อการลดมูลค่าสินค้า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1A4239F7" w14:textId="77777777" w:rsidR="00483A20" w:rsidRPr="006A306E" w:rsidRDefault="00483A20" w:rsidP="00694BFF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F0562">
              <w:rPr>
                <w:rFonts w:ascii="Angsana New" w:hAnsi="Angsana New"/>
                <w:color w:val="000000" w:themeColor="text1"/>
                <w:sz w:val="26"/>
                <w:szCs w:val="26"/>
              </w:rPr>
              <w:t>6,261,752.40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79B67738" w14:textId="77777777" w:rsidR="00483A20" w:rsidRPr="006A306E" w:rsidRDefault="00483A20" w:rsidP="00B73523">
            <w:pPr>
              <w:ind w:right="-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(1,003,927.58)</w:t>
            </w:r>
          </w:p>
        </w:tc>
        <w:tc>
          <w:tcPr>
            <w:tcW w:w="1812" w:type="dxa"/>
            <w:shd w:val="clear" w:color="auto" w:fill="auto"/>
            <w:vAlign w:val="bottom"/>
          </w:tcPr>
          <w:p w14:paraId="68088BEA" w14:textId="77777777" w:rsidR="00483A20" w:rsidRPr="006A306E" w:rsidRDefault="00483A20" w:rsidP="00694BFF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5,257,824.82</w:t>
            </w:r>
          </w:p>
        </w:tc>
      </w:tr>
      <w:tr w:rsidR="00483A20" w:rsidRPr="0053745F" w14:paraId="66EB3E31" w14:textId="77777777" w:rsidTr="00DE2FFD">
        <w:trPr>
          <w:trHeight w:val="658"/>
        </w:trPr>
        <w:tc>
          <w:tcPr>
            <w:tcW w:w="4557" w:type="dxa"/>
            <w:shd w:val="clear" w:color="auto" w:fill="auto"/>
          </w:tcPr>
          <w:p w14:paraId="4BCAAE50" w14:textId="77777777" w:rsidR="00483A20" w:rsidRPr="006A306E" w:rsidRDefault="00483A20" w:rsidP="00694BFF">
            <w:pPr>
              <w:spacing w:line="240" w:lineRule="atLeas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ประมาณการหนี้สินไม่หมุนเวียน      </w:t>
            </w:r>
          </w:p>
          <w:p w14:paraId="398E0E1A" w14:textId="77777777" w:rsidR="00483A20" w:rsidRPr="006A306E" w:rsidRDefault="00483A20" w:rsidP="00694BFF">
            <w:pPr>
              <w:spacing w:line="240" w:lineRule="atLeast"/>
              <w:ind w:left="175" w:hanging="141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  สำหรับผลประโยชน์พนักงาน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19BFC986" w14:textId="77777777" w:rsidR="00483A20" w:rsidRPr="006A306E" w:rsidRDefault="00483A20" w:rsidP="00694BFF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F0562">
              <w:rPr>
                <w:rFonts w:ascii="Angsana New" w:hAnsi="Angsana New"/>
                <w:color w:val="000000" w:themeColor="text1"/>
                <w:sz w:val="26"/>
                <w:szCs w:val="26"/>
              </w:rPr>
              <w:t>7,151,168.11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6DA2D77E" w14:textId="77777777" w:rsidR="00483A20" w:rsidRPr="006A306E" w:rsidRDefault="00483A20" w:rsidP="00694BFF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108,873.27</w:t>
            </w:r>
          </w:p>
        </w:tc>
        <w:tc>
          <w:tcPr>
            <w:tcW w:w="1812" w:type="dxa"/>
            <w:shd w:val="clear" w:color="auto" w:fill="auto"/>
            <w:vAlign w:val="bottom"/>
          </w:tcPr>
          <w:p w14:paraId="1B31F75C" w14:textId="77777777" w:rsidR="00483A20" w:rsidRPr="006A306E" w:rsidRDefault="00483A20" w:rsidP="00694BFF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7,260,041.38</w:t>
            </w:r>
          </w:p>
        </w:tc>
      </w:tr>
      <w:tr w:rsidR="00483A20" w:rsidRPr="0053745F" w14:paraId="080D9114" w14:textId="77777777" w:rsidTr="00DE2FFD">
        <w:trPr>
          <w:trHeight w:val="334"/>
        </w:trPr>
        <w:tc>
          <w:tcPr>
            <w:tcW w:w="4557" w:type="dxa"/>
            <w:shd w:val="clear" w:color="auto" w:fill="auto"/>
          </w:tcPr>
          <w:p w14:paraId="69BDB95C" w14:textId="77777777" w:rsidR="00483A20" w:rsidRPr="009F2CBD" w:rsidRDefault="00483A20" w:rsidP="00694BFF">
            <w:pPr>
              <w:spacing w:line="240" w:lineRule="atLeas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ประมาณการหนี้สินที่เกิดจากค่าปรับ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2E7CFD47" w14:textId="77777777" w:rsidR="00483A20" w:rsidRPr="006A306E" w:rsidRDefault="00483A20" w:rsidP="00694BFF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F0562">
              <w:rPr>
                <w:rFonts w:ascii="Angsana New" w:hAnsi="Angsana New"/>
                <w:color w:val="000000" w:themeColor="text1"/>
                <w:sz w:val="26"/>
                <w:szCs w:val="26"/>
              </w:rPr>
              <w:t>116,105.40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0C0D5421" w14:textId="77777777" w:rsidR="00483A20" w:rsidRPr="006A306E" w:rsidRDefault="00483A20" w:rsidP="00694BFF">
            <w:pPr>
              <w:ind w:right="173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812" w:type="dxa"/>
            <w:shd w:val="clear" w:color="auto" w:fill="auto"/>
            <w:vAlign w:val="bottom"/>
          </w:tcPr>
          <w:p w14:paraId="76612677" w14:textId="77777777" w:rsidR="00483A20" w:rsidRPr="006A306E" w:rsidRDefault="00483A20" w:rsidP="00694BFF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F0562">
              <w:rPr>
                <w:rFonts w:ascii="Angsana New" w:hAnsi="Angsana New"/>
                <w:color w:val="000000" w:themeColor="text1"/>
                <w:sz w:val="26"/>
                <w:szCs w:val="26"/>
              </w:rPr>
              <w:t>116,105.40</w:t>
            </w:r>
          </w:p>
        </w:tc>
      </w:tr>
      <w:tr w:rsidR="00483A20" w:rsidRPr="0053745F" w14:paraId="5DD76D6D" w14:textId="77777777" w:rsidTr="00DE2FFD">
        <w:trPr>
          <w:trHeight w:val="323"/>
        </w:trPr>
        <w:tc>
          <w:tcPr>
            <w:tcW w:w="4557" w:type="dxa"/>
            <w:shd w:val="clear" w:color="auto" w:fill="auto"/>
          </w:tcPr>
          <w:p w14:paraId="0B836AD6" w14:textId="77777777" w:rsidR="00483A20" w:rsidRPr="009F2CBD" w:rsidRDefault="00483A20" w:rsidP="00694BFF">
            <w:pPr>
              <w:spacing w:line="240" w:lineRule="atLeast"/>
              <w:ind w:left="176" w:hanging="176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ประมาณการหนี้สินจากการรับประกันผลงาน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4BA63A8E" w14:textId="77777777" w:rsidR="00483A20" w:rsidRPr="006A306E" w:rsidRDefault="00483A20" w:rsidP="00694BFF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F0562">
              <w:rPr>
                <w:rFonts w:ascii="Angsana New" w:hAnsi="Angsana New"/>
                <w:color w:val="000000" w:themeColor="text1"/>
                <w:sz w:val="26"/>
                <w:szCs w:val="26"/>
              </w:rPr>
              <w:t>33,550.56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432136DF" w14:textId="77777777" w:rsidR="00483A20" w:rsidRPr="006A306E" w:rsidRDefault="00483A20" w:rsidP="00694BFF">
            <w:pPr>
              <w:ind w:right="-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(17,200.00)</w:t>
            </w:r>
          </w:p>
        </w:tc>
        <w:tc>
          <w:tcPr>
            <w:tcW w:w="1812" w:type="dxa"/>
            <w:shd w:val="clear" w:color="auto" w:fill="auto"/>
            <w:vAlign w:val="bottom"/>
          </w:tcPr>
          <w:p w14:paraId="6C42E851" w14:textId="77777777" w:rsidR="00483A20" w:rsidRPr="006A306E" w:rsidRDefault="00483A20" w:rsidP="00694BFF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16,350.56</w:t>
            </w:r>
          </w:p>
        </w:tc>
      </w:tr>
      <w:tr w:rsidR="00483A20" w:rsidRPr="0053745F" w14:paraId="4979F22E" w14:textId="77777777" w:rsidTr="00DE2FFD">
        <w:trPr>
          <w:trHeight w:val="334"/>
        </w:trPr>
        <w:tc>
          <w:tcPr>
            <w:tcW w:w="4557" w:type="dxa"/>
            <w:shd w:val="clear" w:color="auto" w:fill="auto"/>
          </w:tcPr>
          <w:p w14:paraId="2C8DCE22" w14:textId="77777777" w:rsidR="00483A20" w:rsidRPr="009F2CBD" w:rsidRDefault="00483A20" w:rsidP="00694BFF">
            <w:pPr>
              <w:spacing w:line="240" w:lineRule="atLeast"/>
              <w:ind w:left="176" w:hanging="176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ประมาณการหนี้สินจากผลขาดทุนที่อาจจะเกิดขึ้น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5729B888" w14:textId="77777777" w:rsidR="00483A20" w:rsidRPr="006A306E" w:rsidRDefault="00483A20" w:rsidP="00694BFF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F0562">
              <w:rPr>
                <w:rFonts w:ascii="Angsana New" w:hAnsi="Angsana New"/>
                <w:color w:val="000000" w:themeColor="text1"/>
                <w:sz w:val="26"/>
                <w:szCs w:val="26"/>
              </w:rPr>
              <w:t>180,000.00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76990C80" w14:textId="77777777" w:rsidR="00483A20" w:rsidRPr="006A306E" w:rsidRDefault="00483A20" w:rsidP="00694BFF">
            <w:pPr>
              <w:ind w:right="173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812" w:type="dxa"/>
            <w:shd w:val="clear" w:color="auto" w:fill="auto"/>
            <w:vAlign w:val="bottom"/>
          </w:tcPr>
          <w:p w14:paraId="68817532" w14:textId="77777777" w:rsidR="00483A20" w:rsidRPr="006A306E" w:rsidRDefault="00483A20" w:rsidP="00694BFF">
            <w:pP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F0562">
              <w:rPr>
                <w:rFonts w:ascii="Angsana New" w:hAnsi="Angsana New"/>
                <w:color w:val="000000" w:themeColor="text1"/>
                <w:sz w:val="26"/>
                <w:szCs w:val="26"/>
              </w:rPr>
              <w:t>180,000.00</w:t>
            </w:r>
          </w:p>
        </w:tc>
      </w:tr>
      <w:tr w:rsidR="00483A20" w:rsidRPr="0053745F" w14:paraId="246C677F" w14:textId="77777777" w:rsidTr="00DE2FFD">
        <w:trPr>
          <w:trHeight w:val="323"/>
        </w:trPr>
        <w:tc>
          <w:tcPr>
            <w:tcW w:w="4557" w:type="dxa"/>
            <w:shd w:val="clear" w:color="auto" w:fill="auto"/>
          </w:tcPr>
          <w:p w14:paraId="664CA194" w14:textId="77777777" w:rsidR="00483A20" w:rsidRPr="009F2CBD" w:rsidRDefault="00483A20" w:rsidP="00694BFF">
            <w:pPr>
              <w:spacing w:line="240" w:lineRule="atLeast"/>
              <w:ind w:left="176" w:hanging="176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หนี้สินสัญญาอนุพันธ์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24DFA6EC" w14:textId="77777777" w:rsidR="00483A20" w:rsidRPr="006A306E" w:rsidRDefault="00483A20" w:rsidP="00694BFF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F0562">
              <w:rPr>
                <w:rFonts w:ascii="Angsana New" w:hAnsi="Angsana New"/>
                <w:color w:val="000000" w:themeColor="text1"/>
                <w:sz w:val="26"/>
                <w:szCs w:val="26"/>
              </w:rPr>
              <w:t>30,946.26</w:t>
            </w:r>
          </w:p>
        </w:tc>
        <w:tc>
          <w:tcPr>
            <w:tcW w:w="1815" w:type="dxa"/>
            <w:shd w:val="clear" w:color="auto" w:fill="auto"/>
            <w:vAlign w:val="bottom"/>
          </w:tcPr>
          <w:p w14:paraId="331384C0" w14:textId="77777777" w:rsidR="00483A20" w:rsidRDefault="00483A20" w:rsidP="00694BFF">
            <w:pPr>
              <w:pBdr>
                <w:bottom w:val="single" w:sz="4" w:space="1" w:color="auto"/>
              </w:pBdr>
              <w:ind w:right="-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(9,316.04)</w:t>
            </w:r>
          </w:p>
        </w:tc>
        <w:tc>
          <w:tcPr>
            <w:tcW w:w="1812" w:type="dxa"/>
            <w:shd w:val="clear" w:color="auto" w:fill="auto"/>
            <w:vAlign w:val="bottom"/>
          </w:tcPr>
          <w:p w14:paraId="0ED88B80" w14:textId="77777777" w:rsidR="00483A20" w:rsidRDefault="00483A20" w:rsidP="00694BFF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21,630.22</w:t>
            </w:r>
          </w:p>
        </w:tc>
      </w:tr>
      <w:tr w:rsidR="00483A20" w:rsidRPr="0053745F" w14:paraId="2B961176" w14:textId="77777777" w:rsidTr="00DE2FFD">
        <w:trPr>
          <w:trHeight w:val="388"/>
        </w:trPr>
        <w:tc>
          <w:tcPr>
            <w:tcW w:w="4557" w:type="dxa"/>
            <w:shd w:val="clear" w:color="auto" w:fill="auto"/>
          </w:tcPr>
          <w:p w14:paraId="6DCB3D3D" w14:textId="77777777" w:rsidR="00483A20" w:rsidRPr="009F2CBD" w:rsidRDefault="00483A20" w:rsidP="00694BFF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815" w:type="dxa"/>
            <w:shd w:val="clear" w:color="auto" w:fill="auto"/>
          </w:tcPr>
          <w:p w14:paraId="28F93FA7" w14:textId="77777777" w:rsidR="00483A20" w:rsidRPr="006A306E" w:rsidRDefault="00483A20" w:rsidP="00694BFF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 w:rsidRPr="008F0562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39,212,122.84</w:t>
            </w:r>
          </w:p>
        </w:tc>
        <w:tc>
          <w:tcPr>
            <w:tcW w:w="1815" w:type="dxa"/>
            <w:shd w:val="clear" w:color="auto" w:fill="auto"/>
          </w:tcPr>
          <w:p w14:paraId="7D0BB21F" w14:textId="77777777" w:rsidR="00483A20" w:rsidRPr="006A306E" w:rsidRDefault="00483A20" w:rsidP="00694BFF">
            <w:pPr>
              <w:pBdr>
                <w:bottom w:val="double" w:sz="4" w:space="1" w:color="auto"/>
              </w:pBdr>
              <w:ind w:right="-48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(702,927.76)</w:t>
            </w:r>
          </w:p>
        </w:tc>
        <w:tc>
          <w:tcPr>
            <w:tcW w:w="1812" w:type="dxa"/>
            <w:shd w:val="clear" w:color="auto" w:fill="auto"/>
          </w:tcPr>
          <w:p w14:paraId="44BD41E7" w14:textId="77777777" w:rsidR="00483A20" w:rsidRPr="006A306E" w:rsidRDefault="00483A20" w:rsidP="00694BFF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38,509,195.08</w:t>
            </w:r>
          </w:p>
        </w:tc>
      </w:tr>
    </w:tbl>
    <w:p w14:paraId="31C315B3" w14:textId="77777777" w:rsidR="008A376F" w:rsidRDefault="008A376F" w:rsidP="00EA2218">
      <w:p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</w:p>
    <w:p w14:paraId="24244CD2" w14:textId="77777777" w:rsidR="008A376F" w:rsidRDefault="008A376F" w:rsidP="00EA2218">
      <w:p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</w:p>
    <w:p w14:paraId="46431DB3" w14:textId="77777777" w:rsidR="00B21C81" w:rsidRDefault="00B21C81" w:rsidP="00EA2218">
      <w:p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</w:p>
    <w:p w14:paraId="1FA3D122" w14:textId="77777777" w:rsidR="008A376F" w:rsidRDefault="008A376F" w:rsidP="00EA2218">
      <w:p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</w:p>
    <w:p w14:paraId="596EB4B4" w14:textId="77777777" w:rsidR="00894F7B" w:rsidRDefault="00894F7B" w:rsidP="00EA2218">
      <w:p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</w:p>
    <w:p w14:paraId="2E641FD4" w14:textId="77777777" w:rsidR="007D1768" w:rsidRDefault="007D1768" w:rsidP="00EA2218">
      <w:p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</w:p>
    <w:p w14:paraId="2E046F21" w14:textId="77777777" w:rsidR="00483A20" w:rsidRPr="00992307" w:rsidRDefault="00483A20" w:rsidP="00992307">
      <w:p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</w:p>
    <w:p w14:paraId="7ED1B8A9" w14:textId="77777777" w:rsidR="007E167C" w:rsidRPr="00974CA2" w:rsidRDefault="00DE4D36" w:rsidP="00974CA2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b/>
          <w:bCs/>
          <w:sz w:val="28"/>
          <w:cs/>
        </w:rPr>
        <w:lastRenderedPageBreak/>
        <w:t>เงินกู้ยืมระยะสั้นจากสถาบันการเงิน</w:t>
      </w:r>
    </w:p>
    <w:p w14:paraId="22E2C419" w14:textId="105D2227" w:rsidR="006F68F6" w:rsidRPr="007E167C" w:rsidRDefault="00197860" w:rsidP="007E167C">
      <w:pPr>
        <w:pStyle w:val="ListParagraph"/>
        <w:spacing w:before="120"/>
        <w:ind w:left="360" w:right="34"/>
        <w:jc w:val="thaiDistribute"/>
        <w:rPr>
          <w:rFonts w:ascii="Angsana New" w:hAnsi="Angsana New"/>
          <w:b/>
          <w:bCs/>
          <w:sz w:val="28"/>
        </w:rPr>
      </w:pPr>
      <w:r w:rsidRPr="00E96273">
        <w:rPr>
          <w:rFonts w:ascii="Angsana New" w:hAnsi="Angsana New"/>
          <w:sz w:val="28"/>
          <w:cs/>
        </w:rPr>
        <w:t xml:space="preserve">ณ </w:t>
      </w:r>
      <w:r w:rsidRPr="00E96273">
        <w:rPr>
          <w:rFonts w:ascii="Angsana New" w:hAnsi="Angsana New" w:hint="cs"/>
          <w:sz w:val="28"/>
          <w:cs/>
        </w:rPr>
        <w:t>วันที่</w:t>
      </w:r>
      <w:r w:rsidRPr="00E96273">
        <w:rPr>
          <w:rFonts w:ascii="Angsana New" w:hAnsi="Angsana New" w:hint="cs"/>
          <w:sz w:val="28"/>
        </w:rPr>
        <w:t xml:space="preserve"> </w:t>
      </w:r>
      <w:r w:rsidR="00B00244" w:rsidRPr="007E167C">
        <w:rPr>
          <w:rFonts w:asciiTheme="majorBidi" w:hAnsiTheme="majorBidi" w:cstheme="majorBidi"/>
          <w:sz w:val="28"/>
        </w:rPr>
        <w:t xml:space="preserve">31 </w:t>
      </w:r>
      <w:r w:rsidR="00B00244" w:rsidRPr="009F2CBD">
        <w:rPr>
          <w:rFonts w:asciiTheme="majorBidi" w:hAnsiTheme="majorBidi" w:cstheme="majorBidi"/>
          <w:sz w:val="28"/>
          <w:cs/>
        </w:rPr>
        <w:t>ธันวาคม</w:t>
      </w:r>
      <w:r w:rsidR="002E61A5" w:rsidRPr="00E96273">
        <w:rPr>
          <w:rFonts w:asciiTheme="majorBidi" w:hAnsiTheme="majorBidi" w:cstheme="majorBidi" w:hint="cs"/>
          <w:sz w:val="28"/>
        </w:rPr>
        <w:t xml:space="preserve"> </w:t>
      </w:r>
      <w:r w:rsidR="006061BF" w:rsidRPr="007E167C">
        <w:rPr>
          <w:rFonts w:asciiTheme="majorBidi" w:hAnsiTheme="majorBidi" w:cstheme="majorBidi"/>
          <w:sz w:val="28"/>
        </w:rPr>
        <w:t>256</w:t>
      </w:r>
      <w:r w:rsidR="00483A20">
        <w:rPr>
          <w:rFonts w:asciiTheme="majorBidi" w:hAnsiTheme="majorBidi" w:cstheme="majorBidi"/>
          <w:sz w:val="28"/>
        </w:rPr>
        <w:t>6</w:t>
      </w:r>
      <w:r w:rsidR="00B00244" w:rsidRPr="009F2CBD">
        <w:rPr>
          <w:rFonts w:asciiTheme="majorBidi" w:hAnsiTheme="majorBidi" w:cstheme="majorBidi"/>
          <w:sz w:val="28"/>
          <w:cs/>
        </w:rPr>
        <w:t xml:space="preserve"> และ</w:t>
      </w:r>
      <w:r w:rsidR="002E61A5" w:rsidRPr="00E96273">
        <w:rPr>
          <w:rFonts w:asciiTheme="majorBidi" w:hAnsiTheme="majorBidi" w:cstheme="majorBidi" w:hint="cs"/>
          <w:sz w:val="28"/>
        </w:rPr>
        <w:t xml:space="preserve"> </w:t>
      </w:r>
      <w:r w:rsidR="006061BF" w:rsidRPr="007E167C">
        <w:rPr>
          <w:rFonts w:asciiTheme="majorBidi" w:hAnsiTheme="majorBidi" w:cstheme="majorBidi"/>
          <w:sz w:val="28"/>
        </w:rPr>
        <w:t>256</w:t>
      </w:r>
      <w:r w:rsidR="00483A20">
        <w:rPr>
          <w:rFonts w:asciiTheme="majorBidi" w:hAnsiTheme="majorBidi" w:cstheme="majorBidi"/>
          <w:sz w:val="28"/>
        </w:rPr>
        <w:t>5</w:t>
      </w:r>
      <w:r w:rsidR="00B00244" w:rsidRPr="009F2CBD">
        <w:rPr>
          <w:rFonts w:asciiTheme="majorBidi" w:hAnsiTheme="majorBidi"/>
          <w:sz w:val="28"/>
          <w:cs/>
        </w:rPr>
        <w:t xml:space="preserve"> </w:t>
      </w:r>
      <w:r w:rsidR="006F68F6" w:rsidRPr="009F2CBD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859" w:type="dxa"/>
        <w:tblLayout w:type="fixed"/>
        <w:tblLook w:val="00A0" w:firstRow="1" w:lastRow="0" w:firstColumn="1" w:lastColumn="0" w:noHBand="0" w:noVBand="0"/>
      </w:tblPr>
      <w:tblGrid>
        <w:gridCol w:w="3345"/>
        <w:gridCol w:w="1404"/>
        <w:gridCol w:w="236"/>
        <w:gridCol w:w="1378"/>
        <w:gridCol w:w="268"/>
        <w:gridCol w:w="1569"/>
        <w:gridCol w:w="237"/>
        <w:gridCol w:w="1422"/>
      </w:tblGrid>
      <w:tr w:rsidR="00361E56" w:rsidRPr="0080746D" w14:paraId="4723B9D3" w14:textId="77777777" w:rsidTr="001D55AC">
        <w:trPr>
          <w:trHeight w:val="239"/>
          <w:tblHeader/>
        </w:trPr>
        <w:tc>
          <w:tcPr>
            <w:tcW w:w="3346" w:type="dxa"/>
            <w:noWrap/>
            <w:vAlign w:val="bottom"/>
          </w:tcPr>
          <w:p w14:paraId="7089C7AC" w14:textId="1FE95BD3" w:rsidR="00361E56" w:rsidRPr="0080746D" w:rsidRDefault="00361E56" w:rsidP="00B00244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6513" w:type="dxa"/>
            <w:gridSpan w:val="7"/>
            <w:tcBorders>
              <w:bottom w:val="single" w:sz="4" w:space="0" w:color="auto"/>
            </w:tcBorders>
          </w:tcPr>
          <w:p w14:paraId="325EB81E" w14:textId="60B72419" w:rsidR="00361E56" w:rsidRPr="009F2CBD" w:rsidRDefault="00361E56" w:rsidP="00B0024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361E56" w:rsidRPr="0080746D" w14:paraId="5DD25F84" w14:textId="77777777" w:rsidTr="001D55AC">
        <w:trPr>
          <w:trHeight w:val="239"/>
          <w:tblHeader/>
        </w:trPr>
        <w:tc>
          <w:tcPr>
            <w:tcW w:w="3346" w:type="dxa"/>
            <w:noWrap/>
            <w:vAlign w:val="bottom"/>
          </w:tcPr>
          <w:p w14:paraId="409CAE17" w14:textId="4AB5D990" w:rsidR="00361E56" w:rsidRPr="0080746D" w:rsidRDefault="00361E56" w:rsidP="00B00244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</w:tcPr>
          <w:p w14:paraId="5594390F" w14:textId="434BE61A" w:rsidR="00361E56" w:rsidRPr="00F5144F" w:rsidRDefault="00A41A59" w:rsidP="00D503E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D1D6333" w14:textId="77777777" w:rsidR="00361E56" w:rsidRPr="00F5144F" w:rsidRDefault="00361E56" w:rsidP="006625A8">
            <w:pPr>
              <w:jc w:val="center"/>
              <w:rPr>
                <w:rFonts w:asciiTheme="majorBidi" w:hAnsiTheme="majorBidi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3227" w:type="dxa"/>
            <w:gridSpan w:val="3"/>
            <w:tcBorders>
              <w:top w:val="single" w:sz="4" w:space="0" w:color="auto"/>
            </w:tcBorders>
            <w:noWrap/>
            <w:vAlign w:val="bottom"/>
          </w:tcPr>
          <w:p w14:paraId="6FF7C0C9" w14:textId="20CB3F94" w:rsidR="00361E56" w:rsidRPr="0080746D" w:rsidRDefault="00A41A59" w:rsidP="00D503E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9F2CBD">
              <w:rPr>
                <w:rFonts w:asciiTheme="majorBidi" w:hAnsiTheme="majorBidi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472E1E" w:rsidRPr="0080746D" w14:paraId="1314A61C" w14:textId="77777777" w:rsidTr="001D55AC">
        <w:trPr>
          <w:trHeight w:val="239"/>
          <w:tblHeader/>
        </w:trPr>
        <w:tc>
          <w:tcPr>
            <w:tcW w:w="3346" w:type="dxa"/>
            <w:noWrap/>
            <w:vAlign w:val="bottom"/>
          </w:tcPr>
          <w:p w14:paraId="6AA731E8" w14:textId="658B8DD4" w:rsidR="00361E56" w:rsidRPr="0080746D" w:rsidRDefault="00361E56" w:rsidP="00361E56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404" w:type="dxa"/>
            <w:vAlign w:val="bottom"/>
          </w:tcPr>
          <w:p w14:paraId="689A3024" w14:textId="0BE37B8D" w:rsidR="00361E56" w:rsidRDefault="00361E56" w:rsidP="00D503E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2566</w:t>
            </w:r>
          </w:p>
        </w:tc>
        <w:tc>
          <w:tcPr>
            <w:tcW w:w="235" w:type="dxa"/>
            <w:vAlign w:val="bottom"/>
          </w:tcPr>
          <w:p w14:paraId="01252EF8" w14:textId="47321D48" w:rsidR="00361E56" w:rsidRDefault="00361E56" w:rsidP="00361E56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378" w:type="dxa"/>
            <w:vAlign w:val="bottom"/>
          </w:tcPr>
          <w:p w14:paraId="53A01FFA" w14:textId="31078E1D" w:rsidR="00361E56" w:rsidRDefault="00361E56" w:rsidP="00D503E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2565</w:t>
            </w:r>
          </w:p>
        </w:tc>
        <w:tc>
          <w:tcPr>
            <w:tcW w:w="268" w:type="dxa"/>
          </w:tcPr>
          <w:p w14:paraId="5534224C" w14:textId="77777777" w:rsidR="00361E56" w:rsidRDefault="00361E56" w:rsidP="00361E56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</w:tcPr>
          <w:p w14:paraId="2B3271CA" w14:textId="3B73669B" w:rsidR="00361E56" w:rsidRPr="0080746D" w:rsidRDefault="00361E56" w:rsidP="00D503E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2566</w:t>
            </w:r>
          </w:p>
        </w:tc>
        <w:tc>
          <w:tcPr>
            <w:tcW w:w="237" w:type="dxa"/>
            <w:shd w:val="clear" w:color="auto" w:fill="auto"/>
            <w:noWrap/>
            <w:vAlign w:val="bottom"/>
          </w:tcPr>
          <w:p w14:paraId="49442A6C" w14:textId="77777777" w:rsidR="00361E56" w:rsidRPr="0080746D" w:rsidRDefault="00361E56" w:rsidP="00361E56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 w14:paraId="571C5B7B" w14:textId="039EEC32" w:rsidR="00361E56" w:rsidRPr="0080746D" w:rsidRDefault="00361E56" w:rsidP="00D503E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2565</w:t>
            </w:r>
          </w:p>
        </w:tc>
      </w:tr>
      <w:tr w:rsidR="00472E1E" w:rsidRPr="0080746D" w14:paraId="7741B681" w14:textId="77777777" w:rsidTr="001D55AC">
        <w:trPr>
          <w:trHeight w:val="239"/>
        </w:trPr>
        <w:tc>
          <w:tcPr>
            <w:tcW w:w="3346" w:type="dxa"/>
            <w:noWrap/>
            <w:vAlign w:val="bottom"/>
          </w:tcPr>
          <w:p w14:paraId="767CA08A" w14:textId="0FA4112C" w:rsidR="00361E56" w:rsidRPr="009F2CBD" w:rsidRDefault="00361E56" w:rsidP="00361E56">
            <w:pPr>
              <w:ind w:left="141"/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sz w:val="28"/>
                <w:cs/>
              </w:rPr>
              <w:t>ตั๋วสัญญาใช้เงิน</w:t>
            </w:r>
          </w:p>
        </w:tc>
        <w:tc>
          <w:tcPr>
            <w:tcW w:w="1404" w:type="dxa"/>
          </w:tcPr>
          <w:p w14:paraId="6EE8837E" w14:textId="6F1542F0" w:rsidR="00361E56" w:rsidRPr="006625A8" w:rsidRDefault="00D503EB" w:rsidP="00361E56">
            <w:pPr>
              <w:jc w:val="right"/>
              <w:rPr>
                <w:rFonts w:asciiTheme="majorBidi" w:hAnsiTheme="majorBidi"/>
                <w:sz w:val="28"/>
              </w:rPr>
            </w:pPr>
            <w:r>
              <w:rPr>
                <w:rFonts w:asciiTheme="majorBidi" w:hAnsiTheme="majorBidi"/>
                <w:sz w:val="28"/>
              </w:rPr>
              <w:t>15</w:t>
            </w:r>
            <w:r w:rsidR="00361E56" w:rsidRPr="00361E56">
              <w:rPr>
                <w:rFonts w:asciiTheme="majorBidi" w:hAnsiTheme="majorBidi"/>
                <w:sz w:val="28"/>
              </w:rPr>
              <w:t>,000,000.00</w:t>
            </w:r>
          </w:p>
        </w:tc>
        <w:tc>
          <w:tcPr>
            <w:tcW w:w="235" w:type="dxa"/>
          </w:tcPr>
          <w:p w14:paraId="0E2F59F9" w14:textId="7E35BEE0" w:rsidR="00361E56" w:rsidRPr="006625A8" w:rsidRDefault="00361E56" w:rsidP="00361E56">
            <w:pPr>
              <w:jc w:val="right"/>
              <w:rPr>
                <w:rFonts w:asciiTheme="majorBidi" w:hAnsiTheme="majorBidi"/>
                <w:sz w:val="28"/>
              </w:rPr>
            </w:pPr>
          </w:p>
        </w:tc>
        <w:tc>
          <w:tcPr>
            <w:tcW w:w="1378" w:type="dxa"/>
          </w:tcPr>
          <w:p w14:paraId="75E2A0D0" w14:textId="1496B9A3" w:rsidR="00361E56" w:rsidRPr="006625A8" w:rsidRDefault="00361E56" w:rsidP="00361E56">
            <w:pPr>
              <w:jc w:val="right"/>
              <w:rPr>
                <w:rFonts w:asciiTheme="majorBidi" w:hAnsiTheme="majorBidi"/>
                <w:sz w:val="28"/>
              </w:rPr>
            </w:pPr>
            <w:r w:rsidRPr="00E96273">
              <w:rPr>
                <w:rFonts w:asciiTheme="majorBidi" w:hAnsiTheme="majorBidi"/>
                <w:sz w:val="28"/>
              </w:rPr>
              <w:t>5</w:t>
            </w:r>
            <w:r w:rsidRPr="00153DCE">
              <w:rPr>
                <w:rFonts w:asciiTheme="majorBidi" w:hAnsiTheme="majorBidi" w:cstheme="majorBidi"/>
                <w:sz w:val="28"/>
              </w:rPr>
              <w:t>,</w:t>
            </w:r>
            <w:r w:rsidRPr="00E96273">
              <w:rPr>
                <w:rFonts w:asciiTheme="majorBidi" w:hAnsiTheme="majorBidi"/>
                <w:sz w:val="28"/>
              </w:rPr>
              <w:t>000</w:t>
            </w:r>
            <w:r w:rsidRPr="00153DCE">
              <w:rPr>
                <w:rFonts w:asciiTheme="majorBidi" w:hAnsiTheme="majorBidi" w:cstheme="majorBidi"/>
                <w:sz w:val="28"/>
              </w:rPr>
              <w:t>,</w:t>
            </w:r>
            <w:r w:rsidRPr="00E96273">
              <w:rPr>
                <w:rFonts w:asciiTheme="majorBidi" w:hAnsiTheme="majorBidi"/>
                <w:sz w:val="28"/>
              </w:rPr>
              <w:t>000.00</w:t>
            </w:r>
          </w:p>
        </w:tc>
        <w:tc>
          <w:tcPr>
            <w:tcW w:w="268" w:type="dxa"/>
          </w:tcPr>
          <w:p w14:paraId="4DE03E7E" w14:textId="77777777" w:rsidR="00361E56" w:rsidRPr="006625A8" w:rsidRDefault="00361E56" w:rsidP="00361E56">
            <w:pPr>
              <w:jc w:val="right"/>
              <w:rPr>
                <w:rFonts w:asciiTheme="majorBidi" w:hAnsiTheme="majorBidi"/>
                <w:sz w:val="28"/>
              </w:rPr>
            </w:pPr>
          </w:p>
        </w:tc>
        <w:tc>
          <w:tcPr>
            <w:tcW w:w="1569" w:type="dxa"/>
            <w:shd w:val="clear" w:color="auto" w:fill="auto"/>
            <w:noWrap/>
            <w:vAlign w:val="bottom"/>
          </w:tcPr>
          <w:p w14:paraId="2627C99E" w14:textId="009DB3FA" w:rsidR="00361E56" w:rsidRPr="00224D16" w:rsidRDefault="00A41A59" w:rsidP="00361E56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</w:rPr>
              <w:t>10</w:t>
            </w:r>
            <w:r w:rsidR="00361E56" w:rsidRPr="006625A8">
              <w:rPr>
                <w:rFonts w:asciiTheme="majorBidi" w:hAnsiTheme="majorBidi"/>
                <w:sz w:val="28"/>
              </w:rPr>
              <w:t>,000,000.00</w:t>
            </w:r>
          </w:p>
        </w:tc>
        <w:tc>
          <w:tcPr>
            <w:tcW w:w="237" w:type="dxa"/>
            <w:shd w:val="clear" w:color="auto" w:fill="auto"/>
            <w:noWrap/>
            <w:vAlign w:val="bottom"/>
          </w:tcPr>
          <w:p w14:paraId="5F6E730F" w14:textId="77777777" w:rsidR="00361E56" w:rsidRPr="0080746D" w:rsidRDefault="00361E56" w:rsidP="00361E56">
            <w:pPr>
              <w:ind w:left="-406" w:right="-235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 w14:paraId="2B40FD49" w14:textId="3100DB89" w:rsidR="00361E56" w:rsidRPr="00224D16" w:rsidRDefault="00361E56" w:rsidP="00361E56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E96273">
              <w:rPr>
                <w:rFonts w:asciiTheme="majorBidi" w:hAnsiTheme="majorBidi"/>
                <w:sz w:val="28"/>
              </w:rPr>
              <w:t>5</w:t>
            </w:r>
            <w:r w:rsidRPr="00153DCE">
              <w:rPr>
                <w:rFonts w:asciiTheme="majorBidi" w:hAnsiTheme="majorBidi" w:cstheme="majorBidi"/>
                <w:sz w:val="28"/>
              </w:rPr>
              <w:t>,</w:t>
            </w:r>
            <w:r w:rsidRPr="00E96273">
              <w:rPr>
                <w:rFonts w:asciiTheme="majorBidi" w:hAnsiTheme="majorBidi"/>
                <w:sz w:val="28"/>
              </w:rPr>
              <w:t>000</w:t>
            </w:r>
            <w:r w:rsidRPr="00153DCE">
              <w:rPr>
                <w:rFonts w:asciiTheme="majorBidi" w:hAnsiTheme="majorBidi" w:cstheme="majorBidi"/>
                <w:sz w:val="28"/>
              </w:rPr>
              <w:t>,</w:t>
            </w:r>
            <w:r w:rsidRPr="00E96273">
              <w:rPr>
                <w:rFonts w:asciiTheme="majorBidi" w:hAnsiTheme="majorBidi"/>
                <w:sz w:val="28"/>
              </w:rPr>
              <w:t>000.00</w:t>
            </w:r>
          </w:p>
        </w:tc>
      </w:tr>
      <w:tr w:rsidR="00472E1E" w:rsidRPr="0080746D" w14:paraId="38CC9A7C" w14:textId="77777777" w:rsidTr="001D55AC">
        <w:trPr>
          <w:trHeight w:val="239"/>
        </w:trPr>
        <w:tc>
          <w:tcPr>
            <w:tcW w:w="3346" w:type="dxa"/>
            <w:noWrap/>
            <w:vAlign w:val="bottom"/>
          </w:tcPr>
          <w:p w14:paraId="00951BA6" w14:textId="666D2F5B" w:rsidR="00361E56" w:rsidRPr="009F2CBD" w:rsidRDefault="00361E56" w:rsidP="00361E56">
            <w:pPr>
              <w:ind w:left="141"/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ทรัสต์รีซีท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14:paraId="2C13D954" w14:textId="147980E6" w:rsidR="00361E56" w:rsidRPr="00361E56" w:rsidRDefault="00361E56" w:rsidP="00361E56">
            <w:pPr>
              <w:jc w:val="right"/>
              <w:rPr>
                <w:rFonts w:asciiTheme="majorBidi" w:hAnsiTheme="majorBidi"/>
                <w:sz w:val="28"/>
              </w:rPr>
            </w:pPr>
            <w:r w:rsidRPr="00361E56">
              <w:rPr>
                <w:rFonts w:asciiTheme="majorBidi" w:hAnsiTheme="majorBidi"/>
                <w:sz w:val="28"/>
              </w:rPr>
              <w:t>76,265,447.91</w:t>
            </w:r>
          </w:p>
        </w:tc>
        <w:tc>
          <w:tcPr>
            <w:tcW w:w="235" w:type="dxa"/>
          </w:tcPr>
          <w:p w14:paraId="6A93C931" w14:textId="69097D2B" w:rsidR="00361E56" w:rsidRPr="00BA29CF" w:rsidRDefault="00361E56" w:rsidP="00361E56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14:paraId="4599678B" w14:textId="6B5E7526" w:rsidR="00361E56" w:rsidRPr="00BA29CF" w:rsidRDefault="00361E56" w:rsidP="00361E56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153DCE">
              <w:rPr>
                <w:rFonts w:asciiTheme="majorBidi" w:hAnsiTheme="majorBidi" w:cstheme="majorBidi"/>
                <w:sz w:val="28"/>
              </w:rPr>
              <w:t>99,534,433.38</w:t>
            </w:r>
          </w:p>
        </w:tc>
        <w:tc>
          <w:tcPr>
            <w:tcW w:w="268" w:type="dxa"/>
          </w:tcPr>
          <w:p w14:paraId="1EA32876" w14:textId="77777777" w:rsidR="00361E56" w:rsidRPr="00BA29CF" w:rsidRDefault="00361E56" w:rsidP="00361E56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3526B78" w14:textId="2ECA36C0" w:rsidR="00361E56" w:rsidRPr="0080746D" w:rsidRDefault="00361E56" w:rsidP="00361E56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BA29CF">
              <w:rPr>
                <w:rFonts w:asciiTheme="majorBidi" w:hAnsiTheme="majorBidi" w:cstheme="majorBidi"/>
                <w:sz w:val="28"/>
              </w:rPr>
              <w:t>76,265,447.91</w:t>
            </w:r>
          </w:p>
        </w:tc>
        <w:tc>
          <w:tcPr>
            <w:tcW w:w="237" w:type="dxa"/>
            <w:shd w:val="clear" w:color="auto" w:fill="auto"/>
            <w:noWrap/>
            <w:vAlign w:val="bottom"/>
          </w:tcPr>
          <w:p w14:paraId="3BF1D554" w14:textId="77777777" w:rsidR="00361E56" w:rsidRPr="0080746D" w:rsidRDefault="00361E56" w:rsidP="00361E56">
            <w:pPr>
              <w:ind w:left="-406" w:right="-235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91CAC3" w14:textId="697BAB10" w:rsidR="00361E56" w:rsidRPr="0080746D" w:rsidRDefault="00361E56" w:rsidP="00361E56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153DCE">
              <w:rPr>
                <w:rFonts w:asciiTheme="majorBidi" w:hAnsiTheme="majorBidi" w:cstheme="majorBidi"/>
                <w:sz w:val="28"/>
              </w:rPr>
              <w:t>99,534,433.38</w:t>
            </w:r>
          </w:p>
        </w:tc>
      </w:tr>
      <w:tr w:rsidR="00D503EB" w:rsidRPr="0080746D" w14:paraId="579A363F" w14:textId="77777777" w:rsidTr="001D55AC">
        <w:trPr>
          <w:trHeight w:val="239"/>
        </w:trPr>
        <w:tc>
          <w:tcPr>
            <w:tcW w:w="3346" w:type="dxa"/>
            <w:noWrap/>
            <w:vAlign w:val="bottom"/>
          </w:tcPr>
          <w:p w14:paraId="42CF32D6" w14:textId="1AB8EA62" w:rsidR="00D503EB" w:rsidRPr="009F2CBD" w:rsidRDefault="00D503EB" w:rsidP="00361E56">
            <w:pPr>
              <w:ind w:left="141"/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รวมเงินกู้ยืมระยะสั้นจากสถาบันการเงิน</w:t>
            </w:r>
          </w:p>
        </w:tc>
        <w:tc>
          <w:tcPr>
            <w:tcW w:w="1404" w:type="dxa"/>
            <w:tcBorders>
              <w:top w:val="single" w:sz="4" w:space="0" w:color="auto"/>
              <w:bottom w:val="double" w:sz="4" w:space="0" w:color="auto"/>
            </w:tcBorders>
          </w:tcPr>
          <w:p w14:paraId="21DE1AD4" w14:textId="45108F17" w:rsidR="00D503EB" w:rsidRPr="0046559E" w:rsidRDefault="0046559E" w:rsidP="00361E56">
            <w:pPr>
              <w:jc w:val="right"/>
              <w:rPr>
                <w:rFonts w:asciiTheme="majorBidi" w:hAnsiTheme="majorBidi"/>
                <w:b/>
                <w:bCs/>
                <w:sz w:val="28"/>
              </w:rPr>
            </w:pPr>
            <w:r w:rsidRPr="0046559E">
              <w:rPr>
                <w:rFonts w:asciiTheme="majorBidi" w:hAnsiTheme="majorBidi"/>
                <w:b/>
                <w:bCs/>
                <w:sz w:val="28"/>
              </w:rPr>
              <w:t>91,265,447.91</w:t>
            </w:r>
          </w:p>
        </w:tc>
        <w:tc>
          <w:tcPr>
            <w:tcW w:w="235" w:type="dxa"/>
          </w:tcPr>
          <w:p w14:paraId="60B7FDBF" w14:textId="77777777" w:rsidR="00D503EB" w:rsidRPr="0046559E" w:rsidRDefault="00D503EB" w:rsidP="00361E56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378" w:type="dxa"/>
            <w:tcBorders>
              <w:top w:val="single" w:sz="4" w:space="0" w:color="auto"/>
              <w:bottom w:val="double" w:sz="4" w:space="0" w:color="auto"/>
            </w:tcBorders>
          </w:tcPr>
          <w:p w14:paraId="0D8E7436" w14:textId="520DCAB0" w:rsidR="00D503EB" w:rsidRPr="00153DCE" w:rsidRDefault="00D503EB" w:rsidP="00361E56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153DCE">
              <w:rPr>
                <w:rFonts w:asciiTheme="majorBidi" w:hAnsiTheme="majorBidi" w:cstheme="majorBidi"/>
                <w:b/>
                <w:bCs/>
                <w:sz w:val="28"/>
              </w:rPr>
              <w:t>104,534,433.38</w:t>
            </w:r>
          </w:p>
        </w:tc>
        <w:tc>
          <w:tcPr>
            <w:tcW w:w="268" w:type="dxa"/>
          </w:tcPr>
          <w:p w14:paraId="2D0CFDB5" w14:textId="77777777" w:rsidR="00D503EB" w:rsidRPr="00BA29CF" w:rsidRDefault="00D503EB" w:rsidP="00361E56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66DC42C" w14:textId="57D24A41" w:rsidR="00D503EB" w:rsidRPr="009F2CBD" w:rsidRDefault="00C3489F" w:rsidP="00361E56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86,265,447.91</w:t>
            </w:r>
          </w:p>
        </w:tc>
        <w:tc>
          <w:tcPr>
            <w:tcW w:w="237" w:type="dxa"/>
            <w:shd w:val="clear" w:color="auto" w:fill="auto"/>
            <w:noWrap/>
            <w:vAlign w:val="bottom"/>
          </w:tcPr>
          <w:p w14:paraId="1C0BA766" w14:textId="77777777" w:rsidR="00D503EB" w:rsidRPr="0080746D" w:rsidRDefault="00D503EB" w:rsidP="00361E56">
            <w:pPr>
              <w:ind w:left="-406" w:right="-235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621BE9D" w14:textId="7ADD7EA0" w:rsidR="00D503EB" w:rsidRPr="00153DCE" w:rsidRDefault="00D503EB" w:rsidP="00361E56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153DCE">
              <w:rPr>
                <w:rFonts w:asciiTheme="majorBidi" w:hAnsiTheme="majorBidi" w:cstheme="majorBidi"/>
                <w:b/>
                <w:bCs/>
                <w:sz w:val="28"/>
              </w:rPr>
              <w:t>104,534,433.38</w:t>
            </w:r>
          </w:p>
        </w:tc>
      </w:tr>
    </w:tbl>
    <w:p w14:paraId="4BE77109" w14:textId="77777777" w:rsidR="00361E56" w:rsidRDefault="00361E56" w:rsidP="00361E56">
      <w:pPr>
        <w:pStyle w:val="ListParagraph"/>
        <w:ind w:left="360" w:right="29"/>
        <w:jc w:val="thaiDistribute"/>
        <w:rPr>
          <w:rFonts w:ascii="Angsana New" w:hAnsi="Angsana New"/>
          <w:sz w:val="28"/>
        </w:rPr>
      </w:pPr>
    </w:p>
    <w:p w14:paraId="200D1461" w14:textId="6F295C6A" w:rsidR="001D10FC" w:rsidRDefault="00E506CE" w:rsidP="00361E56">
      <w:pPr>
        <w:pStyle w:val="ListParagraph"/>
        <w:ind w:left="360" w:right="29"/>
        <w:jc w:val="thaiDistribute"/>
        <w:rPr>
          <w:rFonts w:ascii="Angsana New" w:hAnsi="Angsana New"/>
          <w:sz w:val="28"/>
        </w:rPr>
      </w:pPr>
      <w:r w:rsidRPr="00E96273">
        <w:rPr>
          <w:rFonts w:ascii="Angsana New" w:hAnsi="Angsana New"/>
          <w:sz w:val="28"/>
          <w:cs/>
        </w:rPr>
        <w:t>อัตราดอกเบี้ยของเงินกู้ยืมระยะสั้นจากสถาบันการเงิน</w:t>
      </w:r>
      <w:r w:rsidRPr="00E96273">
        <w:rPr>
          <w:rFonts w:ascii="Angsana New" w:hAnsi="Angsana New" w:hint="cs"/>
          <w:sz w:val="28"/>
          <w:cs/>
        </w:rPr>
        <w:t xml:space="preserve"> ณ </w:t>
      </w:r>
      <w:r w:rsidR="001D10FC" w:rsidRPr="00E96273">
        <w:rPr>
          <w:rFonts w:ascii="Angsana New" w:hAnsi="Angsana New"/>
          <w:sz w:val="28"/>
          <w:cs/>
        </w:rPr>
        <w:t>วันที่</w:t>
      </w:r>
      <w:r w:rsidR="001D10FC" w:rsidRPr="00E96273">
        <w:rPr>
          <w:rFonts w:ascii="Angsana New" w:hAnsi="Angsana New"/>
          <w:sz w:val="28"/>
        </w:rPr>
        <w:t xml:space="preserve"> </w:t>
      </w:r>
      <w:r w:rsidR="00632E15">
        <w:rPr>
          <w:rFonts w:ascii="Angsana New" w:hAnsi="Angsana New"/>
          <w:sz w:val="28"/>
        </w:rPr>
        <w:t>3</w:t>
      </w:r>
      <w:r w:rsidR="00B00244">
        <w:rPr>
          <w:rFonts w:ascii="Angsana New" w:hAnsi="Angsana New"/>
          <w:sz w:val="28"/>
        </w:rPr>
        <w:t xml:space="preserve">1 </w:t>
      </w:r>
      <w:r w:rsidR="00B00244" w:rsidRPr="009F2CBD">
        <w:rPr>
          <w:rFonts w:ascii="Angsana New" w:hAnsi="Angsana New" w:hint="cs"/>
          <w:sz w:val="28"/>
          <w:cs/>
        </w:rPr>
        <w:t>ธันวาคม</w:t>
      </w:r>
      <w:r w:rsidR="00B00244" w:rsidRPr="00E96273">
        <w:rPr>
          <w:rFonts w:ascii="Angsana New" w:hAnsi="Angsana New"/>
          <w:sz w:val="28"/>
        </w:rPr>
        <w:t xml:space="preserve"> </w:t>
      </w:r>
      <w:r w:rsidR="006061BF" w:rsidRPr="0059326C">
        <w:rPr>
          <w:rFonts w:ascii="Angsana New" w:hAnsi="Angsana New"/>
          <w:sz w:val="28"/>
        </w:rPr>
        <w:t>256</w:t>
      </w:r>
      <w:r w:rsidR="00C50AEA">
        <w:rPr>
          <w:rFonts w:ascii="Angsana New" w:hAnsi="Angsana New"/>
          <w:sz w:val="28"/>
        </w:rPr>
        <w:t>6</w:t>
      </w:r>
      <w:r w:rsidR="006061BF" w:rsidRPr="009F2CBD">
        <w:rPr>
          <w:rFonts w:ascii="Angsana New" w:hAnsi="Angsana New"/>
          <w:sz w:val="28"/>
          <w:cs/>
        </w:rPr>
        <w:t xml:space="preserve"> และ </w:t>
      </w:r>
      <w:r w:rsidR="006061BF" w:rsidRPr="0059326C">
        <w:rPr>
          <w:rFonts w:ascii="Angsana New" w:hAnsi="Angsana New"/>
          <w:sz w:val="28"/>
        </w:rPr>
        <w:t>256</w:t>
      </w:r>
      <w:r w:rsidR="00C50AEA">
        <w:rPr>
          <w:rFonts w:ascii="Angsana New" w:hAnsi="Angsana New"/>
          <w:sz w:val="28"/>
        </w:rPr>
        <w:t>5</w:t>
      </w:r>
      <w:r w:rsidR="001D10FC" w:rsidRPr="009F2CBD">
        <w:rPr>
          <w:rFonts w:ascii="Angsana New" w:hAnsi="Angsana New"/>
          <w:sz w:val="28"/>
          <w:cs/>
        </w:rPr>
        <w:t xml:space="preserve"> มีดังต่อไปนี้</w:t>
      </w:r>
    </w:p>
    <w:tbl>
      <w:tblPr>
        <w:tblW w:w="9605" w:type="dxa"/>
        <w:tblInd w:w="142" w:type="dxa"/>
        <w:shd w:val="clear" w:color="auto" w:fill="FFFF00"/>
        <w:tblLook w:val="04A0" w:firstRow="1" w:lastRow="0" w:firstColumn="1" w:lastColumn="0" w:noHBand="0" w:noVBand="1"/>
      </w:tblPr>
      <w:tblGrid>
        <w:gridCol w:w="4361"/>
        <w:gridCol w:w="2551"/>
        <w:gridCol w:w="284"/>
        <w:gridCol w:w="2409"/>
      </w:tblGrid>
      <w:tr w:rsidR="00CA2BF2" w:rsidRPr="00B21C81" w14:paraId="1E95778C" w14:textId="77777777" w:rsidTr="008A1FCF">
        <w:trPr>
          <w:trHeight w:val="288"/>
          <w:tblHeader/>
        </w:trPr>
        <w:tc>
          <w:tcPr>
            <w:tcW w:w="436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384D6" w14:textId="77777777" w:rsidR="00CA2BF2" w:rsidRPr="00B21C81" w:rsidRDefault="00CA2BF2" w:rsidP="00BA38AF">
            <w:pPr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5244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9BD70A" w14:textId="77777777" w:rsidR="00CA2BF2" w:rsidRPr="009F2CBD" w:rsidRDefault="00CA2BF2" w:rsidP="00BA38AF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อัตราดอกเบี้ยต่อปี</w:t>
            </w:r>
          </w:p>
        </w:tc>
      </w:tr>
      <w:tr w:rsidR="00C50AEA" w:rsidRPr="00B21C81" w14:paraId="6AE05C30" w14:textId="77777777" w:rsidTr="00642B57">
        <w:trPr>
          <w:trHeight w:val="288"/>
          <w:tblHeader/>
        </w:trPr>
        <w:tc>
          <w:tcPr>
            <w:tcW w:w="436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7F253" w14:textId="77777777" w:rsidR="00C50AEA" w:rsidRPr="009F2CBD" w:rsidRDefault="00C50AEA" w:rsidP="00C50AEA">
            <w:pPr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B84A66" w14:textId="7CA6C43F" w:rsidR="00C50AEA" w:rsidRPr="00B21C81" w:rsidRDefault="00C50AEA" w:rsidP="00C50AE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21C81">
              <w:rPr>
                <w:rFonts w:ascii="Angsana New" w:hAnsi="Angsana New"/>
                <w:b/>
                <w:bCs/>
                <w:color w:val="000000"/>
                <w:sz w:val="28"/>
              </w:rPr>
              <w:t>256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50AE246" w14:textId="77777777" w:rsidR="00C50AEA" w:rsidRPr="00B21C81" w:rsidRDefault="00C50AEA" w:rsidP="00C50AE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7929C" w14:textId="1D848BA4" w:rsidR="00C50AEA" w:rsidRPr="00B21C81" w:rsidRDefault="00C50AEA" w:rsidP="00C50AE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21C81">
              <w:rPr>
                <w:rFonts w:ascii="Angsana New" w:hAnsi="Angsana New"/>
                <w:b/>
                <w:bCs/>
                <w:color w:val="000000"/>
                <w:sz w:val="28"/>
              </w:rPr>
              <w:t>2565</w:t>
            </w:r>
          </w:p>
        </w:tc>
      </w:tr>
      <w:tr w:rsidR="00C50AEA" w:rsidRPr="00B21C81" w14:paraId="15C159D7" w14:textId="77777777" w:rsidTr="00642B57">
        <w:trPr>
          <w:trHeight w:val="288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EBB885" w14:textId="5AC78B2E" w:rsidR="00C50AEA" w:rsidRPr="00B21C81" w:rsidRDefault="00C50AEA" w:rsidP="00C50AEA">
            <w:pPr>
              <w:ind w:left="110"/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sz w:val="28"/>
                <w:cs/>
              </w:rPr>
              <w:t>ตั๋วสัญญาใช้เงิน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6BE49" w14:textId="77777777" w:rsidR="00C50AEA" w:rsidRPr="00B21C81" w:rsidRDefault="00C50AEA" w:rsidP="00C50AE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9F2CBD">
              <w:rPr>
                <w:rFonts w:ascii="Angsana New" w:hAnsi="Angsana New"/>
                <w:color w:val="000000"/>
                <w:sz w:val="28"/>
                <w:cs/>
              </w:rPr>
              <w:t>อัตราตามที่ธนาคารกำหนด</w:t>
            </w:r>
          </w:p>
          <w:p w14:paraId="04127BBF" w14:textId="53AE5BA3" w:rsidR="00C50AEA" w:rsidRPr="009F2CBD" w:rsidRDefault="00C50AEA" w:rsidP="00C50AEA">
            <w:pPr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B21C81">
              <w:rPr>
                <w:rFonts w:ascii="Angsana New" w:hAnsi="Angsana New"/>
                <w:color w:val="000000"/>
                <w:sz w:val="28"/>
              </w:rPr>
              <w:t xml:space="preserve">  (</w:t>
            </w:r>
            <w:r w:rsidRPr="009F2CBD">
              <w:rPr>
                <w:rFonts w:ascii="Angsana New" w:hAnsi="Angsana New"/>
                <w:color w:val="000000"/>
                <w:sz w:val="28"/>
                <w:cs/>
              </w:rPr>
              <w:t xml:space="preserve">ร้อยละ </w:t>
            </w:r>
            <w:r w:rsidR="00642B57">
              <w:rPr>
                <w:rFonts w:ascii="Angsana New" w:hAnsi="Angsana New"/>
                <w:color w:val="000000"/>
                <w:sz w:val="28"/>
              </w:rPr>
              <w:t>3.33</w:t>
            </w:r>
            <w:r w:rsidR="00937865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="00937865">
              <w:rPr>
                <w:rFonts w:ascii="Angsana New" w:hAnsi="Angsana New"/>
                <w:color w:val="000000"/>
                <w:sz w:val="28"/>
              </w:rPr>
              <w:t>- 3.44</w:t>
            </w:r>
            <w:r w:rsidRPr="00B21C81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21EF0E" w14:textId="77777777" w:rsidR="00C50AEA" w:rsidRPr="00B21C81" w:rsidRDefault="00C50AEA" w:rsidP="00C50AE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09C843" w14:textId="77777777" w:rsidR="00C50AEA" w:rsidRPr="00B21C81" w:rsidRDefault="00C50AEA" w:rsidP="00C50AE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9F2CBD">
              <w:rPr>
                <w:rFonts w:ascii="Angsana New" w:hAnsi="Angsana New"/>
                <w:color w:val="000000"/>
                <w:sz w:val="28"/>
                <w:cs/>
              </w:rPr>
              <w:t>อัตราตามที่ธนาคารกำหนด</w:t>
            </w:r>
          </w:p>
          <w:p w14:paraId="34DCCD6B" w14:textId="7F1285FB" w:rsidR="00C50AEA" w:rsidRPr="009F2CBD" w:rsidRDefault="00C50AEA" w:rsidP="00FB0C28">
            <w:pPr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B21C81">
              <w:rPr>
                <w:rFonts w:ascii="Angsana New" w:hAnsi="Angsana New"/>
                <w:color w:val="000000"/>
                <w:sz w:val="28"/>
              </w:rPr>
              <w:t xml:space="preserve">  (</w:t>
            </w:r>
            <w:r w:rsidRPr="009F2CBD">
              <w:rPr>
                <w:rFonts w:ascii="Angsana New" w:hAnsi="Angsana New"/>
                <w:color w:val="000000"/>
                <w:sz w:val="28"/>
                <w:cs/>
              </w:rPr>
              <w:t xml:space="preserve">ร้อยละ </w:t>
            </w:r>
            <w:r w:rsidRPr="00B21C81">
              <w:rPr>
                <w:rFonts w:ascii="Angsana New" w:hAnsi="Angsana New"/>
                <w:color w:val="000000"/>
                <w:sz w:val="28"/>
              </w:rPr>
              <w:t xml:space="preserve">2.70 </w:t>
            </w:r>
            <w:r w:rsidR="00D6397D">
              <w:rPr>
                <w:rFonts w:ascii="Angsana New" w:hAnsi="Angsana New"/>
                <w:color w:val="000000"/>
                <w:sz w:val="28"/>
              </w:rPr>
              <w:t>-</w:t>
            </w:r>
            <w:r w:rsidRPr="00B21C81">
              <w:rPr>
                <w:rFonts w:ascii="Angsana New" w:hAnsi="Angsana New"/>
                <w:color w:val="000000"/>
                <w:sz w:val="28"/>
              </w:rPr>
              <w:t xml:space="preserve"> 3.20)</w:t>
            </w:r>
          </w:p>
        </w:tc>
      </w:tr>
      <w:tr w:rsidR="00C50AEA" w:rsidRPr="00B21C81" w14:paraId="345AAA97" w14:textId="77777777" w:rsidTr="00642B57">
        <w:trPr>
          <w:trHeight w:val="288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EB89AB" w14:textId="77777777" w:rsidR="00C50AEA" w:rsidRPr="009F2CBD" w:rsidRDefault="00C50AEA" w:rsidP="00C50AEA">
            <w:pPr>
              <w:ind w:left="110"/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ทรัสต์รีซีท</w:t>
            </w:r>
          </w:p>
          <w:p w14:paraId="060D2DA8" w14:textId="77777777" w:rsidR="00C50AEA" w:rsidRPr="00B21C81" w:rsidRDefault="00C50AEA" w:rsidP="00C50AEA">
            <w:pPr>
              <w:ind w:left="141" w:hanging="15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98D34" w14:textId="77777777" w:rsidR="00C50AEA" w:rsidRPr="00B21C81" w:rsidRDefault="00C50AEA" w:rsidP="00C50AE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9F2CBD">
              <w:rPr>
                <w:rFonts w:ascii="Angsana New" w:hAnsi="Angsana New" w:hint="cs"/>
                <w:color w:val="000000"/>
                <w:sz w:val="28"/>
                <w:cs/>
              </w:rPr>
              <w:t>อัตราตามที่ธนาคารกำหนด</w:t>
            </w:r>
          </w:p>
          <w:p w14:paraId="23B70D48" w14:textId="04CE6D19" w:rsidR="00C50AEA" w:rsidRPr="00B21C81" w:rsidRDefault="00C50AEA" w:rsidP="00642B57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B21C81">
              <w:rPr>
                <w:rFonts w:ascii="Angsana New" w:hAnsi="Angsana New" w:hint="cs"/>
                <w:color w:val="000000"/>
                <w:sz w:val="28"/>
              </w:rPr>
              <w:t xml:space="preserve"> </w:t>
            </w:r>
            <w:r w:rsidRPr="00B21C81">
              <w:rPr>
                <w:rFonts w:ascii="Angsana New" w:hAnsi="Angsana New"/>
                <w:color w:val="000000"/>
                <w:sz w:val="28"/>
              </w:rPr>
              <w:t>(</w:t>
            </w:r>
            <w:r w:rsidRPr="009F2CBD">
              <w:rPr>
                <w:rFonts w:ascii="Angsana New" w:hAnsi="Angsana New"/>
                <w:color w:val="000000"/>
                <w:sz w:val="28"/>
                <w:cs/>
              </w:rPr>
              <w:t xml:space="preserve">ร้อยละ </w:t>
            </w:r>
            <w:r w:rsidR="00642B57">
              <w:rPr>
                <w:rFonts w:ascii="Angsana New" w:hAnsi="Angsana New"/>
                <w:color w:val="000000"/>
                <w:sz w:val="28"/>
              </w:rPr>
              <w:t>3.25</w:t>
            </w:r>
            <w:r w:rsidRPr="00B21C81">
              <w:rPr>
                <w:rFonts w:ascii="Angsana New" w:hAnsi="Angsana New"/>
                <w:color w:val="000000"/>
                <w:sz w:val="28"/>
              </w:rPr>
              <w:t xml:space="preserve"> </w:t>
            </w:r>
            <w:r w:rsidR="00D6397D">
              <w:rPr>
                <w:rFonts w:ascii="Angsana New" w:hAnsi="Angsana New"/>
                <w:color w:val="000000"/>
                <w:sz w:val="28"/>
              </w:rPr>
              <w:t>-</w:t>
            </w:r>
            <w:r w:rsidRPr="00B21C81">
              <w:rPr>
                <w:rFonts w:ascii="Angsana New" w:hAnsi="Angsana New"/>
                <w:color w:val="000000"/>
                <w:sz w:val="28"/>
              </w:rPr>
              <w:t xml:space="preserve"> </w:t>
            </w:r>
            <w:r w:rsidR="00642B57">
              <w:rPr>
                <w:rFonts w:ascii="Angsana New" w:hAnsi="Angsana New"/>
                <w:color w:val="000000"/>
                <w:sz w:val="28"/>
              </w:rPr>
              <w:t>3.60</w:t>
            </w:r>
            <w:r w:rsidRPr="00B21C81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54791" w14:textId="77777777" w:rsidR="00C50AEA" w:rsidRPr="00B21C81" w:rsidRDefault="00C50AEA" w:rsidP="00C50AE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5E9B6" w14:textId="77777777" w:rsidR="00C50AEA" w:rsidRPr="00B21C81" w:rsidRDefault="00C50AEA" w:rsidP="00C50AE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9F2CBD">
              <w:rPr>
                <w:rFonts w:ascii="Angsana New" w:hAnsi="Angsana New" w:hint="cs"/>
                <w:color w:val="000000"/>
                <w:sz w:val="28"/>
                <w:cs/>
              </w:rPr>
              <w:t>อัตราตามที่ธนาคารกำหนด</w:t>
            </w:r>
          </w:p>
          <w:p w14:paraId="1EC9875D" w14:textId="610FD90F" w:rsidR="00C50AEA" w:rsidRPr="00B21C81" w:rsidRDefault="00C50AEA" w:rsidP="00C50AE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B21C81">
              <w:rPr>
                <w:rFonts w:ascii="Angsana New" w:hAnsi="Angsana New" w:hint="cs"/>
                <w:color w:val="000000"/>
                <w:sz w:val="28"/>
              </w:rPr>
              <w:t xml:space="preserve"> </w:t>
            </w:r>
            <w:r w:rsidRPr="00B21C81">
              <w:rPr>
                <w:rFonts w:ascii="Angsana New" w:hAnsi="Angsana New"/>
                <w:color w:val="000000"/>
                <w:sz w:val="28"/>
              </w:rPr>
              <w:t>(</w:t>
            </w:r>
            <w:r w:rsidRPr="009F2CBD">
              <w:rPr>
                <w:rFonts w:ascii="Angsana New" w:hAnsi="Angsana New"/>
                <w:color w:val="000000"/>
                <w:sz w:val="28"/>
                <w:cs/>
              </w:rPr>
              <w:t xml:space="preserve">ร้อยละ </w:t>
            </w:r>
            <w:r w:rsidRPr="00B21C81">
              <w:rPr>
                <w:rFonts w:ascii="Angsana New" w:hAnsi="Angsana New"/>
                <w:color w:val="000000"/>
                <w:sz w:val="28"/>
              </w:rPr>
              <w:t xml:space="preserve">2.70 </w:t>
            </w:r>
            <w:r w:rsidR="00D6397D">
              <w:rPr>
                <w:rFonts w:ascii="Angsana New" w:hAnsi="Angsana New"/>
                <w:color w:val="000000"/>
                <w:sz w:val="28"/>
              </w:rPr>
              <w:t>-</w:t>
            </w:r>
            <w:r w:rsidRPr="00B21C81">
              <w:rPr>
                <w:rFonts w:ascii="Angsana New" w:hAnsi="Angsana New"/>
                <w:color w:val="000000"/>
                <w:sz w:val="28"/>
              </w:rPr>
              <w:t xml:space="preserve"> 3.31)</w:t>
            </w:r>
          </w:p>
        </w:tc>
      </w:tr>
    </w:tbl>
    <w:p w14:paraId="2B433382" w14:textId="432531FF" w:rsidR="007E167C" w:rsidRDefault="00DE4D36" w:rsidP="0079655F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b/>
          <w:bCs/>
          <w:sz w:val="28"/>
          <w:cs/>
        </w:rPr>
        <w:t>เจ้าหนี้การค้า</w:t>
      </w:r>
      <w:r w:rsidR="00687E8A" w:rsidRPr="009F2CBD">
        <w:rPr>
          <w:rFonts w:ascii="Angsana New" w:hAnsi="Angsana New"/>
          <w:b/>
          <w:bCs/>
          <w:sz w:val="28"/>
          <w:cs/>
        </w:rPr>
        <w:t>และเจ้าหนี้</w:t>
      </w:r>
      <w:r w:rsidR="00D335EF" w:rsidRPr="009F2CBD">
        <w:rPr>
          <w:rFonts w:ascii="Angsana New" w:hAnsi="Angsana New" w:hint="cs"/>
          <w:b/>
          <w:bCs/>
          <w:sz w:val="28"/>
          <w:cs/>
        </w:rPr>
        <w:t>หมุนเวียน</w:t>
      </w:r>
      <w:r w:rsidR="00687E8A" w:rsidRPr="009F2CBD">
        <w:rPr>
          <w:rFonts w:ascii="Angsana New" w:hAnsi="Angsana New"/>
          <w:b/>
          <w:bCs/>
          <w:sz w:val="28"/>
          <w:cs/>
        </w:rPr>
        <w:t>อื่น</w:t>
      </w:r>
    </w:p>
    <w:p w14:paraId="541AB538" w14:textId="539CA9EF" w:rsidR="006F68F6" w:rsidRPr="007E167C" w:rsidRDefault="00991CA2" w:rsidP="007E167C">
      <w:pPr>
        <w:pStyle w:val="ListParagraph"/>
        <w:spacing w:before="120"/>
        <w:ind w:left="360" w:right="34"/>
        <w:jc w:val="thaiDistribute"/>
        <w:rPr>
          <w:rFonts w:ascii="Angsana New" w:hAnsi="Angsana New"/>
          <w:b/>
          <w:bCs/>
          <w:sz w:val="28"/>
        </w:rPr>
      </w:pPr>
      <w:r w:rsidRPr="00E96273">
        <w:rPr>
          <w:rFonts w:ascii="Angsana New" w:hAnsi="Angsana New"/>
          <w:sz w:val="28"/>
          <w:cs/>
        </w:rPr>
        <w:t xml:space="preserve">ณ </w:t>
      </w:r>
      <w:r w:rsidRPr="00E96273">
        <w:rPr>
          <w:rFonts w:ascii="Angsana New" w:hAnsi="Angsana New" w:hint="cs"/>
          <w:sz w:val="28"/>
          <w:cs/>
        </w:rPr>
        <w:t>วันที่</w:t>
      </w:r>
      <w:r w:rsidRPr="00E96273">
        <w:rPr>
          <w:rFonts w:ascii="Angsana New" w:hAnsi="Angsana New" w:hint="cs"/>
          <w:sz w:val="28"/>
        </w:rPr>
        <w:t xml:space="preserve"> </w:t>
      </w:r>
      <w:r w:rsidR="00632E15" w:rsidRPr="007E167C">
        <w:rPr>
          <w:rFonts w:ascii="Angsana New" w:hAnsi="Angsana New"/>
          <w:sz w:val="28"/>
        </w:rPr>
        <w:t>3</w:t>
      </w:r>
      <w:r w:rsidR="00B00244" w:rsidRPr="007E167C">
        <w:rPr>
          <w:rFonts w:ascii="Angsana New" w:hAnsi="Angsana New"/>
          <w:sz w:val="28"/>
        </w:rPr>
        <w:t xml:space="preserve">1 </w:t>
      </w:r>
      <w:r w:rsidR="00B00244" w:rsidRPr="009F2CBD">
        <w:rPr>
          <w:rFonts w:ascii="Angsana New" w:hAnsi="Angsana New" w:hint="cs"/>
          <w:sz w:val="28"/>
          <w:cs/>
        </w:rPr>
        <w:t>ธันวาคม</w:t>
      </w:r>
      <w:r w:rsidR="002E61A5" w:rsidRPr="00E96273">
        <w:rPr>
          <w:rFonts w:ascii="Angsana New" w:hAnsi="Angsana New" w:hint="cs"/>
          <w:sz w:val="28"/>
        </w:rPr>
        <w:t xml:space="preserve"> </w:t>
      </w:r>
      <w:r w:rsidR="00691604" w:rsidRPr="007E167C">
        <w:rPr>
          <w:rFonts w:ascii="Angsana New" w:hAnsi="Angsana New"/>
          <w:sz w:val="28"/>
        </w:rPr>
        <w:t>256</w:t>
      </w:r>
      <w:r w:rsidR="00C50AEA">
        <w:rPr>
          <w:rFonts w:ascii="Angsana New" w:hAnsi="Angsana New"/>
          <w:sz w:val="28"/>
        </w:rPr>
        <w:t>6</w:t>
      </w:r>
      <w:r w:rsidR="00395EDC" w:rsidRPr="009F2CBD">
        <w:rPr>
          <w:rFonts w:ascii="Angsana New" w:hAnsi="Angsana New"/>
          <w:sz w:val="28"/>
          <w:cs/>
        </w:rPr>
        <w:t xml:space="preserve"> </w:t>
      </w:r>
      <w:r w:rsidRPr="009F2CBD">
        <w:rPr>
          <w:rFonts w:ascii="Angsana New" w:hAnsi="Angsana New" w:hint="cs"/>
          <w:sz w:val="28"/>
          <w:cs/>
        </w:rPr>
        <w:t>และ</w:t>
      </w:r>
      <w:r w:rsidR="002E61A5" w:rsidRPr="00E96273">
        <w:rPr>
          <w:rFonts w:ascii="Angsana New" w:hAnsi="Angsana New" w:hint="cs"/>
          <w:sz w:val="28"/>
        </w:rPr>
        <w:t xml:space="preserve"> </w:t>
      </w:r>
      <w:r w:rsidR="00691604" w:rsidRPr="007E167C">
        <w:rPr>
          <w:rFonts w:ascii="Angsana New" w:hAnsi="Angsana New"/>
          <w:sz w:val="28"/>
        </w:rPr>
        <w:t>256</w:t>
      </w:r>
      <w:r w:rsidR="00C50AEA">
        <w:rPr>
          <w:rFonts w:ascii="Angsana New" w:hAnsi="Angsana New"/>
          <w:sz w:val="28"/>
        </w:rPr>
        <w:t>5</w:t>
      </w:r>
      <w:r w:rsidR="00DF4D65" w:rsidRPr="009F2CBD">
        <w:rPr>
          <w:rFonts w:ascii="Angsana New" w:hAnsi="Angsana New"/>
          <w:sz w:val="28"/>
          <w:cs/>
        </w:rPr>
        <w:t xml:space="preserve"> </w:t>
      </w:r>
      <w:r w:rsidR="00DF4D65" w:rsidRPr="009F2CBD">
        <w:rPr>
          <w:rFonts w:ascii="Angsana New" w:hAnsi="Angsana New" w:hint="cs"/>
          <w:sz w:val="28"/>
          <w:cs/>
        </w:rPr>
        <w:t>บัญชีนี้ประกอบด้วย</w:t>
      </w:r>
    </w:p>
    <w:tbl>
      <w:tblPr>
        <w:tblW w:w="9497" w:type="dxa"/>
        <w:tblInd w:w="142" w:type="dxa"/>
        <w:tblLayout w:type="fixed"/>
        <w:tblLook w:val="00A0" w:firstRow="1" w:lastRow="0" w:firstColumn="1" w:lastColumn="0" w:noHBand="0" w:noVBand="0"/>
      </w:tblPr>
      <w:tblGrid>
        <w:gridCol w:w="284"/>
        <w:gridCol w:w="2835"/>
        <w:gridCol w:w="1417"/>
        <w:gridCol w:w="284"/>
        <w:gridCol w:w="1417"/>
        <w:gridCol w:w="284"/>
        <w:gridCol w:w="1402"/>
        <w:gridCol w:w="236"/>
        <w:gridCol w:w="1338"/>
      </w:tblGrid>
      <w:tr w:rsidR="00C9093B" w:rsidRPr="00984DCC" w14:paraId="45325404" w14:textId="77777777" w:rsidTr="001556B7">
        <w:trPr>
          <w:trHeight w:val="375"/>
          <w:tblHeader/>
        </w:trPr>
        <w:tc>
          <w:tcPr>
            <w:tcW w:w="284" w:type="dxa"/>
            <w:noWrap/>
          </w:tcPr>
          <w:p w14:paraId="1FA70CAC" w14:textId="77777777"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35" w:type="dxa"/>
            <w:noWrap/>
          </w:tcPr>
          <w:p w14:paraId="669DE877" w14:textId="77777777"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6378" w:type="dxa"/>
            <w:gridSpan w:val="7"/>
            <w:tcBorders>
              <w:bottom w:val="single" w:sz="4" w:space="0" w:color="auto"/>
            </w:tcBorders>
          </w:tcPr>
          <w:p w14:paraId="52EC1018" w14:textId="75DE9DF8" w:rsidR="00C9093B" w:rsidRPr="009F2CBD" w:rsidRDefault="00C9093B" w:rsidP="00C9242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C9093B" w:rsidRPr="00984DCC" w14:paraId="51FD9C33" w14:textId="77777777" w:rsidTr="001556B7">
        <w:trPr>
          <w:trHeight w:val="227"/>
          <w:tblHeader/>
        </w:trPr>
        <w:tc>
          <w:tcPr>
            <w:tcW w:w="284" w:type="dxa"/>
            <w:noWrap/>
          </w:tcPr>
          <w:p w14:paraId="36CDFB7D" w14:textId="77777777"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35" w:type="dxa"/>
            <w:noWrap/>
          </w:tcPr>
          <w:p w14:paraId="1735C2AE" w14:textId="77777777"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7A3FA4" w14:textId="77777777" w:rsidR="00C9093B" w:rsidRPr="00984DCC" w:rsidRDefault="00C9093B" w:rsidP="00C9242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  <w:noWrap/>
          </w:tcPr>
          <w:p w14:paraId="60E8336B" w14:textId="77777777" w:rsidR="00C9093B" w:rsidRPr="00984DCC" w:rsidRDefault="00C9093B" w:rsidP="00C92425">
            <w:pP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097C98" w14:textId="77777777" w:rsidR="00C9093B" w:rsidRPr="00984DCC" w:rsidRDefault="00C9093B" w:rsidP="00C9242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9093B" w:rsidRPr="00984DCC" w14:paraId="49D008C3" w14:textId="77777777" w:rsidTr="008A1B65">
        <w:trPr>
          <w:trHeight w:val="227"/>
          <w:tblHeader/>
        </w:trPr>
        <w:tc>
          <w:tcPr>
            <w:tcW w:w="284" w:type="dxa"/>
            <w:noWrap/>
          </w:tcPr>
          <w:p w14:paraId="095E2739" w14:textId="77777777"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35" w:type="dxa"/>
            <w:noWrap/>
          </w:tcPr>
          <w:p w14:paraId="7C136F40" w14:textId="77777777"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9FD746" w14:textId="11FC1FB5" w:rsidR="00C9093B" w:rsidRPr="00984DCC" w:rsidRDefault="00691604" w:rsidP="00C9242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256</w:t>
            </w:r>
            <w:r w:rsidR="000A7795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F1256FE" w14:textId="77777777" w:rsidR="00C9093B" w:rsidRPr="00984DCC" w:rsidRDefault="00C9093B" w:rsidP="00C92425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DA041D0" w14:textId="33EC675D" w:rsidR="00C9093B" w:rsidRPr="00984DCC" w:rsidRDefault="00691604" w:rsidP="00C9242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256</w:t>
            </w:r>
            <w:r w:rsidR="000A7795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284" w:type="dxa"/>
            <w:noWrap/>
          </w:tcPr>
          <w:p w14:paraId="6809A5D9" w14:textId="77777777" w:rsidR="00C9093B" w:rsidRPr="00984DCC" w:rsidRDefault="00C9093B" w:rsidP="00C92425">
            <w:pP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984DCC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</w:tcPr>
          <w:p w14:paraId="552C5524" w14:textId="0AB93629" w:rsidR="00C9093B" w:rsidRPr="00984DCC" w:rsidRDefault="00691604" w:rsidP="00C9242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256</w:t>
            </w:r>
            <w:r w:rsidR="000A7795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14:paraId="20CB21B8" w14:textId="77777777" w:rsidR="00C9093B" w:rsidRPr="00984DCC" w:rsidRDefault="00C9093B" w:rsidP="00C92425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14:paraId="2BD948F1" w14:textId="2F472C72" w:rsidR="00C9093B" w:rsidRPr="00984DCC" w:rsidRDefault="00691604" w:rsidP="00C9242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256</w:t>
            </w:r>
            <w:r w:rsidR="000A7795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C9093B" w:rsidRPr="00984DCC" w14:paraId="2661D0EF" w14:textId="77777777" w:rsidTr="008A1B65">
        <w:trPr>
          <w:trHeight w:val="227"/>
        </w:trPr>
        <w:tc>
          <w:tcPr>
            <w:tcW w:w="3119" w:type="dxa"/>
            <w:gridSpan w:val="2"/>
            <w:noWrap/>
          </w:tcPr>
          <w:p w14:paraId="4CECF80E" w14:textId="77777777" w:rsidR="00C9093B" w:rsidRPr="00984DCC" w:rsidRDefault="00C9093B" w:rsidP="00C92425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39F51B69" w14:textId="77777777" w:rsidR="00C9093B" w:rsidRPr="009F2CBD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284" w:type="dxa"/>
            <w:noWrap/>
          </w:tcPr>
          <w:p w14:paraId="0B295B52" w14:textId="77777777"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CA119E7" w14:textId="77777777"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noWrap/>
          </w:tcPr>
          <w:p w14:paraId="5B6B86D6" w14:textId="77777777"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</w:tcPr>
          <w:p w14:paraId="4720AA5D" w14:textId="77777777"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4B349DD5" w14:textId="77777777" w:rsidR="00C9093B" w:rsidRPr="00984DCC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</w:tcPr>
          <w:p w14:paraId="3C97CB5F" w14:textId="77777777" w:rsidR="00C9093B" w:rsidRPr="00984DCC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</w:tr>
      <w:tr w:rsidR="00C9093B" w:rsidRPr="00984DCC" w14:paraId="53D3A581" w14:textId="77777777" w:rsidTr="008A1B65">
        <w:trPr>
          <w:trHeight w:val="80"/>
        </w:trPr>
        <w:tc>
          <w:tcPr>
            <w:tcW w:w="3119" w:type="dxa"/>
            <w:gridSpan w:val="2"/>
            <w:noWrap/>
          </w:tcPr>
          <w:p w14:paraId="11991700" w14:textId="77777777" w:rsidR="00C9093B" w:rsidRPr="00984DCC" w:rsidRDefault="00C9093B" w:rsidP="00C92425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เจ้าหนี้การค้ากิจการอื่น</w:t>
            </w:r>
          </w:p>
        </w:tc>
        <w:tc>
          <w:tcPr>
            <w:tcW w:w="1417" w:type="dxa"/>
            <w:shd w:val="clear" w:color="auto" w:fill="auto"/>
          </w:tcPr>
          <w:p w14:paraId="39141AFD" w14:textId="77777777" w:rsidR="00C9093B" w:rsidRPr="009F2CBD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  <w:noWrap/>
          </w:tcPr>
          <w:p w14:paraId="535C3A65" w14:textId="77777777" w:rsidR="00C9093B" w:rsidRPr="002E61A5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14391068" w14:textId="77777777" w:rsidR="00C9093B" w:rsidRPr="002E61A5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noWrap/>
          </w:tcPr>
          <w:p w14:paraId="6C3725D8" w14:textId="77777777" w:rsidR="00C9093B" w:rsidRPr="002E61A5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1AB3B4ED" w14:textId="77777777" w:rsidR="00C9093B" w:rsidRPr="002E61A5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7B309979" w14:textId="77777777" w:rsidR="00C9093B" w:rsidRPr="002E61A5" w:rsidRDefault="00C9093B" w:rsidP="00C9242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</w:tcPr>
          <w:p w14:paraId="127CABB3" w14:textId="77777777" w:rsidR="00C9093B" w:rsidRPr="002E61A5" w:rsidRDefault="00C9093B" w:rsidP="00C9242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</w:tr>
      <w:tr w:rsidR="000A7795" w:rsidRPr="00984DCC" w14:paraId="381A7CD2" w14:textId="77777777" w:rsidTr="008A1B65">
        <w:trPr>
          <w:trHeight w:val="227"/>
        </w:trPr>
        <w:tc>
          <w:tcPr>
            <w:tcW w:w="3119" w:type="dxa"/>
            <w:gridSpan w:val="2"/>
            <w:shd w:val="clear" w:color="auto" w:fill="auto"/>
            <w:noWrap/>
          </w:tcPr>
          <w:p w14:paraId="79811788" w14:textId="77777777" w:rsidR="000A7795" w:rsidRPr="009F2CBD" w:rsidRDefault="000A7795" w:rsidP="000A7795">
            <w:pPr>
              <w:pStyle w:val="ListParagraph"/>
              <w:numPr>
                <w:ilvl w:val="0"/>
                <w:numId w:val="3"/>
              </w:numPr>
              <w:ind w:left="238" w:hanging="6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ในประเทศ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70BC28" w14:textId="0215A7F1" w:rsidR="000A7795" w:rsidRPr="00984DCC" w:rsidRDefault="008A1B6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A1B65">
              <w:rPr>
                <w:rFonts w:asciiTheme="majorBidi" w:hAnsiTheme="majorBidi" w:cstheme="majorBidi"/>
                <w:sz w:val="26"/>
                <w:szCs w:val="26"/>
              </w:rPr>
              <w:t>38,139,185.45</w:t>
            </w:r>
          </w:p>
        </w:tc>
        <w:tc>
          <w:tcPr>
            <w:tcW w:w="284" w:type="dxa"/>
            <w:shd w:val="clear" w:color="auto" w:fill="auto"/>
            <w:noWrap/>
          </w:tcPr>
          <w:p w14:paraId="47EF3F32" w14:textId="77777777" w:rsidR="000A7795" w:rsidRPr="00984DCC" w:rsidRDefault="000A7795" w:rsidP="000A779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05833E3" w14:textId="575E44A4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3377">
              <w:rPr>
                <w:rFonts w:asciiTheme="majorBidi" w:hAnsiTheme="majorBidi" w:cstheme="majorBidi"/>
                <w:sz w:val="26"/>
                <w:szCs w:val="26"/>
              </w:rPr>
              <w:t>45,767,772.91</w:t>
            </w:r>
          </w:p>
        </w:tc>
        <w:tc>
          <w:tcPr>
            <w:tcW w:w="284" w:type="dxa"/>
            <w:shd w:val="clear" w:color="auto" w:fill="auto"/>
            <w:noWrap/>
          </w:tcPr>
          <w:p w14:paraId="12CB5353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1D48520C" w14:textId="36CE577F" w:rsidR="000A7795" w:rsidRPr="00984DCC" w:rsidRDefault="008A1B6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A1B65">
              <w:rPr>
                <w:rFonts w:asciiTheme="majorBidi" w:hAnsiTheme="majorBidi" w:cstheme="majorBidi"/>
                <w:sz w:val="26"/>
                <w:szCs w:val="26"/>
              </w:rPr>
              <w:t>34,306,705.34</w:t>
            </w:r>
          </w:p>
        </w:tc>
        <w:tc>
          <w:tcPr>
            <w:tcW w:w="236" w:type="dxa"/>
            <w:shd w:val="clear" w:color="auto" w:fill="auto"/>
          </w:tcPr>
          <w:p w14:paraId="7A80675B" w14:textId="77777777" w:rsidR="000A7795" w:rsidRPr="00984DCC" w:rsidRDefault="000A7795" w:rsidP="000A7795">
            <w:pPr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14:paraId="2B09F576" w14:textId="688B2C21" w:rsidR="000A7795" w:rsidRPr="009F2CBD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3377">
              <w:rPr>
                <w:rFonts w:asciiTheme="majorBidi" w:hAnsiTheme="majorBidi" w:cstheme="majorBidi"/>
                <w:sz w:val="26"/>
                <w:szCs w:val="26"/>
              </w:rPr>
              <w:t>38,975,184.54</w:t>
            </w:r>
          </w:p>
        </w:tc>
      </w:tr>
      <w:tr w:rsidR="000A7795" w:rsidRPr="00984DCC" w14:paraId="37C56870" w14:textId="77777777" w:rsidTr="008A1B65">
        <w:trPr>
          <w:trHeight w:val="227"/>
        </w:trPr>
        <w:tc>
          <w:tcPr>
            <w:tcW w:w="3119" w:type="dxa"/>
            <w:gridSpan w:val="2"/>
            <w:shd w:val="clear" w:color="auto" w:fill="auto"/>
            <w:noWrap/>
          </w:tcPr>
          <w:p w14:paraId="6B334CAB" w14:textId="77777777" w:rsidR="000A7795" w:rsidRPr="00984DCC" w:rsidRDefault="000A7795" w:rsidP="000A7795">
            <w:pPr>
              <w:pStyle w:val="ListParagraph"/>
              <w:numPr>
                <w:ilvl w:val="0"/>
                <w:numId w:val="3"/>
              </w:numPr>
              <w:ind w:left="238" w:hanging="69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ต่างประเทศ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1127CB" w14:textId="66E4A51A" w:rsidR="000A7795" w:rsidRPr="009F2CBD" w:rsidRDefault="008A1B6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A1B65">
              <w:rPr>
                <w:rFonts w:asciiTheme="majorBidi" w:hAnsiTheme="majorBidi" w:cstheme="majorBidi"/>
                <w:sz w:val="26"/>
                <w:szCs w:val="26"/>
              </w:rPr>
              <w:t>60,480,720.84</w:t>
            </w:r>
          </w:p>
        </w:tc>
        <w:tc>
          <w:tcPr>
            <w:tcW w:w="284" w:type="dxa"/>
            <w:shd w:val="clear" w:color="auto" w:fill="auto"/>
            <w:noWrap/>
          </w:tcPr>
          <w:p w14:paraId="6F307155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078BADF" w14:textId="74AA6590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3377">
              <w:rPr>
                <w:rFonts w:asciiTheme="majorBidi" w:hAnsiTheme="majorBidi" w:cstheme="majorBidi"/>
                <w:sz w:val="26"/>
                <w:szCs w:val="26"/>
              </w:rPr>
              <w:t>46,817,213.18</w:t>
            </w:r>
          </w:p>
        </w:tc>
        <w:tc>
          <w:tcPr>
            <w:tcW w:w="284" w:type="dxa"/>
            <w:shd w:val="clear" w:color="auto" w:fill="auto"/>
            <w:noWrap/>
          </w:tcPr>
          <w:p w14:paraId="22A5D38E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4EB1C08F" w14:textId="443AFEBD" w:rsidR="000A7795" w:rsidRPr="00984DCC" w:rsidRDefault="008A1B6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A1B65">
              <w:rPr>
                <w:rFonts w:asciiTheme="majorBidi" w:hAnsiTheme="majorBidi" w:cstheme="majorBidi"/>
                <w:sz w:val="26"/>
                <w:szCs w:val="26"/>
              </w:rPr>
              <w:t>59,591,457.50</w:t>
            </w:r>
          </w:p>
        </w:tc>
        <w:tc>
          <w:tcPr>
            <w:tcW w:w="236" w:type="dxa"/>
            <w:shd w:val="clear" w:color="auto" w:fill="auto"/>
          </w:tcPr>
          <w:p w14:paraId="1434FCDA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14:paraId="4FD4F4F0" w14:textId="3F83AACC" w:rsidR="000A7795" w:rsidRPr="009F2CBD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3377">
              <w:rPr>
                <w:rFonts w:asciiTheme="majorBidi" w:hAnsiTheme="majorBidi" w:cstheme="majorBidi"/>
                <w:sz w:val="26"/>
                <w:szCs w:val="26"/>
              </w:rPr>
              <w:t>41,382,300.43</w:t>
            </w:r>
          </w:p>
        </w:tc>
      </w:tr>
      <w:tr w:rsidR="000A7795" w:rsidRPr="00984DCC" w14:paraId="7A537139" w14:textId="77777777" w:rsidTr="008A1B65">
        <w:trPr>
          <w:trHeight w:val="227"/>
        </w:trPr>
        <w:tc>
          <w:tcPr>
            <w:tcW w:w="3119" w:type="dxa"/>
            <w:gridSpan w:val="2"/>
            <w:shd w:val="clear" w:color="auto" w:fill="auto"/>
            <w:noWrap/>
          </w:tcPr>
          <w:p w14:paraId="2B4474F1" w14:textId="77777777" w:rsidR="000A7795" w:rsidRPr="00984DCC" w:rsidRDefault="000A7795" w:rsidP="000A7795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เจ้าหนี้การค้ากิจการที่เกี่ยวข้องกัน</w:t>
            </w:r>
          </w:p>
        </w:tc>
        <w:tc>
          <w:tcPr>
            <w:tcW w:w="1417" w:type="dxa"/>
            <w:shd w:val="clear" w:color="auto" w:fill="auto"/>
          </w:tcPr>
          <w:p w14:paraId="7C471CBC" w14:textId="6E92A2AA" w:rsidR="000A7795" w:rsidRPr="009F2CBD" w:rsidRDefault="000A7795" w:rsidP="000A7795">
            <w:pPr>
              <w:ind w:right="171"/>
              <w:jc w:val="right"/>
              <w:rPr>
                <w:rFonts w:asciiTheme="majorBidi" w:hAnsiTheme="majorBidi"/>
                <w:color w:val="000000"/>
                <w:sz w:val="26"/>
                <w:szCs w:val="26"/>
                <w:cs/>
              </w:rPr>
            </w:pPr>
            <w:r w:rsidRPr="00E06A33">
              <w:rPr>
                <w:rFonts w:asciiTheme="majorBidi" w:hAnsiTheme="majorBidi"/>
                <w:color w:val="000000"/>
                <w:sz w:val="26"/>
                <w:szCs w:val="26"/>
              </w:rPr>
              <w:t xml:space="preserve">-                                   </w:t>
            </w:r>
          </w:p>
        </w:tc>
        <w:tc>
          <w:tcPr>
            <w:tcW w:w="284" w:type="dxa"/>
            <w:shd w:val="clear" w:color="auto" w:fill="auto"/>
            <w:noWrap/>
          </w:tcPr>
          <w:p w14:paraId="4F265AAC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0D71546D" w14:textId="5A5606E0" w:rsidR="000A7795" w:rsidRPr="00984DCC" w:rsidRDefault="000A7795" w:rsidP="000A7795">
            <w:pPr>
              <w:ind w:right="171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E06A33">
              <w:rPr>
                <w:rFonts w:asciiTheme="majorBidi" w:hAnsiTheme="majorBidi"/>
                <w:color w:val="000000"/>
                <w:sz w:val="26"/>
                <w:szCs w:val="26"/>
              </w:rPr>
              <w:t xml:space="preserve">-                                   </w:t>
            </w:r>
          </w:p>
        </w:tc>
        <w:tc>
          <w:tcPr>
            <w:tcW w:w="284" w:type="dxa"/>
            <w:shd w:val="clear" w:color="auto" w:fill="auto"/>
            <w:noWrap/>
          </w:tcPr>
          <w:p w14:paraId="4FC08834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28360BFB" w14:textId="69778E9B" w:rsidR="000A7795" w:rsidRPr="009F2CBD" w:rsidRDefault="008A1B6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A1B65">
              <w:rPr>
                <w:rFonts w:asciiTheme="majorBidi" w:hAnsiTheme="majorBidi" w:cstheme="majorBidi"/>
                <w:sz w:val="26"/>
                <w:szCs w:val="26"/>
              </w:rPr>
              <w:t>6,149.65</w:t>
            </w:r>
          </w:p>
        </w:tc>
        <w:tc>
          <w:tcPr>
            <w:tcW w:w="236" w:type="dxa"/>
            <w:shd w:val="clear" w:color="auto" w:fill="auto"/>
          </w:tcPr>
          <w:p w14:paraId="3C7674E6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14:paraId="276F77CB" w14:textId="549636A1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3377">
              <w:rPr>
                <w:rFonts w:asciiTheme="majorBidi" w:hAnsiTheme="majorBidi" w:cstheme="majorBidi"/>
                <w:sz w:val="26"/>
                <w:szCs w:val="26"/>
              </w:rPr>
              <w:t>19,755.15</w:t>
            </w:r>
          </w:p>
        </w:tc>
      </w:tr>
      <w:tr w:rsidR="000A7795" w:rsidRPr="00984DCC" w14:paraId="6950DD89" w14:textId="77777777" w:rsidTr="008A1B65">
        <w:trPr>
          <w:trHeight w:val="227"/>
        </w:trPr>
        <w:tc>
          <w:tcPr>
            <w:tcW w:w="3119" w:type="dxa"/>
            <w:gridSpan w:val="2"/>
            <w:noWrap/>
          </w:tcPr>
          <w:p w14:paraId="6E2B86AC" w14:textId="77777777" w:rsidR="000A7795" w:rsidRPr="009F2CBD" w:rsidRDefault="000A7795" w:rsidP="000A7795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DA7524" w14:textId="0D71FF7A" w:rsidR="000A7795" w:rsidRPr="00984DCC" w:rsidRDefault="008A1B65" w:rsidP="000A7795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A1B6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98,619,906.29</w:t>
            </w:r>
          </w:p>
        </w:tc>
        <w:tc>
          <w:tcPr>
            <w:tcW w:w="284" w:type="dxa"/>
            <w:shd w:val="clear" w:color="auto" w:fill="auto"/>
            <w:noWrap/>
          </w:tcPr>
          <w:p w14:paraId="55CC94E8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797647" w14:textId="4811CD0F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57DB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92,584,986.09</w:t>
            </w:r>
          </w:p>
        </w:tc>
        <w:tc>
          <w:tcPr>
            <w:tcW w:w="284" w:type="dxa"/>
            <w:shd w:val="clear" w:color="auto" w:fill="auto"/>
            <w:noWrap/>
          </w:tcPr>
          <w:p w14:paraId="62BB4E25" w14:textId="77777777" w:rsidR="000A7795" w:rsidRPr="00984DCC" w:rsidRDefault="000A7795" w:rsidP="000A7795">
            <w:pPr>
              <w:ind w:left="-222" w:right="-27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B1BECD" w14:textId="64175D33" w:rsidR="000A7795" w:rsidRPr="00984DCC" w:rsidRDefault="008A1B65" w:rsidP="000A7795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93,904,312.49</w:t>
            </w:r>
          </w:p>
        </w:tc>
        <w:tc>
          <w:tcPr>
            <w:tcW w:w="236" w:type="dxa"/>
            <w:shd w:val="clear" w:color="auto" w:fill="auto"/>
            <w:noWrap/>
          </w:tcPr>
          <w:p w14:paraId="2BF1A4C0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4A3143" w14:textId="10A8E6B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3337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80,377,240.12</w:t>
            </w:r>
          </w:p>
        </w:tc>
      </w:tr>
      <w:tr w:rsidR="000A7795" w:rsidRPr="00984DCC" w14:paraId="3439B5AE" w14:textId="77777777" w:rsidTr="00AE6891">
        <w:trPr>
          <w:trHeight w:val="227"/>
        </w:trPr>
        <w:tc>
          <w:tcPr>
            <w:tcW w:w="3119" w:type="dxa"/>
            <w:gridSpan w:val="2"/>
            <w:noWrap/>
          </w:tcPr>
          <w:p w14:paraId="0D751830" w14:textId="77777777" w:rsidR="000A7795" w:rsidRPr="00984DCC" w:rsidRDefault="000A7795" w:rsidP="000A7795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417" w:type="dxa"/>
            <w:shd w:val="clear" w:color="auto" w:fill="auto"/>
          </w:tcPr>
          <w:p w14:paraId="602DA0BC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noWrap/>
          </w:tcPr>
          <w:p w14:paraId="517C2815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231A9B07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noWrap/>
          </w:tcPr>
          <w:p w14:paraId="4EBA1683" w14:textId="77777777" w:rsidR="000A7795" w:rsidRPr="00984DCC" w:rsidRDefault="000A7795" w:rsidP="000A7795">
            <w:pPr>
              <w:ind w:left="-222" w:right="-27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53FE778E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noWrap/>
          </w:tcPr>
          <w:p w14:paraId="643D65DD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</w:tcPr>
          <w:p w14:paraId="2279C2FA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A7795" w:rsidRPr="00984DCC" w14:paraId="1B45FC15" w14:textId="77777777" w:rsidTr="00AE6891">
        <w:trPr>
          <w:trHeight w:val="227"/>
        </w:trPr>
        <w:tc>
          <w:tcPr>
            <w:tcW w:w="3119" w:type="dxa"/>
            <w:gridSpan w:val="2"/>
            <w:noWrap/>
          </w:tcPr>
          <w:p w14:paraId="24FBAB48" w14:textId="77777777" w:rsidR="000A7795" w:rsidRPr="009F2CBD" w:rsidRDefault="000A7795" w:rsidP="000A7795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เจ้าหนี้ค่าปรับจากการส่งมอบงานล่าช้า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5E69F2D" w14:textId="47B6B82B" w:rsidR="000A7795" w:rsidRPr="002D2DBA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D2DBA">
              <w:rPr>
                <w:rFonts w:asciiTheme="majorBidi" w:hAnsiTheme="majorBidi" w:cstheme="majorBidi"/>
                <w:sz w:val="26"/>
                <w:szCs w:val="26"/>
              </w:rPr>
              <w:t>2,903,725.44</w:t>
            </w:r>
          </w:p>
        </w:tc>
        <w:tc>
          <w:tcPr>
            <w:tcW w:w="284" w:type="dxa"/>
            <w:shd w:val="clear" w:color="auto" w:fill="auto"/>
            <w:noWrap/>
          </w:tcPr>
          <w:p w14:paraId="5B758020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5C1325A" w14:textId="5A71D47E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D2DBA">
              <w:rPr>
                <w:rFonts w:asciiTheme="majorBidi" w:hAnsiTheme="majorBidi" w:cstheme="majorBidi"/>
                <w:sz w:val="26"/>
                <w:szCs w:val="26"/>
              </w:rPr>
              <w:t>2,903,725.44</w:t>
            </w:r>
          </w:p>
        </w:tc>
        <w:tc>
          <w:tcPr>
            <w:tcW w:w="284" w:type="dxa"/>
            <w:shd w:val="clear" w:color="auto" w:fill="auto"/>
            <w:noWrap/>
          </w:tcPr>
          <w:p w14:paraId="1FB581A9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113BF781" w14:textId="58A243ED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94BB4">
              <w:rPr>
                <w:rFonts w:asciiTheme="majorBidi" w:hAnsiTheme="majorBidi" w:cstheme="majorBidi"/>
                <w:sz w:val="26"/>
                <w:szCs w:val="26"/>
              </w:rPr>
              <w:t>2,903,725.44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492D1CD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14:paraId="4F877951" w14:textId="4CC98D2F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94BB4">
              <w:rPr>
                <w:rFonts w:asciiTheme="majorBidi" w:hAnsiTheme="majorBidi" w:cstheme="majorBidi"/>
                <w:sz w:val="26"/>
                <w:szCs w:val="26"/>
              </w:rPr>
              <w:t>2,903,725.44</w:t>
            </w:r>
          </w:p>
        </w:tc>
      </w:tr>
      <w:tr w:rsidR="000A7795" w:rsidRPr="00984DCC" w14:paraId="2083A229" w14:textId="77777777" w:rsidTr="00AE6891">
        <w:trPr>
          <w:trHeight w:val="227"/>
        </w:trPr>
        <w:tc>
          <w:tcPr>
            <w:tcW w:w="3119" w:type="dxa"/>
            <w:gridSpan w:val="2"/>
            <w:noWrap/>
          </w:tcPr>
          <w:p w14:paraId="66E47B6E" w14:textId="77777777" w:rsidR="000A7795" w:rsidRPr="009F2CBD" w:rsidRDefault="000A7795" w:rsidP="000A7795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ภาษีขายรอเรียกเก็บ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66027F0" w14:textId="51412F3B" w:rsidR="000A7795" w:rsidRPr="002D2DBA" w:rsidRDefault="00AE6891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E6891">
              <w:rPr>
                <w:rFonts w:asciiTheme="majorBidi" w:hAnsiTheme="majorBidi" w:cstheme="majorBidi"/>
                <w:sz w:val="26"/>
                <w:szCs w:val="26"/>
              </w:rPr>
              <w:t>389,917.18</w:t>
            </w:r>
          </w:p>
        </w:tc>
        <w:tc>
          <w:tcPr>
            <w:tcW w:w="284" w:type="dxa"/>
            <w:shd w:val="clear" w:color="auto" w:fill="auto"/>
            <w:noWrap/>
          </w:tcPr>
          <w:p w14:paraId="11E9217E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7B6A98D" w14:textId="67C613DF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D2DBA">
              <w:rPr>
                <w:rFonts w:asciiTheme="majorBidi" w:hAnsiTheme="majorBidi" w:cstheme="majorBidi"/>
                <w:sz w:val="26"/>
                <w:szCs w:val="26"/>
              </w:rPr>
              <w:t>384,278.88</w:t>
            </w:r>
          </w:p>
        </w:tc>
        <w:tc>
          <w:tcPr>
            <w:tcW w:w="284" w:type="dxa"/>
            <w:shd w:val="clear" w:color="auto" w:fill="auto"/>
            <w:noWrap/>
          </w:tcPr>
          <w:p w14:paraId="75936AB3" w14:textId="77777777" w:rsidR="000A7795" w:rsidRPr="00984DCC" w:rsidRDefault="000A7795" w:rsidP="000A7795">
            <w:pPr>
              <w:ind w:left="-222" w:right="-276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3371451F" w14:textId="09DE47D2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94BB4">
              <w:rPr>
                <w:rFonts w:asciiTheme="majorBidi" w:hAnsiTheme="majorBidi" w:cstheme="majorBidi"/>
                <w:sz w:val="26"/>
                <w:szCs w:val="26"/>
              </w:rPr>
              <w:t>380,326.83</w:t>
            </w:r>
          </w:p>
        </w:tc>
        <w:tc>
          <w:tcPr>
            <w:tcW w:w="236" w:type="dxa"/>
            <w:shd w:val="clear" w:color="auto" w:fill="auto"/>
            <w:noWrap/>
          </w:tcPr>
          <w:p w14:paraId="1B7585EA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14:paraId="069F18B6" w14:textId="32C2275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94BB4">
              <w:rPr>
                <w:rFonts w:asciiTheme="majorBidi" w:hAnsiTheme="majorBidi" w:cstheme="majorBidi"/>
                <w:sz w:val="26"/>
                <w:szCs w:val="26"/>
              </w:rPr>
              <w:t>380,326.83</w:t>
            </w:r>
          </w:p>
        </w:tc>
      </w:tr>
      <w:tr w:rsidR="000A7795" w:rsidRPr="00984DCC" w14:paraId="0B9C8245" w14:textId="77777777" w:rsidTr="00AE6891">
        <w:trPr>
          <w:trHeight w:val="227"/>
        </w:trPr>
        <w:tc>
          <w:tcPr>
            <w:tcW w:w="3119" w:type="dxa"/>
            <w:gridSpan w:val="2"/>
            <w:noWrap/>
          </w:tcPr>
          <w:p w14:paraId="74F0C087" w14:textId="77777777" w:rsidR="000A7795" w:rsidRPr="009F2CBD" w:rsidRDefault="000A7795" w:rsidP="000A7795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เจ้าหนี้กรมสรรพากร</w:t>
            </w:r>
          </w:p>
        </w:tc>
        <w:tc>
          <w:tcPr>
            <w:tcW w:w="1417" w:type="dxa"/>
            <w:shd w:val="clear" w:color="auto" w:fill="auto"/>
          </w:tcPr>
          <w:p w14:paraId="5316FFBD" w14:textId="02AC38BC" w:rsidR="000A7795" w:rsidRPr="002D2DBA" w:rsidRDefault="00AE6891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E6891">
              <w:rPr>
                <w:rFonts w:asciiTheme="majorBidi" w:hAnsiTheme="majorBidi" w:cstheme="majorBidi"/>
                <w:sz w:val="26"/>
                <w:szCs w:val="26"/>
              </w:rPr>
              <w:t>2,544,036.64</w:t>
            </w:r>
          </w:p>
        </w:tc>
        <w:tc>
          <w:tcPr>
            <w:tcW w:w="284" w:type="dxa"/>
            <w:shd w:val="clear" w:color="auto" w:fill="auto"/>
            <w:noWrap/>
          </w:tcPr>
          <w:p w14:paraId="345DE9E0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11E205A7" w14:textId="41D0201E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D2DBA">
              <w:rPr>
                <w:rFonts w:asciiTheme="majorBidi" w:hAnsiTheme="majorBidi" w:cstheme="majorBidi"/>
                <w:sz w:val="26"/>
                <w:szCs w:val="26"/>
              </w:rPr>
              <w:t>2,228,242.87</w:t>
            </w:r>
          </w:p>
        </w:tc>
        <w:tc>
          <w:tcPr>
            <w:tcW w:w="284" w:type="dxa"/>
            <w:shd w:val="clear" w:color="auto" w:fill="auto"/>
            <w:noWrap/>
          </w:tcPr>
          <w:p w14:paraId="26FF91E4" w14:textId="77777777" w:rsidR="000A7795" w:rsidRPr="00984DCC" w:rsidRDefault="000A7795" w:rsidP="000A7795">
            <w:pPr>
              <w:ind w:left="-222" w:right="-276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358C907A" w14:textId="4AC8EB88" w:rsidR="000A7795" w:rsidRPr="00984DCC" w:rsidRDefault="00AE6891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E6891">
              <w:rPr>
                <w:rFonts w:asciiTheme="majorBidi" w:hAnsiTheme="majorBidi" w:cstheme="majorBidi"/>
                <w:sz w:val="26"/>
                <w:szCs w:val="26"/>
              </w:rPr>
              <w:t>2,137,457.96</w:t>
            </w:r>
          </w:p>
        </w:tc>
        <w:tc>
          <w:tcPr>
            <w:tcW w:w="236" w:type="dxa"/>
            <w:shd w:val="clear" w:color="auto" w:fill="auto"/>
            <w:noWrap/>
          </w:tcPr>
          <w:p w14:paraId="6C8F5815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</w:tcPr>
          <w:p w14:paraId="52330D92" w14:textId="14538A05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94BB4">
              <w:rPr>
                <w:rFonts w:asciiTheme="majorBidi" w:hAnsiTheme="majorBidi" w:cstheme="majorBidi"/>
                <w:sz w:val="26"/>
                <w:szCs w:val="26"/>
              </w:rPr>
              <w:t>1,878,963.49</w:t>
            </w:r>
          </w:p>
        </w:tc>
      </w:tr>
      <w:tr w:rsidR="000A7795" w:rsidRPr="00984DCC" w14:paraId="1F94DCD2" w14:textId="77777777" w:rsidTr="00AE6891">
        <w:trPr>
          <w:trHeight w:val="227"/>
        </w:trPr>
        <w:tc>
          <w:tcPr>
            <w:tcW w:w="3119" w:type="dxa"/>
            <w:gridSpan w:val="2"/>
            <w:noWrap/>
          </w:tcPr>
          <w:p w14:paraId="0E3E3795" w14:textId="77777777" w:rsidR="000A7795" w:rsidRPr="009F2CBD" w:rsidRDefault="000A7795" w:rsidP="000A7795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ค่านายหน้าค้างจ่าย</w:t>
            </w:r>
          </w:p>
        </w:tc>
        <w:tc>
          <w:tcPr>
            <w:tcW w:w="1417" w:type="dxa"/>
            <w:shd w:val="clear" w:color="auto" w:fill="auto"/>
          </w:tcPr>
          <w:p w14:paraId="03E7108C" w14:textId="23AE7DA7" w:rsidR="000A7795" w:rsidRPr="009F2CBD" w:rsidRDefault="00AE6891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E6891">
              <w:rPr>
                <w:rFonts w:asciiTheme="majorBidi" w:hAnsiTheme="majorBidi" w:cstheme="majorBidi"/>
                <w:sz w:val="26"/>
                <w:szCs w:val="26"/>
              </w:rPr>
              <w:t>2,464,294.28</w:t>
            </w:r>
          </w:p>
        </w:tc>
        <w:tc>
          <w:tcPr>
            <w:tcW w:w="284" w:type="dxa"/>
            <w:shd w:val="clear" w:color="auto" w:fill="auto"/>
            <w:noWrap/>
          </w:tcPr>
          <w:p w14:paraId="52726DED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0AEFF73D" w14:textId="39A02489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D2DBA">
              <w:rPr>
                <w:rFonts w:asciiTheme="majorBidi" w:hAnsiTheme="majorBidi" w:cstheme="majorBidi"/>
                <w:sz w:val="26"/>
                <w:szCs w:val="26"/>
              </w:rPr>
              <w:t xml:space="preserve"> 2,419,508.98 </w:t>
            </w:r>
          </w:p>
        </w:tc>
        <w:tc>
          <w:tcPr>
            <w:tcW w:w="284" w:type="dxa"/>
            <w:shd w:val="clear" w:color="auto" w:fill="auto"/>
            <w:noWrap/>
          </w:tcPr>
          <w:p w14:paraId="32ECA658" w14:textId="77777777" w:rsidR="000A7795" w:rsidRPr="00984DCC" w:rsidRDefault="000A7795" w:rsidP="000A7795">
            <w:pPr>
              <w:ind w:left="-222" w:right="-276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3BB646E0" w14:textId="536BC82D" w:rsidR="000A7795" w:rsidRPr="009F2CBD" w:rsidRDefault="00AE6891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E6891">
              <w:rPr>
                <w:rFonts w:asciiTheme="majorBidi" w:hAnsiTheme="majorBidi" w:cstheme="majorBidi"/>
                <w:sz w:val="26"/>
                <w:szCs w:val="26"/>
              </w:rPr>
              <w:t>2,354,870.45</w:t>
            </w:r>
          </w:p>
        </w:tc>
        <w:tc>
          <w:tcPr>
            <w:tcW w:w="236" w:type="dxa"/>
            <w:shd w:val="clear" w:color="auto" w:fill="auto"/>
            <w:noWrap/>
          </w:tcPr>
          <w:p w14:paraId="5AC9CF19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</w:tcPr>
          <w:p w14:paraId="0B1AD61D" w14:textId="0AB93F8E" w:rsidR="000A7795" w:rsidRPr="009F2CBD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94BB4">
              <w:rPr>
                <w:rFonts w:asciiTheme="majorBidi" w:hAnsiTheme="majorBidi" w:cstheme="majorBidi"/>
                <w:sz w:val="26"/>
                <w:szCs w:val="26"/>
              </w:rPr>
              <w:t>2,300,836.15</w:t>
            </w:r>
          </w:p>
        </w:tc>
      </w:tr>
      <w:tr w:rsidR="000A7795" w:rsidRPr="00984DCC" w14:paraId="75993B9E" w14:textId="77777777" w:rsidTr="00AE6891">
        <w:trPr>
          <w:trHeight w:val="227"/>
        </w:trPr>
        <w:tc>
          <w:tcPr>
            <w:tcW w:w="3119" w:type="dxa"/>
            <w:gridSpan w:val="2"/>
            <w:noWrap/>
          </w:tcPr>
          <w:p w14:paraId="2CE8264D" w14:textId="77777777" w:rsidR="000A7795" w:rsidRPr="00984DCC" w:rsidRDefault="000A7795" w:rsidP="000A7795">
            <w:pPr>
              <w:ind w:left="142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โบนัสค้างจ่าย</w:t>
            </w:r>
          </w:p>
        </w:tc>
        <w:tc>
          <w:tcPr>
            <w:tcW w:w="1417" w:type="dxa"/>
            <w:shd w:val="clear" w:color="auto" w:fill="auto"/>
          </w:tcPr>
          <w:p w14:paraId="611232C9" w14:textId="13A237EE" w:rsidR="000A7795" w:rsidRPr="009F2CBD" w:rsidRDefault="00AE6891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E6891">
              <w:rPr>
                <w:rFonts w:asciiTheme="majorBidi" w:hAnsiTheme="majorBidi" w:cstheme="majorBidi"/>
                <w:sz w:val="26"/>
                <w:szCs w:val="26"/>
              </w:rPr>
              <w:t>12,569,724.07</w:t>
            </w:r>
          </w:p>
        </w:tc>
        <w:tc>
          <w:tcPr>
            <w:tcW w:w="284" w:type="dxa"/>
            <w:shd w:val="clear" w:color="auto" w:fill="auto"/>
            <w:noWrap/>
          </w:tcPr>
          <w:p w14:paraId="1233288E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4FA799C4" w14:textId="4142649A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D2DBA">
              <w:rPr>
                <w:rFonts w:asciiTheme="majorBidi" w:hAnsiTheme="majorBidi" w:cstheme="majorBidi"/>
                <w:sz w:val="26"/>
                <w:szCs w:val="26"/>
              </w:rPr>
              <w:t xml:space="preserve"> 11,453,810.40 </w:t>
            </w:r>
          </w:p>
        </w:tc>
        <w:tc>
          <w:tcPr>
            <w:tcW w:w="284" w:type="dxa"/>
            <w:shd w:val="clear" w:color="auto" w:fill="auto"/>
            <w:noWrap/>
          </w:tcPr>
          <w:p w14:paraId="6BC2C74C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2A64994F" w14:textId="526B9955" w:rsidR="000A7795" w:rsidRPr="009F2CBD" w:rsidRDefault="00AE6891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E6891">
              <w:rPr>
                <w:rFonts w:asciiTheme="majorBidi" w:hAnsiTheme="majorBidi" w:cstheme="majorBidi"/>
                <w:sz w:val="26"/>
                <w:szCs w:val="26"/>
              </w:rPr>
              <w:t>11,621,768.00</w:t>
            </w:r>
          </w:p>
        </w:tc>
        <w:tc>
          <w:tcPr>
            <w:tcW w:w="236" w:type="dxa"/>
            <w:shd w:val="clear" w:color="auto" w:fill="auto"/>
            <w:noWrap/>
          </w:tcPr>
          <w:p w14:paraId="705A3859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</w:tcPr>
          <w:p w14:paraId="5030A791" w14:textId="308AE9E7" w:rsidR="000A7795" w:rsidRPr="009F2CBD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94BB4">
              <w:rPr>
                <w:rFonts w:asciiTheme="majorBidi" w:hAnsiTheme="majorBidi" w:cstheme="majorBidi"/>
                <w:sz w:val="26"/>
                <w:szCs w:val="26"/>
              </w:rPr>
              <w:t>10,393,556.40</w:t>
            </w:r>
          </w:p>
        </w:tc>
      </w:tr>
      <w:tr w:rsidR="000A7795" w:rsidRPr="00984DCC" w14:paraId="26CE8942" w14:textId="77777777" w:rsidTr="00AE6891">
        <w:trPr>
          <w:trHeight w:val="227"/>
        </w:trPr>
        <w:tc>
          <w:tcPr>
            <w:tcW w:w="3119" w:type="dxa"/>
            <w:gridSpan w:val="2"/>
            <w:noWrap/>
          </w:tcPr>
          <w:p w14:paraId="1291035A" w14:textId="77777777" w:rsidR="000A7795" w:rsidRPr="009F2CBD" w:rsidRDefault="000A7795" w:rsidP="000A7795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ค่าตอบแทนและบำเหน็จกรรมการ</w:t>
            </w:r>
          </w:p>
        </w:tc>
        <w:tc>
          <w:tcPr>
            <w:tcW w:w="1417" w:type="dxa"/>
            <w:shd w:val="clear" w:color="auto" w:fill="auto"/>
          </w:tcPr>
          <w:p w14:paraId="603A5D59" w14:textId="70217CC0" w:rsidR="000A7795" w:rsidRPr="009F2CBD" w:rsidRDefault="004F6ADA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1,793</w:t>
            </w:r>
            <w:r w:rsidR="00AE6891" w:rsidRPr="00AE6891">
              <w:rPr>
                <w:rFonts w:asciiTheme="majorBidi" w:hAnsiTheme="majorBidi" w:cstheme="majorBidi"/>
                <w:sz w:val="26"/>
                <w:szCs w:val="26"/>
              </w:rPr>
              <w:t>,000.00</w:t>
            </w:r>
          </w:p>
        </w:tc>
        <w:tc>
          <w:tcPr>
            <w:tcW w:w="284" w:type="dxa"/>
            <w:shd w:val="clear" w:color="auto" w:fill="auto"/>
            <w:noWrap/>
          </w:tcPr>
          <w:p w14:paraId="3A1C0E60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61605A0E" w14:textId="5C99034E" w:rsidR="000A7795" w:rsidRPr="00984DCC" w:rsidRDefault="00602934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02934">
              <w:rPr>
                <w:rFonts w:asciiTheme="majorBidi" w:hAnsiTheme="majorBidi" w:cstheme="majorBidi"/>
                <w:sz w:val="26"/>
                <w:szCs w:val="26"/>
              </w:rPr>
              <w:t>3,314,000.00</w:t>
            </w:r>
          </w:p>
        </w:tc>
        <w:tc>
          <w:tcPr>
            <w:tcW w:w="284" w:type="dxa"/>
            <w:shd w:val="clear" w:color="auto" w:fill="auto"/>
            <w:noWrap/>
          </w:tcPr>
          <w:p w14:paraId="486BBB7A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680422D7" w14:textId="7693354B" w:rsidR="000A7795" w:rsidRPr="009F2CBD" w:rsidRDefault="004F6ADA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</w:t>
            </w:r>
            <w:r w:rsidR="00AE6891" w:rsidRPr="00AE6891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93</w:t>
            </w:r>
            <w:r w:rsidR="00AE6891" w:rsidRPr="00AE6891">
              <w:rPr>
                <w:rFonts w:asciiTheme="majorBidi" w:hAnsiTheme="majorBidi" w:cstheme="majorBidi"/>
                <w:sz w:val="26"/>
                <w:szCs w:val="26"/>
              </w:rPr>
              <w:t>,000.00</w:t>
            </w:r>
          </w:p>
        </w:tc>
        <w:tc>
          <w:tcPr>
            <w:tcW w:w="236" w:type="dxa"/>
            <w:shd w:val="clear" w:color="auto" w:fill="auto"/>
            <w:noWrap/>
          </w:tcPr>
          <w:p w14:paraId="01B9850D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</w:tcPr>
          <w:p w14:paraId="4531E943" w14:textId="78FA718D" w:rsidR="000A7795" w:rsidRPr="00984DCC" w:rsidRDefault="00874E14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74E14">
              <w:rPr>
                <w:rFonts w:asciiTheme="majorBidi" w:hAnsiTheme="majorBidi" w:cstheme="majorBidi"/>
                <w:sz w:val="26"/>
                <w:szCs w:val="26"/>
              </w:rPr>
              <w:t>3,051,500.00</w:t>
            </w:r>
          </w:p>
        </w:tc>
      </w:tr>
      <w:tr w:rsidR="000A7795" w:rsidRPr="00984DCC" w14:paraId="2D1535C6" w14:textId="77777777" w:rsidTr="00AE6891">
        <w:trPr>
          <w:trHeight w:val="227"/>
        </w:trPr>
        <w:tc>
          <w:tcPr>
            <w:tcW w:w="3119" w:type="dxa"/>
            <w:gridSpan w:val="2"/>
            <w:noWrap/>
          </w:tcPr>
          <w:p w14:paraId="5C747241" w14:textId="6DDC9403" w:rsidR="000A7795" w:rsidRPr="009F2CBD" w:rsidRDefault="000A7795" w:rsidP="000A7795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หนี้สินที่เกิดจากสัญญา</w:t>
            </w:r>
          </w:p>
        </w:tc>
        <w:tc>
          <w:tcPr>
            <w:tcW w:w="1417" w:type="dxa"/>
            <w:shd w:val="clear" w:color="auto" w:fill="auto"/>
          </w:tcPr>
          <w:p w14:paraId="7A501A2D" w14:textId="04939890" w:rsidR="000A7795" w:rsidRPr="00984DCC" w:rsidRDefault="004F6ADA" w:rsidP="004F6AD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1,761</w:t>
            </w:r>
            <w:r w:rsidR="00AE6891" w:rsidRPr="00AE689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085</w:t>
            </w:r>
            <w:r w:rsidR="00AE6891" w:rsidRPr="00AE6891">
              <w:rPr>
                <w:rFonts w:asciiTheme="majorBidi" w:hAnsiTheme="majorBidi" w:cstheme="majorBidi"/>
                <w:sz w:val="26"/>
                <w:szCs w:val="26"/>
              </w:rPr>
              <w:t>.23</w:t>
            </w:r>
          </w:p>
        </w:tc>
        <w:tc>
          <w:tcPr>
            <w:tcW w:w="284" w:type="dxa"/>
            <w:shd w:val="clear" w:color="auto" w:fill="auto"/>
            <w:noWrap/>
          </w:tcPr>
          <w:p w14:paraId="6E092622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7008D4DE" w14:textId="226731C3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2,158,795.34</w:t>
            </w:r>
          </w:p>
        </w:tc>
        <w:tc>
          <w:tcPr>
            <w:tcW w:w="284" w:type="dxa"/>
            <w:shd w:val="clear" w:color="auto" w:fill="auto"/>
            <w:noWrap/>
          </w:tcPr>
          <w:p w14:paraId="1DDB45DB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0013AA1F" w14:textId="3875DFE9" w:rsidR="000A7795" w:rsidRPr="00984DCC" w:rsidRDefault="00AE6891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E6891">
              <w:rPr>
                <w:rFonts w:asciiTheme="majorBidi" w:hAnsiTheme="majorBidi" w:cstheme="majorBidi"/>
                <w:sz w:val="26"/>
                <w:szCs w:val="26"/>
              </w:rPr>
              <w:t>531,703.23</w:t>
            </w:r>
          </w:p>
        </w:tc>
        <w:tc>
          <w:tcPr>
            <w:tcW w:w="236" w:type="dxa"/>
            <w:shd w:val="clear" w:color="auto" w:fill="auto"/>
            <w:noWrap/>
          </w:tcPr>
          <w:p w14:paraId="0D720649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</w:tcPr>
          <w:p w14:paraId="6A67D9A3" w14:textId="4F97D334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2,063,695.34</w:t>
            </w:r>
          </w:p>
        </w:tc>
      </w:tr>
      <w:tr w:rsidR="000A7795" w:rsidRPr="00984DCC" w14:paraId="4C2EDF9E" w14:textId="77777777" w:rsidTr="00AE6891">
        <w:trPr>
          <w:trHeight w:val="227"/>
        </w:trPr>
        <w:tc>
          <w:tcPr>
            <w:tcW w:w="3119" w:type="dxa"/>
            <w:gridSpan w:val="2"/>
            <w:noWrap/>
          </w:tcPr>
          <w:p w14:paraId="21BCC25A" w14:textId="77777777" w:rsidR="000A7795" w:rsidRPr="009F2CBD" w:rsidRDefault="000A7795" w:rsidP="000A7795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ค่าใช้จ่ายในการนำเข้าค้างจ่าย</w:t>
            </w:r>
          </w:p>
        </w:tc>
        <w:tc>
          <w:tcPr>
            <w:tcW w:w="1417" w:type="dxa"/>
            <w:shd w:val="clear" w:color="auto" w:fill="auto"/>
          </w:tcPr>
          <w:p w14:paraId="6178ACDE" w14:textId="4F4A8D41" w:rsidR="000A7795" w:rsidRPr="00984DCC" w:rsidRDefault="00451979" w:rsidP="004F6AD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3,707,670.27</w:t>
            </w:r>
          </w:p>
        </w:tc>
        <w:tc>
          <w:tcPr>
            <w:tcW w:w="284" w:type="dxa"/>
            <w:shd w:val="clear" w:color="auto" w:fill="auto"/>
            <w:noWrap/>
          </w:tcPr>
          <w:p w14:paraId="6D8CA6FF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47EF897C" w14:textId="77DDF86F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D2DBA">
              <w:rPr>
                <w:rFonts w:asciiTheme="majorBidi" w:hAnsiTheme="majorBidi" w:cstheme="majorBidi"/>
                <w:sz w:val="26"/>
                <w:szCs w:val="26"/>
              </w:rPr>
              <w:t>1,335,157.38</w:t>
            </w:r>
          </w:p>
        </w:tc>
        <w:tc>
          <w:tcPr>
            <w:tcW w:w="284" w:type="dxa"/>
            <w:shd w:val="clear" w:color="auto" w:fill="auto"/>
            <w:noWrap/>
          </w:tcPr>
          <w:p w14:paraId="4B7A35D5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2A7019C7" w14:textId="3E7B6CE9" w:rsidR="000A7795" w:rsidRPr="00984DCC" w:rsidRDefault="004F6ADA" w:rsidP="004F6AD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3,490</w:t>
            </w:r>
            <w:r w:rsidR="00AE6891" w:rsidRPr="00AE689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348</w:t>
            </w:r>
            <w:r w:rsidR="00AE6891" w:rsidRPr="00AE689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90</w:t>
            </w:r>
          </w:p>
        </w:tc>
        <w:tc>
          <w:tcPr>
            <w:tcW w:w="236" w:type="dxa"/>
            <w:shd w:val="clear" w:color="auto" w:fill="auto"/>
            <w:noWrap/>
          </w:tcPr>
          <w:p w14:paraId="2999A243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</w:tcPr>
          <w:p w14:paraId="05F2BC4F" w14:textId="05C801EB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B5A38">
              <w:rPr>
                <w:rFonts w:asciiTheme="majorBidi" w:hAnsiTheme="majorBidi" w:cstheme="majorBidi"/>
                <w:sz w:val="26"/>
                <w:szCs w:val="26"/>
              </w:rPr>
              <w:t>1,085,726.58</w:t>
            </w:r>
          </w:p>
        </w:tc>
      </w:tr>
      <w:tr w:rsidR="00361E56" w:rsidRPr="00984DCC" w14:paraId="143E83A8" w14:textId="77777777" w:rsidTr="00AE6891">
        <w:trPr>
          <w:trHeight w:val="227"/>
        </w:trPr>
        <w:tc>
          <w:tcPr>
            <w:tcW w:w="3119" w:type="dxa"/>
            <w:gridSpan w:val="2"/>
            <w:noWrap/>
          </w:tcPr>
          <w:p w14:paraId="300D52C7" w14:textId="77777777" w:rsidR="00361E56" w:rsidRPr="009F2CBD" w:rsidRDefault="00361E56" w:rsidP="000A7795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0A2D6EF1" w14:textId="77777777" w:rsidR="00361E56" w:rsidRDefault="00361E56" w:rsidP="004F6AD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noWrap/>
          </w:tcPr>
          <w:p w14:paraId="0C05D471" w14:textId="77777777" w:rsidR="00361E56" w:rsidRPr="00984DCC" w:rsidRDefault="00361E56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56B3B210" w14:textId="77777777" w:rsidR="00361E56" w:rsidRPr="002D2DBA" w:rsidRDefault="00361E56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noWrap/>
          </w:tcPr>
          <w:p w14:paraId="46C306CC" w14:textId="77777777" w:rsidR="00361E56" w:rsidRPr="00984DCC" w:rsidRDefault="00361E56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42E8AB08" w14:textId="77777777" w:rsidR="00361E56" w:rsidRDefault="00361E56" w:rsidP="004F6AD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noWrap/>
          </w:tcPr>
          <w:p w14:paraId="72F63376" w14:textId="77777777" w:rsidR="00361E56" w:rsidRPr="00984DCC" w:rsidRDefault="00361E56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</w:tcPr>
          <w:p w14:paraId="6A2122BC" w14:textId="77777777" w:rsidR="00361E56" w:rsidRPr="003B5A38" w:rsidRDefault="00361E56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A7795" w:rsidRPr="00984DCC" w14:paraId="6F7640FB" w14:textId="77777777" w:rsidTr="00AE6891">
        <w:trPr>
          <w:trHeight w:val="227"/>
        </w:trPr>
        <w:tc>
          <w:tcPr>
            <w:tcW w:w="3119" w:type="dxa"/>
            <w:gridSpan w:val="2"/>
            <w:shd w:val="clear" w:color="auto" w:fill="auto"/>
            <w:noWrap/>
          </w:tcPr>
          <w:p w14:paraId="3D457DBA" w14:textId="77777777" w:rsidR="000A7795" w:rsidRPr="009F2CBD" w:rsidRDefault="000A7795" w:rsidP="000A7795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lastRenderedPageBreak/>
              <w:t>เจ้าหนี้เงินประกันผลงาน</w:t>
            </w:r>
          </w:p>
        </w:tc>
        <w:tc>
          <w:tcPr>
            <w:tcW w:w="1417" w:type="dxa"/>
            <w:shd w:val="clear" w:color="auto" w:fill="auto"/>
          </w:tcPr>
          <w:p w14:paraId="2DF50D6E" w14:textId="5F7A7FE4" w:rsidR="000A7795" w:rsidRPr="009F2CBD" w:rsidRDefault="00AE6891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E6891">
              <w:rPr>
                <w:rFonts w:asciiTheme="majorBidi" w:hAnsiTheme="majorBidi" w:cstheme="majorBidi"/>
                <w:sz w:val="26"/>
                <w:szCs w:val="26"/>
              </w:rPr>
              <w:t>780,046.00</w:t>
            </w:r>
          </w:p>
        </w:tc>
        <w:tc>
          <w:tcPr>
            <w:tcW w:w="284" w:type="dxa"/>
            <w:shd w:val="clear" w:color="auto" w:fill="auto"/>
            <w:noWrap/>
          </w:tcPr>
          <w:p w14:paraId="2D110C07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020744EF" w14:textId="5ED52FDC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D2DBA">
              <w:rPr>
                <w:rFonts w:asciiTheme="majorBidi" w:hAnsiTheme="majorBidi" w:cstheme="majorBidi"/>
                <w:sz w:val="26"/>
                <w:szCs w:val="26"/>
              </w:rPr>
              <w:t>641,345.00</w:t>
            </w:r>
          </w:p>
        </w:tc>
        <w:tc>
          <w:tcPr>
            <w:tcW w:w="284" w:type="dxa"/>
            <w:shd w:val="clear" w:color="auto" w:fill="auto"/>
            <w:noWrap/>
          </w:tcPr>
          <w:p w14:paraId="6BEC36E0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6002161A" w14:textId="40ABA42E" w:rsidR="000A7795" w:rsidRPr="009F2CBD" w:rsidRDefault="00AE6891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E6891">
              <w:rPr>
                <w:rFonts w:asciiTheme="majorBidi" w:hAnsiTheme="majorBidi" w:cstheme="majorBidi"/>
                <w:sz w:val="26"/>
                <w:szCs w:val="26"/>
              </w:rPr>
              <w:t>174,080.00</w:t>
            </w:r>
          </w:p>
        </w:tc>
        <w:tc>
          <w:tcPr>
            <w:tcW w:w="236" w:type="dxa"/>
            <w:shd w:val="clear" w:color="auto" w:fill="auto"/>
            <w:noWrap/>
          </w:tcPr>
          <w:p w14:paraId="4B16D569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</w:tcPr>
          <w:p w14:paraId="4606018C" w14:textId="08F1EEB3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B5A38">
              <w:rPr>
                <w:rFonts w:asciiTheme="majorBidi" w:hAnsiTheme="majorBidi" w:cstheme="majorBidi"/>
                <w:sz w:val="26"/>
                <w:szCs w:val="26"/>
              </w:rPr>
              <w:t>26,130.00</w:t>
            </w:r>
          </w:p>
        </w:tc>
      </w:tr>
      <w:tr w:rsidR="000A7795" w:rsidRPr="00984DCC" w14:paraId="358E2BE9" w14:textId="77777777" w:rsidTr="00AE6891">
        <w:trPr>
          <w:trHeight w:val="227"/>
        </w:trPr>
        <w:tc>
          <w:tcPr>
            <w:tcW w:w="3119" w:type="dxa"/>
            <w:gridSpan w:val="2"/>
            <w:noWrap/>
          </w:tcPr>
          <w:p w14:paraId="26A7D752" w14:textId="77777777" w:rsidR="000A7795" w:rsidRPr="00984DCC" w:rsidRDefault="000A7795" w:rsidP="000A7795">
            <w:pPr>
              <w:ind w:left="142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17" w:type="dxa"/>
            <w:shd w:val="clear" w:color="auto" w:fill="auto"/>
          </w:tcPr>
          <w:p w14:paraId="0FFC1B44" w14:textId="218D95E1" w:rsidR="000A7795" w:rsidRPr="00F5144F" w:rsidRDefault="004F6ADA" w:rsidP="004F6AD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CD47F1">
              <w:rPr>
                <w:rFonts w:asciiTheme="majorBidi" w:hAnsiTheme="majorBidi" w:cstheme="majorBidi"/>
                <w:sz w:val="26"/>
                <w:szCs w:val="26"/>
              </w:rPr>
              <w:t>,688,388.43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14:paraId="55AEB533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2A6A59E5" w14:textId="6FF66BD8" w:rsidR="000A7795" w:rsidRPr="00984DCC" w:rsidRDefault="00602934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02934">
              <w:rPr>
                <w:rFonts w:asciiTheme="majorBidi" w:hAnsiTheme="majorBidi" w:cstheme="majorBidi"/>
                <w:sz w:val="26"/>
                <w:szCs w:val="26"/>
              </w:rPr>
              <w:t>6,188,900.87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14:paraId="4D075D0A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2E8920FA" w14:textId="5B989327" w:rsidR="000A7795" w:rsidRPr="009F2CBD" w:rsidRDefault="004F6ADA" w:rsidP="004F6ADA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AE6891" w:rsidRPr="00AE689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259</w:t>
            </w:r>
            <w:r w:rsidR="00AE6891" w:rsidRPr="00AE689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626</w:t>
            </w:r>
            <w:r w:rsidR="00AE6891" w:rsidRPr="00AE689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36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DC2D037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</w:tcPr>
          <w:p w14:paraId="15BAAD11" w14:textId="1472297A" w:rsidR="000A7795" w:rsidRPr="00984DCC" w:rsidRDefault="00874E14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74E14">
              <w:rPr>
                <w:rFonts w:asciiTheme="majorBidi" w:hAnsiTheme="majorBidi" w:cstheme="majorBidi"/>
                <w:sz w:val="26"/>
                <w:szCs w:val="26"/>
              </w:rPr>
              <w:t>4,627,288.84</w:t>
            </w:r>
          </w:p>
        </w:tc>
      </w:tr>
      <w:tr w:rsidR="000A7795" w:rsidRPr="00984DCC" w14:paraId="6E38CC66" w14:textId="77777777" w:rsidTr="00AE6891">
        <w:trPr>
          <w:trHeight w:val="227"/>
        </w:trPr>
        <w:tc>
          <w:tcPr>
            <w:tcW w:w="3119" w:type="dxa"/>
            <w:gridSpan w:val="2"/>
            <w:noWrap/>
          </w:tcPr>
          <w:p w14:paraId="2A374F1B" w14:textId="77777777" w:rsidR="000A7795" w:rsidRPr="009F2CBD" w:rsidRDefault="000A7795" w:rsidP="000A7795">
            <w:pPr>
              <w:ind w:left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1417" w:type="dxa"/>
            <w:shd w:val="clear" w:color="auto" w:fill="auto"/>
          </w:tcPr>
          <w:p w14:paraId="26E280E6" w14:textId="3F1BE57C" w:rsidR="000A7795" w:rsidRPr="00984DCC" w:rsidRDefault="004F6ADA" w:rsidP="004F6ADA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E6891" w:rsidRPr="00AE6891">
              <w:rPr>
                <w:rFonts w:asciiTheme="majorBidi" w:hAnsiTheme="majorBidi" w:cstheme="majorBidi"/>
                <w:sz w:val="26"/>
                <w:szCs w:val="26"/>
              </w:rPr>
              <w:t>,0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AE6891" w:rsidRPr="00AE689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590</w:t>
            </w:r>
            <w:r w:rsidR="00AE6891" w:rsidRPr="00AE6891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74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14:paraId="5A77B2F9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3D19D5DF" w14:textId="30E238A4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1,081,620.72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14:paraId="232E9691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2" w:type="dxa"/>
            <w:tcBorders>
              <w:left w:val="nil"/>
              <w:right w:val="nil"/>
            </w:tcBorders>
            <w:shd w:val="clear" w:color="auto" w:fill="auto"/>
          </w:tcPr>
          <w:p w14:paraId="4D530840" w14:textId="632D0087" w:rsidR="000A7795" w:rsidRPr="00984DCC" w:rsidRDefault="00AE6891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E6891">
              <w:rPr>
                <w:rFonts w:ascii="Angsana New" w:hAnsi="Angsana New"/>
                <w:sz w:val="26"/>
                <w:szCs w:val="26"/>
              </w:rPr>
              <w:t>666,917.41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5705559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</w:tcPr>
          <w:p w14:paraId="4186DF7E" w14:textId="08AC53F3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B5A38">
              <w:rPr>
                <w:rFonts w:ascii="Angsana New" w:hAnsi="Angsana New"/>
                <w:sz w:val="26"/>
                <w:szCs w:val="26"/>
              </w:rPr>
              <w:t>673,336.31</w:t>
            </w:r>
          </w:p>
        </w:tc>
      </w:tr>
      <w:tr w:rsidR="000A7795" w:rsidRPr="00984DCC" w14:paraId="45B80472" w14:textId="77777777" w:rsidTr="00A95143">
        <w:trPr>
          <w:trHeight w:val="227"/>
        </w:trPr>
        <w:tc>
          <w:tcPr>
            <w:tcW w:w="3119" w:type="dxa"/>
            <w:gridSpan w:val="2"/>
            <w:noWrap/>
          </w:tcPr>
          <w:p w14:paraId="34B244F5" w14:textId="77777777" w:rsidR="000A7795" w:rsidRPr="009F2CBD" w:rsidRDefault="000A7795" w:rsidP="000A7795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0C425F" w14:textId="7C3CE675" w:rsidR="000A7795" w:rsidRPr="00984DCC" w:rsidRDefault="00AE6891" w:rsidP="004F6ADA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E689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34,</w:t>
            </w:r>
            <w:r w:rsidR="004F6AD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616,478.28</w:t>
            </w:r>
          </w:p>
        </w:tc>
        <w:tc>
          <w:tcPr>
            <w:tcW w:w="284" w:type="dxa"/>
            <w:shd w:val="clear" w:color="auto" w:fill="auto"/>
            <w:noWrap/>
          </w:tcPr>
          <w:p w14:paraId="0F5B0869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5E6C14" w14:textId="2F8971B2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34,109,385.88</w:t>
            </w:r>
          </w:p>
        </w:tc>
        <w:tc>
          <w:tcPr>
            <w:tcW w:w="284" w:type="dxa"/>
            <w:shd w:val="clear" w:color="auto" w:fill="auto"/>
            <w:noWrap/>
          </w:tcPr>
          <w:p w14:paraId="6B64FD20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4FA7DE" w14:textId="497716FA" w:rsidR="000A7795" w:rsidRPr="00984DCC" w:rsidRDefault="00AE6891" w:rsidP="000A7795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E689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29,313,824.58</w:t>
            </w:r>
          </w:p>
        </w:tc>
        <w:tc>
          <w:tcPr>
            <w:tcW w:w="236" w:type="dxa"/>
            <w:shd w:val="clear" w:color="auto" w:fill="auto"/>
            <w:noWrap/>
          </w:tcPr>
          <w:p w14:paraId="36E7B136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63BFB" w14:textId="3BE651A8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29,385,085.38</w:t>
            </w:r>
          </w:p>
        </w:tc>
      </w:tr>
      <w:tr w:rsidR="000A7795" w:rsidRPr="00984DCC" w14:paraId="6598A753" w14:textId="77777777" w:rsidTr="00A95143">
        <w:trPr>
          <w:trHeight w:val="227"/>
        </w:trPr>
        <w:tc>
          <w:tcPr>
            <w:tcW w:w="3119" w:type="dxa"/>
            <w:gridSpan w:val="2"/>
            <w:noWrap/>
          </w:tcPr>
          <w:p w14:paraId="3F8F516C" w14:textId="77777777" w:rsidR="000A7795" w:rsidRPr="009F2CBD" w:rsidRDefault="000A7795" w:rsidP="000A7795">
            <w:pPr>
              <w:ind w:left="176" w:hanging="17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336510" w14:textId="6BA29EAA" w:rsidR="000A7795" w:rsidRPr="00984DCC" w:rsidRDefault="00AE6891" w:rsidP="004F6ADA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E689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133,</w:t>
            </w:r>
            <w:r w:rsidR="004F6AD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236</w:t>
            </w:r>
            <w:r w:rsidRPr="00AE689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,384.</w:t>
            </w:r>
            <w:r w:rsidR="004F6AD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57</w:t>
            </w:r>
          </w:p>
        </w:tc>
        <w:tc>
          <w:tcPr>
            <w:tcW w:w="284" w:type="dxa"/>
            <w:shd w:val="clear" w:color="auto" w:fill="auto"/>
            <w:noWrap/>
          </w:tcPr>
          <w:p w14:paraId="66B905EE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2563AF" w14:textId="6EDF22BE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126,694,371.97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14:paraId="2C6E23D1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60CA57" w14:textId="161243B3" w:rsidR="000A7795" w:rsidRPr="00984DCC" w:rsidRDefault="00AE6891" w:rsidP="000A7795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E689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123,218,137.07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43F3509" w14:textId="77777777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E27469" w14:textId="1CD5AB93" w:rsidR="000A7795" w:rsidRPr="00984DCC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109,762,325.50</w:t>
            </w:r>
          </w:p>
        </w:tc>
      </w:tr>
    </w:tbl>
    <w:p w14:paraId="737ED5EA" w14:textId="6248439C" w:rsidR="007E167C" w:rsidRPr="008A376F" w:rsidRDefault="00BD3E22" w:rsidP="00F95C05">
      <w:pPr>
        <w:pStyle w:val="ListParagraph"/>
        <w:numPr>
          <w:ilvl w:val="0"/>
          <w:numId w:val="1"/>
        </w:numPr>
        <w:spacing w:before="240"/>
        <w:ind w:right="29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 w:hint="cs"/>
          <w:b/>
          <w:bCs/>
          <w:sz w:val="28"/>
          <w:cs/>
        </w:rPr>
        <w:t>เ</w:t>
      </w:r>
      <w:r w:rsidRPr="009F2CBD">
        <w:rPr>
          <w:rFonts w:ascii="Angsana New" w:hAnsi="Angsana New"/>
          <w:b/>
          <w:bCs/>
          <w:sz w:val="28"/>
          <w:cs/>
        </w:rPr>
        <w:t>งินกู้ยืมระยะยาวจากสถาบันการเงิน</w:t>
      </w:r>
      <w:r w:rsidRPr="009F2CBD">
        <w:rPr>
          <w:rFonts w:ascii="Angsana New" w:hAnsi="Angsana New" w:hint="cs"/>
          <w:b/>
          <w:bCs/>
          <w:sz w:val="28"/>
          <w:cs/>
        </w:rPr>
        <w:t xml:space="preserve"> </w:t>
      </w:r>
      <w:r w:rsidR="009721D8">
        <w:rPr>
          <w:rFonts w:ascii="Angsana New" w:hAnsi="Angsana New"/>
          <w:b/>
          <w:bCs/>
          <w:sz w:val="28"/>
        </w:rPr>
        <w:t>-</w:t>
      </w:r>
      <w:r w:rsidRPr="009F2CBD">
        <w:rPr>
          <w:rFonts w:ascii="Angsana New" w:hAnsi="Angsana New" w:hint="cs"/>
          <w:b/>
          <w:bCs/>
          <w:sz w:val="28"/>
          <w:cs/>
        </w:rPr>
        <w:t xml:space="preserve"> </w:t>
      </w:r>
      <w:r w:rsidRPr="009F2CBD">
        <w:rPr>
          <w:rFonts w:ascii="Angsana New" w:hAnsi="Angsana New"/>
          <w:b/>
          <w:bCs/>
          <w:sz w:val="28"/>
          <w:cs/>
        </w:rPr>
        <w:t>สุทธิ</w:t>
      </w:r>
    </w:p>
    <w:p w14:paraId="7430A4BF" w14:textId="071E0D2A" w:rsidR="00BD3E22" w:rsidRPr="007E167C" w:rsidRDefault="00BD3E22" w:rsidP="00C76E5D">
      <w:pPr>
        <w:pStyle w:val="ListParagraph"/>
        <w:ind w:left="360" w:right="34"/>
        <w:jc w:val="thaiDistribute"/>
        <w:rPr>
          <w:rFonts w:ascii="Angsana New" w:hAnsi="Angsana New"/>
          <w:b/>
          <w:bCs/>
          <w:sz w:val="28"/>
        </w:rPr>
      </w:pPr>
      <w:r w:rsidRPr="00E96273">
        <w:rPr>
          <w:rFonts w:ascii="Angsana New" w:hAnsi="Angsana New"/>
          <w:sz w:val="28"/>
          <w:cs/>
        </w:rPr>
        <w:t xml:space="preserve">ณ </w:t>
      </w:r>
      <w:r w:rsidRPr="00E96273">
        <w:rPr>
          <w:rFonts w:ascii="Angsana New" w:hAnsi="Angsana New" w:hint="cs"/>
          <w:sz w:val="28"/>
          <w:cs/>
        </w:rPr>
        <w:t>วันที่</w:t>
      </w:r>
      <w:r w:rsidRPr="00E96273">
        <w:rPr>
          <w:rFonts w:ascii="Angsana New" w:hAnsi="Angsana New" w:hint="cs"/>
          <w:sz w:val="28"/>
        </w:rPr>
        <w:t xml:space="preserve"> </w:t>
      </w:r>
      <w:r w:rsidRPr="007E167C">
        <w:rPr>
          <w:rFonts w:ascii="Angsana New" w:hAnsi="Angsana New"/>
          <w:sz w:val="28"/>
        </w:rPr>
        <w:t xml:space="preserve">31 </w:t>
      </w:r>
      <w:r w:rsidRPr="009F2CBD">
        <w:rPr>
          <w:rFonts w:ascii="Angsana New" w:hAnsi="Angsana New"/>
          <w:sz w:val="28"/>
          <w:cs/>
        </w:rPr>
        <w:t>ธันวาคม</w:t>
      </w:r>
      <w:r w:rsidR="002D31EE" w:rsidRPr="00E96273">
        <w:rPr>
          <w:rFonts w:ascii="Angsana New" w:hAnsi="Angsana New" w:hint="cs"/>
          <w:sz w:val="28"/>
        </w:rPr>
        <w:t xml:space="preserve"> </w:t>
      </w:r>
      <w:r w:rsidRPr="007E167C">
        <w:rPr>
          <w:rFonts w:ascii="Angsana New" w:hAnsi="Angsana New"/>
          <w:sz w:val="28"/>
        </w:rPr>
        <w:t>256</w:t>
      </w:r>
      <w:r w:rsidR="000A7795">
        <w:rPr>
          <w:rFonts w:ascii="Angsana New" w:hAnsi="Angsana New"/>
          <w:sz w:val="28"/>
        </w:rPr>
        <w:t>6</w:t>
      </w:r>
      <w:r w:rsidRPr="009F2CBD">
        <w:rPr>
          <w:rFonts w:ascii="Angsana New" w:hAnsi="Angsana New"/>
          <w:sz w:val="28"/>
          <w:cs/>
        </w:rPr>
        <w:t xml:space="preserve"> </w:t>
      </w:r>
      <w:r w:rsidRPr="009F2CBD">
        <w:rPr>
          <w:rFonts w:ascii="Angsana New" w:hAnsi="Angsana New" w:hint="cs"/>
          <w:sz w:val="28"/>
          <w:cs/>
        </w:rPr>
        <w:t>และ</w:t>
      </w:r>
      <w:r w:rsidR="002D31EE" w:rsidRPr="00E96273">
        <w:rPr>
          <w:rFonts w:ascii="Angsana New" w:hAnsi="Angsana New" w:hint="cs"/>
          <w:sz w:val="28"/>
        </w:rPr>
        <w:t xml:space="preserve"> </w:t>
      </w:r>
      <w:r w:rsidRPr="007E167C">
        <w:rPr>
          <w:rFonts w:ascii="Angsana New" w:hAnsi="Angsana New" w:hint="cs"/>
          <w:sz w:val="28"/>
        </w:rPr>
        <w:t>256</w:t>
      </w:r>
      <w:r w:rsidR="000A7795">
        <w:rPr>
          <w:rFonts w:ascii="Angsana New" w:hAnsi="Angsana New"/>
          <w:sz w:val="28"/>
        </w:rPr>
        <w:t>5</w:t>
      </w:r>
      <w:r w:rsidRPr="009F2CBD">
        <w:rPr>
          <w:rFonts w:ascii="Angsana New" w:hAnsi="Angsana New" w:hint="cs"/>
          <w:sz w:val="28"/>
          <w:cs/>
        </w:rPr>
        <w:t xml:space="preserve"> </w:t>
      </w:r>
      <w:r w:rsidRPr="009F2CBD">
        <w:rPr>
          <w:rFonts w:ascii="Angsana New" w:hAnsi="Angsana New"/>
          <w:sz w:val="28"/>
          <w:cs/>
        </w:rPr>
        <w:t>บัญชีนี้</w:t>
      </w:r>
      <w:r w:rsidRPr="009F2CBD">
        <w:rPr>
          <w:rFonts w:ascii="Angsana New" w:hAnsi="Angsana New" w:hint="cs"/>
          <w:sz w:val="28"/>
          <w:cs/>
        </w:rPr>
        <w:t>ประกอบด้วย</w:t>
      </w:r>
    </w:p>
    <w:tbl>
      <w:tblPr>
        <w:tblW w:w="9337" w:type="dxa"/>
        <w:tblInd w:w="270" w:type="dxa"/>
        <w:tblLayout w:type="fixed"/>
        <w:tblLook w:val="00A0" w:firstRow="1" w:lastRow="0" w:firstColumn="1" w:lastColumn="0" w:noHBand="0" w:noVBand="0"/>
      </w:tblPr>
      <w:tblGrid>
        <w:gridCol w:w="460"/>
        <w:gridCol w:w="4765"/>
        <w:gridCol w:w="567"/>
        <w:gridCol w:w="1702"/>
        <w:gridCol w:w="284"/>
        <w:gridCol w:w="1559"/>
      </w:tblGrid>
      <w:tr w:rsidR="00BD3E22" w:rsidRPr="00A00348" w14:paraId="4A4456B7" w14:textId="77777777" w:rsidTr="00C76E5D">
        <w:trPr>
          <w:trHeight w:val="288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3B4AC2C" w14:textId="77777777" w:rsidR="00BD3E22" w:rsidRPr="00A00348" w:rsidRDefault="00BD3E22" w:rsidP="007149A4">
            <w:pPr>
              <w:rPr>
                <w:rFonts w:ascii="Tahoma" w:hAnsi="Tahoma" w:cs="Tahoma"/>
                <w:color w:val="000000"/>
                <w:sz w:val="28"/>
              </w:rPr>
            </w:pPr>
            <w:r w:rsidRPr="00A00348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3DC3A4" w14:textId="77777777" w:rsidR="00BD3E22" w:rsidRPr="00A00348" w:rsidRDefault="00BD3E22" w:rsidP="007149A4">
            <w:pPr>
              <w:rPr>
                <w:rFonts w:ascii="Tahoma" w:hAnsi="Tahoma" w:cs="Tahoma"/>
                <w:color w:val="000000"/>
                <w:sz w:val="28"/>
              </w:rPr>
            </w:pPr>
            <w:r w:rsidRPr="00A00348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873222" w14:textId="77777777" w:rsidR="00BD3E22" w:rsidRPr="00A00348" w:rsidRDefault="00BD3E22" w:rsidP="007149A4">
            <w:pPr>
              <w:rPr>
                <w:rFonts w:ascii="Tahoma" w:hAnsi="Tahoma" w:cs="Tahoma"/>
                <w:color w:val="000000"/>
                <w:sz w:val="28"/>
              </w:rPr>
            </w:pPr>
            <w:r w:rsidRPr="00A00348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5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69B2E19" w14:textId="10B48ABB" w:rsidR="00BD3E22" w:rsidRPr="009F2CBD" w:rsidRDefault="00BD3E22" w:rsidP="007149A4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BD3E22" w:rsidRPr="00A00348" w14:paraId="428183C2" w14:textId="77777777" w:rsidTr="00C76E5D">
        <w:trPr>
          <w:trHeight w:val="288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ABF77F5" w14:textId="77777777" w:rsidR="00BD3E22" w:rsidRPr="00A00348" w:rsidRDefault="00BD3E22" w:rsidP="007149A4">
            <w:pPr>
              <w:rPr>
                <w:rFonts w:ascii="Angsana New" w:hAnsi="Angsana New"/>
                <w:color w:val="000000"/>
                <w:sz w:val="28"/>
              </w:rPr>
            </w:pPr>
            <w:r w:rsidRPr="00A00348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69C4CC" w14:textId="77777777" w:rsidR="00BD3E22" w:rsidRPr="00A00348" w:rsidRDefault="00BD3E22" w:rsidP="007149A4">
            <w:pPr>
              <w:rPr>
                <w:rFonts w:ascii="Tahoma" w:hAnsi="Tahoma" w:cs="Tahoma"/>
                <w:color w:val="000000"/>
                <w:sz w:val="28"/>
              </w:rPr>
            </w:pPr>
            <w:r w:rsidRPr="00A00348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AFBB4D" w14:textId="77777777" w:rsidR="00BD3E22" w:rsidRPr="00A00348" w:rsidRDefault="00BD3E22" w:rsidP="007149A4">
            <w:pPr>
              <w:rPr>
                <w:rFonts w:ascii="Tahoma" w:hAnsi="Tahoma" w:cs="Tahoma"/>
                <w:color w:val="000000"/>
                <w:sz w:val="28"/>
              </w:rPr>
            </w:pPr>
            <w:r w:rsidRPr="00A00348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5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B12FBE" w14:textId="77777777" w:rsidR="00BD3E22" w:rsidRPr="00A00348" w:rsidRDefault="00BD3E22" w:rsidP="007149A4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0A7795" w:rsidRPr="00A00348" w14:paraId="2A620875" w14:textId="77777777" w:rsidTr="00C76E5D">
        <w:trPr>
          <w:trHeight w:val="288"/>
        </w:trPr>
        <w:tc>
          <w:tcPr>
            <w:tcW w:w="5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A88D5A" w14:textId="77777777" w:rsidR="000A7795" w:rsidRPr="00A00348" w:rsidRDefault="000A7795" w:rsidP="000A7795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43BAC5" w14:textId="77777777" w:rsidR="000A7795" w:rsidRPr="00A00348" w:rsidRDefault="000A7795" w:rsidP="000A7795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60E1D2" w14:textId="48A9EFDB" w:rsidR="000A7795" w:rsidRPr="00A00348" w:rsidRDefault="000A7795" w:rsidP="000A779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00348">
              <w:rPr>
                <w:rFonts w:ascii="Angsana New" w:hAnsi="Angsana New"/>
                <w:b/>
                <w:bCs/>
                <w:color w:val="000000"/>
                <w:sz w:val="28"/>
              </w:rPr>
              <w:t>2566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2C40F5B" w14:textId="77777777" w:rsidR="000A7795" w:rsidRPr="00A00348" w:rsidRDefault="000A7795" w:rsidP="000A7795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68DD646" w14:textId="4D9A0E97" w:rsidR="000A7795" w:rsidRPr="00A00348" w:rsidRDefault="000A7795" w:rsidP="000A779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00348">
              <w:rPr>
                <w:rFonts w:ascii="Angsana New" w:hAnsi="Angsana New"/>
                <w:b/>
                <w:bCs/>
                <w:color w:val="000000"/>
                <w:sz w:val="28"/>
              </w:rPr>
              <w:t>2565</w:t>
            </w:r>
          </w:p>
        </w:tc>
      </w:tr>
      <w:tr w:rsidR="00BA29CF" w:rsidRPr="00A00348" w14:paraId="52ABD192" w14:textId="77777777" w:rsidTr="00C76E5D">
        <w:trPr>
          <w:trHeight w:val="288"/>
        </w:trPr>
        <w:tc>
          <w:tcPr>
            <w:tcW w:w="5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EB3FDB" w14:textId="77777777" w:rsidR="00BA29CF" w:rsidRPr="009F2CBD" w:rsidRDefault="00BA29CF" w:rsidP="00BA29CF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9F2CBD">
              <w:rPr>
                <w:rFonts w:ascii="Angsana New" w:hAnsi="Angsana New"/>
                <w:color w:val="000000"/>
                <w:sz w:val="28"/>
                <w:cs/>
              </w:rPr>
              <w:t>เงินกู้</w:t>
            </w:r>
            <w:r w:rsidRPr="009F2CBD">
              <w:rPr>
                <w:rFonts w:ascii="Angsana New" w:hAnsi="Angsana New" w:hint="cs"/>
                <w:color w:val="000000"/>
                <w:sz w:val="28"/>
                <w:cs/>
              </w:rPr>
              <w:t>ยืมระยะยาว</w:t>
            </w:r>
            <w:r w:rsidRPr="009F2CBD">
              <w:rPr>
                <w:rFonts w:ascii="Angsana New" w:hAnsi="Angsana New"/>
                <w:color w:val="000000"/>
                <w:sz w:val="28"/>
                <w:cs/>
              </w:rPr>
              <w:t xml:space="preserve">จากสถาบันการเงิน ณ </w:t>
            </w:r>
            <w:r w:rsidRPr="009F2CBD">
              <w:rPr>
                <w:rFonts w:ascii="Angsana New" w:hAnsi="Angsana New" w:hint="cs"/>
                <w:color w:val="000000"/>
                <w:sz w:val="28"/>
                <w:cs/>
              </w:rPr>
              <w:t xml:space="preserve">วันที่ </w:t>
            </w:r>
            <w:r w:rsidRPr="00A00348">
              <w:rPr>
                <w:rFonts w:ascii="Angsana New" w:hAnsi="Angsana New"/>
                <w:color w:val="000000"/>
                <w:sz w:val="28"/>
              </w:rPr>
              <w:t xml:space="preserve">1 </w:t>
            </w:r>
            <w:r w:rsidRPr="009F2CBD">
              <w:rPr>
                <w:rFonts w:ascii="Angsana New" w:hAnsi="Angsana New"/>
                <w:color w:val="000000"/>
                <w:sz w:val="28"/>
                <w:cs/>
              </w:rPr>
              <w:t>มกราคม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4FD75C0" w14:textId="77777777" w:rsidR="00BA29CF" w:rsidRPr="00A00348" w:rsidRDefault="00BA29CF" w:rsidP="00BA29CF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A00348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9AFB46" w14:textId="1BED961D" w:rsidR="00BA29CF" w:rsidRPr="00A00348" w:rsidRDefault="00312480" w:rsidP="0031248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0348">
              <w:rPr>
                <w:rFonts w:ascii="Angsana New" w:hAnsi="Angsana New"/>
                <w:color w:val="000000"/>
                <w:sz w:val="28"/>
              </w:rPr>
              <w:t>615,000.00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6A692EF" w14:textId="77777777" w:rsidR="00BA29CF" w:rsidRPr="00A00348" w:rsidRDefault="00BA29CF" w:rsidP="00BA29CF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FA0E2" w14:textId="557AC4F8" w:rsidR="00BA29CF" w:rsidRPr="00A00348" w:rsidRDefault="00BA29CF" w:rsidP="00BA29CF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A00348">
              <w:rPr>
                <w:rFonts w:ascii="Angsana New" w:hAnsi="Angsana New"/>
                <w:color w:val="000000"/>
                <w:sz w:val="28"/>
              </w:rPr>
              <w:t>7,755,000.00</w:t>
            </w:r>
          </w:p>
        </w:tc>
      </w:tr>
      <w:tr w:rsidR="00BA29CF" w:rsidRPr="00A00348" w14:paraId="3C6021A7" w14:textId="77777777" w:rsidTr="00C76E5D">
        <w:trPr>
          <w:trHeight w:val="288"/>
        </w:trPr>
        <w:tc>
          <w:tcPr>
            <w:tcW w:w="5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93B538" w14:textId="77777777" w:rsidR="00BA29CF" w:rsidRPr="009F2CBD" w:rsidRDefault="00BA29CF" w:rsidP="00BA29CF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9F2CBD">
              <w:rPr>
                <w:rFonts w:ascii="Angsana New" w:hAnsi="Angsana New"/>
                <w:color w:val="000000"/>
                <w:sz w:val="28"/>
                <w:cs/>
              </w:rPr>
              <w:t>จ่ายชำระคืนในระหว่าง</w:t>
            </w:r>
            <w:r w:rsidRPr="009F2CBD">
              <w:rPr>
                <w:rFonts w:ascii="Angsana New" w:hAnsi="Angsana New" w:hint="cs"/>
                <w:color w:val="000000"/>
                <w:sz w:val="28"/>
                <w:cs/>
              </w:rPr>
              <w:t>ปี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9BDD64" w14:textId="77777777" w:rsidR="00BA29CF" w:rsidRPr="00A00348" w:rsidRDefault="00BA29CF" w:rsidP="00BA29CF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A00348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91A12" w14:textId="2605BC13" w:rsidR="00BA29CF" w:rsidRPr="00A00348" w:rsidRDefault="00BA29CF" w:rsidP="000704AF">
            <w:pPr>
              <w:ind w:right="-52"/>
              <w:jc w:val="right"/>
              <w:rPr>
                <w:rFonts w:asciiTheme="majorBidi" w:hAnsiTheme="majorBidi"/>
                <w:color w:val="000000"/>
                <w:sz w:val="28"/>
              </w:rPr>
            </w:pPr>
            <w:r w:rsidRPr="00A00348">
              <w:rPr>
                <w:rFonts w:asciiTheme="majorBidi" w:hAnsiTheme="majorBidi"/>
                <w:color w:val="000000"/>
                <w:sz w:val="28"/>
              </w:rPr>
              <w:t xml:space="preserve"> </w:t>
            </w:r>
            <w:r w:rsidR="000704AF" w:rsidRPr="00A00348">
              <w:rPr>
                <w:rFonts w:asciiTheme="majorBidi" w:hAnsiTheme="majorBidi"/>
                <w:color w:val="000000"/>
                <w:sz w:val="28"/>
              </w:rPr>
              <w:t>(615,000.00)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A0F17" w14:textId="77777777" w:rsidR="00BA29CF" w:rsidRPr="00A00348" w:rsidRDefault="00BA29CF" w:rsidP="00BA29C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E1A413" w14:textId="63AC4B97" w:rsidR="00BA29CF" w:rsidRPr="00A00348" w:rsidRDefault="00BA29CF" w:rsidP="00BA29CF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A00348">
              <w:rPr>
                <w:rFonts w:asciiTheme="majorBidi" w:hAnsiTheme="majorBidi"/>
                <w:color w:val="000000"/>
                <w:sz w:val="28"/>
              </w:rPr>
              <w:t>(</w:t>
            </w:r>
            <w:r w:rsidRPr="00A00348">
              <w:rPr>
                <w:rFonts w:asciiTheme="majorBidi" w:hAnsiTheme="majorBidi" w:cstheme="majorBidi"/>
                <w:color w:val="000000"/>
                <w:sz w:val="28"/>
              </w:rPr>
              <w:t>7,140,000.00</w:t>
            </w:r>
            <w:r w:rsidRPr="00A00348">
              <w:rPr>
                <w:rFonts w:asciiTheme="majorBidi" w:hAnsiTheme="majorBidi"/>
                <w:color w:val="000000"/>
                <w:sz w:val="28"/>
              </w:rPr>
              <w:t>)</w:t>
            </w:r>
          </w:p>
        </w:tc>
      </w:tr>
      <w:tr w:rsidR="00BA29CF" w:rsidRPr="00A00348" w14:paraId="764AC457" w14:textId="77777777" w:rsidTr="00C76E5D">
        <w:trPr>
          <w:trHeight w:val="288"/>
        </w:trPr>
        <w:tc>
          <w:tcPr>
            <w:tcW w:w="5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F7D8B6" w14:textId="6FB00B17" w:rsidR="00BA29CF" w:rsidRPr="00A00348" w:rsidRDefault="00BA29CF" w:rsidP="00BA29CF">
            <w:pPr>
              <w:rPr>
                <w:rFonts w:ascii="Angsana New" w:hAnsi="Angsana New"/>
                <w:color w:val="000000"/>
                <w:sz w:val="28"/>
              </w:rPr>
            </w:pPr>
            <w:r w:rsidRPr="009F2CBD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9F2CBD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Pr="009F2CBD">
              <w:rPr>
                <w:rFonts w:ascii="Angsana New" w:hAnsi="Angsana New"/>
                <w:color w:val="000000"/>
                <w:sz w:val="28"/>
                <w:cs/>
              </w:rPr>
              <w:t>ส่วนที่ถึงกำหนดชำระภายใน</w:t>
            </w:r>
            <w:r w:rsidRPr="009F2CBD">
              <w:rPr>
                <w:rFonts w:ascii="Angsana New" w:hAnsi="Angsana New" w:hint="cs"/>
                <w:color w:val="000000"/>
                <w:sz w:val="28"/>
                <w:cs/>
              </w:rPr>
              <w:t>หนึ่ง</w:t>
            </w:r>
            <w:r w:rsidRPr="009F2CBD">
              <w:rPr>
                <w:rFonts w:ascii="Angsana New" w:hAnsi="Angsana New"/>
                <w:color w:val="000000"/>
                <w:sz w:val="28"/>
                <w:cs/>
              </w:rPr>
              <w:t>ปี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419E2E" w14:textId="77777777" w:rsidR="00BA29CF" w:rsidRPr="00A00348" w:rsidRDefault="00BA29CF" w:rsidP="00BA29CF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A00348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5DF8F2" w14:textId="3CF61E2B" w:rsidR="00BA29CF" w:rsidRPr="00A00348" w:rsidRDefault="00BA29CF" w:rsidP="00BA29CF">
            <w:pPr>
              <w:ind w:right="-52"/>
              <w:jc w:val="center"/>
              <w:rPr>
                <w:rFonts w:ascii="Angsana New" w:hAnsi="Angsana New"/>
                <w:sz w:val="28"/>
              </w:rPr>
            </w:pPr>
            <w:r w:rsidRPr="00A00348">
              <w:rPr>
                <w:rFonts w:ascii="Angsana New" w:hAnsi="Angsana New"/>
                <w:sz w:val="28"/>
              </w:rPr>
              <w:t xml:space="preserve">                  </w:t>
            </w:r>
            <w:r w:rsidRPr="00A00348">
              <w:rPr>
                <w:rFonts w:ascii="Angsana New" w:hAnsi="Angsana New" w:hint="cs"/>
                <w:sz w:val="28"/>
              </w:rPr>
              <w:t xml:space="preserve">   </w:t>
            </w:r>
            <w:r w:rsidRPr="00A00348">
              <w:rPr>
                <w:rFonts w:ascii="Angsana New" w:hAnsi="Angsana New"/>
                <w:sz w:val="28"/>
              </w:rPr>
              <w:t xml:space="preserve"> 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41229" w14:textId="77777777" w:rsidR="00BA29CF" w:rsidRPr="00A00348" w:rsidRDefault="00BA29CF" w:rsidP="00BA29C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D99C37" w14:textId="29CEE52B" w:rsidR="00BA29CF" w:rsidRPr="00A00348" w:rsidRDefault="00BA29CF" w:rsidP="00BA29CF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A00348">
              <w:rPr>
                <w:rFonts w:asciiTheme="majorBidi" w:hAnsiTheme="majorBidi"/>
                <w:color w:val="000000"/>
                <w:sz w:val="28"/>
              </w:rPr>
              <w:t>(</w:t>
            </w:r>
            <w:r w:rsidRPr="00A00348">
              <w:rPr>
                <w:rFonts w:asciiTheme="majorBidi" w:hAnsiTheme="majorBidi" w:cstheme="majorBidi"/>
                <w:color w:val="000000"/>
                <w:sz w:val="28"/>
              </w:rPr>
              <w:t>615,000.00</w:t>
            </w:r>
            <w:r w:rsidRPr="00A00348">
              <w:rPr>
                <w:rFonts w:asciiTheme="majorBidi" w:hAnsiTheme="majorBidi"/>
                <w:color w:val="000000"/>
                <w:sz w:val="28"/>
              </w:rPr>
              <w:t>)</w:t>
            </w:r>
          </w:p>
        </w:tc>
      </w:tr>
      <w:tr w:rsidR="00BA29CF" w:rsidRPr="00A00348" w14:paraId="7086E05A" w14:textId="77777777" w:rsidTr="00C76E5D">
        <w:trPr>
          <w:trHeight w:val="288"/>
        </w:trPr>
        <w:tc>
          <w:tcPr>
            <w:tcW w:w="5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5B400F" w14:textId="3A4B50F4" w:rsidR="00BA29CF" w:rsidRPr="009F2CBD" w:rsidRDefault="00BA29CF" w:rsidP="00BA29CF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เงินกู้</w:t>
            </w:r>
            <w:r w:rsidRPr="009F2CB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ยืมระยะยาว</w:t>
            </w: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จากสถาบันการเงิน </w:t>
            </w:r>
            <w:r w:rsidR="009721D8">
              <w:rPr>
                <w:rFonts w:ascii="Angsana New" w:hAnsi="Angsana New"/>
                <w:b/>
                <w:bCs/>
                <w:color w:val="000000"/>
                <w:sz w:val="28"/>
              </w:rPr>
              <w:t>-</w:t>
            </w: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</w:t>
            </w:r>
            <w:r w:rsidRPr="009F2CB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B53C12" w14:textId="77777777" w:rsidR="00BA29CF" w:rsidRPr="00A00348" w:rsidRDefault="00BA29CF" w:rsidP="00BA29CF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  <w:r w:rsidRPr="00A00348">
              <w:rPr>
                <w:rFonts w:ascii="Tahoma" w:hAnsi="Tahoma" w:cs="Tahoma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3CE2FFD" w14:textId="48F02B51" w:rsidR="00BA29CF" w:rsidRPr="00A00348" w:rsidRDefault="00BA29CF" w:rsidP="00BA29C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A00348">
              <w:rPr>
                <w:rFonts w:ascii="Angsana New" w:hAnsi="Angsana New"/>
                <w:b/>
                <w:bCs/>
                <w:sz w:val="28"/>
              </w:rPr>
              <w:t xml:space="preserve">                </w:t>
            </w:r>
            <w:r w:rsidRPr="00A00348">
              <w:rPr>
                <w:rFonts w:ascii="Angsana New" w:hAnsi="Angsana New" w:hint="cs"/>
                <w:b/>
                <w:bCs/>
                <w:sz w:val="28"/>
              </w:rPr>
              <w:t xml:space="preserve">    </w:t>
            </w:r>
            <w:r w:rsidRPr="00A00348">
              <w:rPr>
                <w:rFonts w:ascii="Angsana New" w:hAnsi="Angsana New"/>
                <w:b/>
                <w:bCs/>
                <w:sz w:val="28"/>
              </w:rPr>
              <w:t xml:space="preserve">   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13F89D" w14:textId="77777777" w:rsidR="00BA29CF" w:rsidRPr="00A00348" w:rsidRDefault="00BA29CF" w:rsidP="00BA29CF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1359AF8" w14:textId="2519D437" w:rsidR="00BA29CF" w:rsidRPr="009F2CBD" w:rsidRDefault="00BA29CF" w:rsidP="00BA29CF">
            <w:pPr>
              <w:ind w:right="229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A00348">
              <w:rPr>
                <w:rFonts w:ascii="Angsana New" w:hAnsi="Angsana New"/>
                <w:b/>
                <w:bCs/>
                <w:sz w:val="28"/>
              </w:rPr>
              <w:t xml:space="preserve">             </w:t>
            </w:r>
            <w:r w:rsidRPr="00A00348">
              <w:rPr>
                <w:rFonts w:ascii="Angsana New" w:hAnsi="Angsana New" w:hint="cs"/>
                <w:b/>
                <w:bCs/>
                <w:sz w:val="28"/>
              </w:rPr>
              <w:t xml:space="preserve">  </w:t>
            </w:r>
            <w:r w:rsidRPr="00A00348">
              <w:rPr>
                <w:rFonts w:ascii="Angsana New" w:hAnsi="Angsana New"/>
                <w:b/>
                <w:bCs/>
                <w:sz w:val="28"/>
              </w:rPr>
              <w:t xml:space="preserve">      </w:t>
            </w:r>
            <w:r w:rsidRPr="00A00348">
              <w:rPr>
                <w:rFonts w:ascii="Angsana New" w:hAnsi="Angsana New" w:hint="cs"/>
                <w:b/>
                <w:bCs/>
                <w:sz w:val="28"/>
              </w:rPr>
              <w:t>-</w:t>
            </w:r>
          </w:p>
        </w:tc>
      </w:tr>
    </w:tbl>
    <w:p w14:paraId="49BD6FE4" w14:textId="77777777" w:rsidR="00361E56" w:rsidRDefault="00BD3E22" w:rsidP="00F5376C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 w:hint="cs"/>
          <w:sz w:val="28"/>
          <w:cs/>
        </w:rPr>
        <w:t xml:space="preserve">เมื่อวันที่ </w:t>
      </w:r>
      <w:r w:rsidRPr="002D31EE">
        <w:rPr>
          <w:rFonts w:ascii="Angsana New" w:hAnsi="Angsana New"/>
          <w:sz w:val="28"/>
        </w:rPr>
        <w:t>26</w:t>
      </w:r>
      <w:r w:rsidR="00CF6DBF" w:rsidRPr="009F2CBD">
        <w:rPr>
          <w:rFonts w:ascii="Angsana New" w:hAnsi="Angsana New" w:hint="cs"/>
          <w:sz w:val="28"/>
          <w:cs/>
        </w:rPr>
        <w:t xml:space="preserve"> มกราคม</w:t>
      </w:r>
      <w:r w:rsidRPr="009F2CBD">
        <w:rPr>
          <w:rFonts w:ascii="Angsana New" w:hAnsi="Angsana New" w:hint="cs"/>
          <w:sz w:val="28"/>
          <w:cs/>
        </w:rPr>
        <w:t xml:space="preserve"> </w:t>
      </w:r>
      <w:r w:rsidRPr="002D31EE">
        <w:rPr>
          <w:rFonts w:ascii="Angsana New" w:hAnsi="Angsana New"/>
          <w:sz w:val="28"/>
        </w:rPr>
        <w:t>2559</w:t>
      </w:r>
      <w:r w:rsidRPr="009F2CBD">
        <w:rPr>
          <w:rFonts w:ascii="Angsana New" w:hAnsi="Angsana New" w:hint="cs"/>
          <w:sz w:val="28"/>
          <w:cs/>
        </w:rPr>
        <w:t xml:space="preserve"> บริษัทฯ ได้ทำสัญญากู้เงินกับธนาคารพาณิชย์ในประเทศแห่งหนึ่งจำนวน </w:t>
      </w:r>
      <w:r w:rsidRPr="002D31EE">
        <w:rPr>
          <w:rFonts w:ascii="Angsana New" w:hAnsi="Angsana New"/>
          <w:sz w:val="28"/>
        </w:rPr>
        <w:t>50</w:t>
      </w:r>
      <w:r w:rsidR="00CF6DBF" w:rsidRPr="009F2CBD">
        <w:rPr>
          <w:rFonts w:ascii="Angsana New" w:hAnsi="Angsana New" w:hint="cs"/>
          <w:sz w:val="28"/>
          <w:cs/>
        </w:rPr>
        <w:t xml:space="preserve"> ล้านบาท </w:t>
      </w:r>
      <w:r w:rsidR="00A33DD3">
        <w:rPr>
          <w:rFonts w:ascii="Angsana New" w:hAnsi="Angsana New"/>
          <w:sz w:val="28"/>
        </w:rPr>
        <w:t xml:space="preserve">                       </w:t>
      </w:r>
      <w:r w:rsidRPr="009F2CBD">
        <w:rPr>
          <w:rFonts w:ascii="Angsana New" w:hAnsi="Angsana New" w:hint="cs"/>
          <w:sz w:val="28"/>
          <w:cs/>
        </w:rPr>
        <w:t xml:space="preserve">เพื่อรองรับ </w:t>
      </w:r>
      <w:r w:rsidRPr="002D31EE">
        <w:rPr>
          <w:rFonts w:ascii="Angsana New" w:hAnsi="Angsana New"/>
          <w:sz w:val="28"/>
        </w:rPr>
        <w:t>Core</w:t>
      </w:r>
      <w:r w:rsidR="0007139B" w:rsidRPr="00E96273">
        <w:rPr>
          <w:rFonts w:ascii="Angsana New" w:hAnsi="Angsana New"/>
          <w:sz w:val="28"/>
        </w:rPr>
        <w:t>-</w:t>
      </w:r>
      <w:r w:rsidRPr="002D31EE">
        <w:rPr>
          <w:rFonts w:ascii="Angsana New" w:hAnsi="Angsana New"/>
          <w:sz w:val="28"/>
        </w:rPr>
        <w:t xml:space="preserve">Trading Asset </w:t>
      </w:r>
      <w:r w:rsidRPr="009F2CBD">
        <w:rPr>
          <w:rFonts w:ascii="Angsana New" w:hAnsi="Angsana New" w:hint="cs"/>
          <w:sz w:val="28"/>
          <w:cs/>
        </w:rPr>
        <w:t>ได้แก่สินค้าคงเหลือของบริษัทฯ โดยกำหนดชำระคืนเงินต้น</w:t>
      </w:r>
      <w:r w:rsidRPr="009F2CBD">
        <w:rPr>
          <w:rFonts w:ascii="Angsana New" w:hAnsi="Angsana New"/>
          <w:sz w:val="28"/>
          <w:cs/>
        </w:rPr>
        <w:t>ตามสัญญาเงินกู้เป็นรายเดือน</w:t>
      </w:r>
      <w:r w:rsidRPr="009F2CBD">
        <w:rPr>
          <w:rFonts w:ascii="Angsana New" w:hAnsi="Angsana New" w:hint="cs"/>
          <w:sz w:val="28"/>
          <w:cs/>
        </w:rPr>
        <w:t xml:space="preserve">ภายใน </w:t>
      </w:r>
      <w:r w:rsidRPr="002D31EE">
        <w:rPr>
          <w:rFonts w:ascii="Angsana New" w:hAnsi="Angsana New"/>
          <w:sz w:val="28"/>
        </w:rPr>
        <w:t>84</w:t>
      </w:r>
      <w:r w:rsidRPr="009F2CBD">
        <w:rPr>
          <w:rFonts w:ascii="Angsana New" w:hAnsi="Angsana New" w:hint="cs"/>
          <w:sz w:val="28"/>
          <w:cs/>
        </w:rPr>
        <w:t xml:space="preserve"> งวด ซึ่งงวดที่ </w:t>
      </w:r>
      <w:r w:rsidRPr="002D31EE">
        <w:rPr>
          <w:rFonts w:ascii="Angsana New" w:hAnsi="Angsana New"/>
          <w:sz w:val="28"/>
        </w:rPr>
        <w:t>1</w:t>
      </w:r>
      <w:r w:rsidR="0007139B" w:rsidRPr="00E96273">
        <w:rPr>
          <w:rFonts w:ascii="Angsana New" w:hAnsi="Angsana New"/>
          <w:sz w:val="28"/>
        </w:rPr>
        <w:t>-</w:t>
      </w:r>
      <w:r w:rsidRPr="002D31EE">
        <w:rPr>
          <w:rFonts w:ascii="Angsana New" w:hAnsi="Angsana New"/>
          <w:sz w:val="28"/>
        </w:rPr>
        <w:t>83</w:t>
      </w:r>
      <w:r w:rsidRPr="009F2CBD">
        <w:rPr>
          <w:rFonts w:ascii="Angsana New" w:hAnsi="Angsana New" w:hint="cs"/>
          <w:sz w:val="28"/>
          <w:cs/>
        </w:rPr>
        <w:t xml:space="preserve"> ชำระงวดละ </w:t>
      </w:r>
      <w:r w:rsidRPr="002D31EE">
        <w:rPr>
          <w:rFonts w:ascii="Angsana New" w:hAnsi="Angsana New"/>
          <w:sz w:val="28"/>
        </w:rPr>
        <w:t xml:space="preserve">595,000 </w:t>
      </w:r>
      <w:r w:rsidRPr="009F2CBD">
        <w:rPr>
          <w:rFonts w:ascii="Angsana New" w:hAnsi="Angsana New" w:hint="cs"/>
          <w:sz w:val="28"/>
          <w:cs/>
        </w:rPr>
        <w:t xml:space="preserve">บาท และงวดที่ </w:t>
      </w:r>
      <w:r w:rsidRPr="002D31EE">
        <w:rPr>
          <w:rFonts w:ascii="Angsana New" w:hAnsi="Angsana New"/>
          <w:sz w:val="28"/>
        </w:rPr>
        <w:t>84</w:t>
      </w:r>
      <w:r w:rsidRPr="009F2CBD">
        <w:rPr>
          <w:rFonts w:ascii="Angsana New" w:hAnsi="Angsana New" w:hint="cs"/>
          <w:sz w:val="28"/>
          <w:cs/>
        </w:rPr>
        <w:t xml:space="preserve"> ชำระส่วนที่เหลือทั้งหมด </w:t>
      </w:r>
      <w:r w:rsidRPr="009F2CBD">
        <w:rPr>
          <w:rFonts w:ascii="Angsana New" w:hAnsi="Angsana New"/>
          <w:sz w:val="28"/>
          <w:cs/>
        </w:rPr>
        <w:t xml:space="preserve">ในอัตราดอกเบี้ย </w:t>
      </w:r>
      <w:r w:rsidRPr="002D31EE">
        <w:rPr>
          <w:rFonts w:ascii="Angsana New" w:hAnsi="Angsana New"/>
          <w:sz w:val="28"/>
        </w:rPr>
        <w:t xml:space="preserve">THBFIX </w:t>
      </w:r>
      <w:r w:rsidRPr="009F2CBD">
        <w:rPr>
          <w:rFonts w:ascii="Angsana New" w:hAnsi="Angsana New"/>
          <w:sz w:val="28"/>
          <w:cs/>
        </w:rPr>
        <w:t xml:space="preserve">บวกด้วยร้อยละ </w:t>
      </w:r>
      <w:r w:rsidRPr="002D31EE">
        <w:rPr>
          <w:rFonts w:ascii="Angsana New" w:hAnsi="Angsana New"/>
          <w:sz w:val="28"/>
        </w:rPr>
        <w:t>1</w:t>
      </w:r>
      <w:r w:rsidRPr="00E96273">
        <w:rPr>
          <w:rFonts w:ascii="Angsana New" w:hAnsi="Angsana New"/>
          <w:sz w:val="28"/>
        </w:rPr>
        <w:t>.</w:t>
      </w:r>
      <w:r w:rsidRPr="002D31EE">
        <w:rPr>
          <w:rFonts w:ascii="Angsana New" w:hAnsi="Angsana New"/>
          <w:sz w:val="28"/>
        </w:rPr>
        <w:t xml:space="preserve">85 </w:t>
      </w:r>
      <w:r w:rsidRPr="009F2CBD">
        <w:rPr>
          <w:rFonts w:ascii="Angsana New" w:hAnsi="Angsana New"/>
          <w:sz w:val="28"/>
          <w:cs/>
        </w:rPr>
        <w:t xml:space="preserve">ต่อปี ในกรณีที่อัตราดอกเบี้ย </w:t>
      </w:r>
      <w:r w:rsidRPr="002D31EE">
        <w:rPr>
          <w:rFonts w:ascii="Angsana New" w:hAnsi="Angsana New"/>
          <w:sz w:val="28"/>
        </w:rPr>
        <w:t xml:space="preserve">THBFIX </w:t>
      </w:r>
      <w:r w:rsidRPr="009F2CBD">
        <w:rPr>
          <w:rFonts w:ascii="Angsana New" w:hAnsi="Angsana New"/>
          <w:sz w:val="28"/>
          <w:cs/>
        </w:rPr>
        <w:t xml:space="preserve">ดังกล่าวมีอัตราต่ำกว่าอัตราร้อยละ </w:t>
      </w:r>
      <w:r w:rsidRPr="002D31EE">
        <w:rPr>
          <w:rFonts w:ascii="Angsana New" w:hAnsi="Angsana New"/>
          <w:sz w:val="28"/>
        </w:rPr>
        <w:t>0</w:t>
      </w:r>
      <w:r w:rsidRPr="009F2CBD">
        <w:rPr>
          <w:rFonts w:ascii="Angsana New" w:hAnsi="Angsana New"/>
          <w:sz w:val="28"/>
          <w:cs/>
        </w:rPr>
        <w:t xml:space="preserve"> ต่อปี บริษัทฯ ต้องชำระดอกเบี้ยในอัตราร้อยละ </w:t>
      </w:r>
      <w:r w:rsidRPr="002D31EE">
        <w:rPr>
          <w:rFonts w:ascii="Angsana New" w:hAnsi="Angsana New"/>
          <w:sz w:val="28"/>
        </w:rPr>
        <w:t>1</w:t>
      </w:r>
      <w:r w:rsidRPr="00E96273">
        <w:rPr>
          <w:rFonts w:ascii="Angsana New" w:hAnsi="Angsana New"/>
          <w:sz w:val="28"/>
        </w:rPr>
        <w:t>.</w:t>
      </w:r>
      <w:r w:rsidRPr="002D31EE">
        <w:rPr>
          <w:rFonts w:ascii="Angsana New" w:hAnsi="Angsana New"/>
          <w:sz w:val="28"/>
        </w:rPr>
        <w:t>85</w:t>
      </w:r>
      <w:r w:rsidRPr="009F2CBD">
        <w:rPr>
          <w:rFonts w:ascii="Angsana New" w:hAnsi="Angsana New"/>
          <w:sz w:val="28"/>
          <w:cs/>
        </w:rPr>
        <w:t xml:space="preserve"> ต่อปี นอกจากนี้บริษัท</w:t>
      </w:r>
      <w:r w:rsidRPr="009F2CBD">
        <w:rPr>
          <w:rFonts w:ascii="Angsana New" w:hAnsi="Angsana New" w:hint="cs"/>
          <w:sz w:val="28"/>
          <w:cs/>
        </w:rPr>
        <w:t xml:space="preserve">ฯ </w:t>
      </w:r>
      <w:r w:rsidRPr="009F2CBD">
        <w:rPr>
          <w:rFonts w:ascii="Angsana New" w:hAnsi="Angsana New"/>
          <w:sz w:val="28"/>
          <w:cs/>
        </w:rPr>
        <w:t xml:space="preserve">มีสัญญาแลกเปลี่ยนอัตราดอกเบี้ยที่ทำกับธนาคารผู้ให้กู้จากเดิม </w:t>
      </w:r>
      <w:r w:rsidRPr="002D31EE">
        <w:rPr>
          <w:rFonts w:ascii="Angsana New" w:hAnsi="Angsana New"/>
          <w:sz w:val="28"/>
        </w:rPr>
        <w:t xml:space="preserve">THBFIX </w:t>
      </w:r>
      <w:r w:rsidRPr="009F2CBD">
        <w:rPr>
          <w:rFonts w:ascii="Angsana New" w:hAnsi="Angsana New"/>
          <w:sz w:val="28"/>
          <w:cs/>
        </w:rPr>
        <w:t xml:space="preserve">บวกด้วยร้อยละ </w:t>
      </w:r>
      <w:r w:rsidRPr="002D31EE">
        <w:rPr>
          <w:rFonts w:ascii="Angsana New" w:hAnsi="Angsana New"/>
          <w:sz w:val="28"/>
        </w:rPr>
        <w:t>1</w:t>
      </w:r>
      <w:r w:rsidRPr="00E96273">
        <w:rPr>
          <w:rFonts w:ascii="Angsana New" w:hAnsi="Angsana New"/>
          <w:sz w:val="28"/>
        </w:rPr>
        <w:t>.</w:t>
      </w:r>
      <w:r w:rsidRPr="002D31EE">
        <w:rPr>
          <w:rFonts w:ascii="Angsana New" w:hAnsi="Angsana New"/>
          <w:sz w:val="28"/>
        </w:rPr>
        <w:t>85</w:t>
      </w:r>
      <w:r w:rsidRPr="009F2CBD">
        <w:rPr>
          <w:rFonts w:ascii="Angsana New" w:hAnsi="Angsana New"/>
          <w:sz w:val="28"/>
          <w:cs/>
        </w:rPr>
        <w:t xml:space="preserve"> ต่อปี เป็นอัตราคงที่ต่อปี (ร้อยละ </w:t>
      </w:r>
      <w:r w:rsidRPr="002D31EE">
        <w:rPr>
          <w:rFonts w:ascii="Angsana New" w:hAnsi="Angsana New"/>
          <w:sz w:val="28"/>
        </w:rPr>
        <w:t>4</w:t>
      </w:r>
      <w:r w:rsidRPr="00E96273">
        <w:rPr>
          <w:rFonts w:ascii="Angsana New" w:hAnsi="Angsana New"/>
          <w:sz w:val="28"/>
        </w:rPr>
        <w:t>.</w:t>
      </w:r>
      <w:r w:rsidRPr="002D31EE">
        <w:rPr>
          <w:rFonts w:ascii="Angsana New" w:hAnsi="Angsana New"/>
          <w:sz w:val="28"/>
        </w:rPr>
        <w:t>7</w:t>
      </w:r>
      <w:r w:rsidRPr="00E96273">
        <w:rPr>
          <w:rFonts w:ascii="Angsana New" w:hAnsi="Angsana New"/>
          <w:sz w:val="28"/>
        </w:rPr>
        <w:t xml:space="preserve">) </w:t>
      </w:r>
      <w:r w:rsidRPr="009F2CBD">
        <w:rPr>
          <w:rFonts w:ascii="Angsana New" w:hAnsi="Angsana New"/>
          <w:sz w:val="28"/>
          <w:cs/>
        </w:rPr>
        <w:t>โดยเริ่มชำระเงินต้นและดอ</w:t>
      </w:r>
      <w:r w:rsidR="00CF6DBF" w:rsidRPr="009F2CBD">
        <w:rPr>
          <w:rFonts w:ascii="Angsana New" w:hAnsi="Angsana New"/>
          <w:sz w:val="28"/>
          <w:cs/>
        </w:rPr>
        <w:t>กเบี้ยงวดแรกเดือนกุมภาพันธ์</w:t>
      </w:r>
      <w:r w:rsidRPr="009F2CBD">
        <w:rPr>
          <w:rFonts w:ascii="Angsana New" w:hAnsi="Angsana New"/>
          <w:sz w:val="28"/>
          <w:cs/>
        </w:rPr>
        <w:t xml:space="preserve"> </w:t>
      </w:r>
      <w:r w:rsidRPr="002D31EE">
        <w:rPr>
          <w:rFonts w:ascii="Angsana New" w:hAnsi="Angsana New"/>
          <w:sz w:val="28"/>
        </w:rPr>
        <w:t>2559</w:t>
      </w:r>
      <w:r w:rsidRPr="00E96273">
        <w:rPr>
          <w:rFonts w:ascii="Angsana New" w:hAnsi="Angsana New"/>
          <w:sz w:val="28"/>
        </w:rPr>
        <w:t xml:space="preserve"> </w:t>
      </w:r>
    </w:p>
    <w:p w14:paraId="6333053B" w14:textId="037A62E9" w:rsidR="00BD3E22" w:rsidRPr="00E03E0E" w:rsidRDefault="00BD3E22" w:rsidP="00F5376C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 w:hint="cs"/>
          <w:sz w:val="28"/>
          <w:cs/>
        </w:rPr>
        <w:t xml:space="preserve">ภายใต้เงื่อนไขของสัญญากู้เงินเพื่อรองรับ </w:t>
      </w:r>
      <w:r w:rsidRPr="00E03E0E">
        <w:rPr>
          <w:rFonts w:ascii="Angsana New" w:hAnsi="Angsana New"/>
          <w:sz w:val="28"/>
        </w:rPr>
        <w:t>Core</w:t>
      </w:r>
      <w:r w:rsidR="0007139B" w:rsidRPr="00E03E0E">
        <w:rPr>
          <w:rFonts w:ascii="Angsana New" w:hAnsi="Angsana New"/>
          <w:sz w:val="28"/>
        </w:rPr>
        <w:t>-</w:t>
      </w:r>
      <w:r w:rsidRPr="00E03E0E">
        <w:rPr>
          <w:rFonts w:ascii="Angsana New" w:hAnsi="Angsana New"/>
          <w:sz w:val="28"/>
        </w:rPr>
        <w:t xml:space="preserve">Trading Asset </w:t>
      </w:r>
      <w:r w:rsidRPr="009F2CBD">
        <w:rPr>
          <w:rFonts w:ascii="Angsana New" w:hAnsi="Angsana New" w:hint="cs"/>
          <w:sz w:val="28"/>
          <w:cs/>
        </w:rPr>
        <w:t xml:space="preserve">ดังกล่าว บริษัทฯ มีภาระผูกพันที่จะต้องปฏิบัติตามเงื่อนไขที่สำคัญบางประการ เช่น </w:t>
      </w:r>
    </w:p>
    <w:p w14:paraId="375C8EDD" w14:textId="77777777" w:rsidR="00BD3E22" w:rsidRDefault="00BD3E22" w:rsidP="00BD3E22">
      <w:pPr>
        <w:numPr>
          <w:ilvl w:val="0"/>
          <w:numId w:val="3"/>
        </w:numPr>
        <w:tabs>
          <w:tab w:val="left" w:pos="1134"/>
        </w:tabs>
        <w:spacing w:before="120"/>
        <w:ind w:left="1162" w:right="-11" w:hanging="595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 w:hint="cs"/>
          <w:sz w:val="28"/>
          <w:cs/>
        </w:rPr>
        <w:t xml:space="preserve">การดำรงอัตราส่วนของหนี้สินรวมต่อส่วนของผู้ถือหุ้น </w:t>
      </w:r>
      <w:r w:rsidRPr="009F2CBD">
        <w:rPr>
          <w:rFonts w:ascii="Angsana New" w:hAnsi="Angsana New"/>
          <w:sz w:val="28"/>
          <w:cs/>
        </w:rPr>
        <w:t>(</w:t>
      </w:r>
      <w:r>
        <w:rPr>
          <w:rFonts w:ascii="Angsana New" w:hAnsi="Angsana New"/>
          <w:sz w:val="28"/>
        </w:rPr>
        <w:t>Debt to Equity Ratio</w:t>
      </w:r>
      <w:r w:rsidRPr="00E96273">
        <w:rPr>
          <w:rFonts w:ascii="Angsana New" w:hAnsi="Angsana New"/>
          <w:sz w:val="28"/>
        </w:rPr>
        <w:t xml:space="preserve">) </w:t>
      </w:r>
      <w:r w:rsidRPr="009F2CBD">
        <w:rPr>
          <w:rFonts w:ascii="Angsana New" w:hAnsi="Angsana New" w:hint="cs"/>
          <w:sz w:val="28"/>
          <w:cs/>
        </w:rPr>
        <w:t xml:space="preserve">ไม่เกินกว่า </w:t>
      </w:r>
      <w:r>
        <w:rPr>
          <w:rFonts w:ascii="Angsana New" w:hAnsi="Angsana New"/>
          <w:sz w:val="28"/>
        </w:rPr>
        <w:t xml:space="preserve">2 </w:t>
      </w:r>
      <w:r w:rsidRPr="009F2CBD">
        <w:rPr>
          <w:rFonts w:ascii="Angsana New" w:hAnsi="Angsana New" w:hint="cs"/>
          <w:sz w:val="28"/>
          <w:cs/>
        </w:rPr>
        <w:t>เท่า</w:t>
      </w:r>
      <w:r w:rsidRPr="009F2CBD">
        <w:rPr>
          <w:rFonts w:ascii="Angsana New" w:hAnsi="Angsana New"/>
          <w:sz w:val="28"/>
          <w:cs/>
        </w:rPr>
        <w:t xml:space="preserve"> </w:t>
      </w:r>
      <w:r w:rsidRPr="009F2CBD">
        <w:rPr>
          <w:rFonts w:ascii="Angsana New" w:hAnsi="Angsana New" w:hint="cs"/>
          <w:sz w:val="28"/>
          <w:cs/>
        </w:rPr>
        <w:t>ทั้งนี้ต้องไม่ต่ำ    กว่าศูนย์</w:t>
      </w:r>
    </w:p>
    <w:p w14:paraId="60B14638" w14:textId="5F9971CA" w:rsidR="00264890" w:rsidRPr="00040116" w:rsidRDefault="00BD3E22" w:rsidP="00040116">
      <w:pPr>
        <w:numPr>
          <w:ilvl w:val="0"/>
          <w:numId w:val="3"/>
        </w:numPr>
        <w:tabs>
          <w:tab w:val="left" w:pos="1134"/>
        </w:tabs>
        <w:ind w:left="1162" w:right="-11" w:hanging="595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 w:hint="cs"/>
          <w:sz w:val="28"/>
          <w:cs/>
        </w:rPr>
        <w:t xml:space="preserve">การดำรงอัตราส่วนความสามารถในการชำระหนี้ </w:t>
      </w:r>
      <w:r w:rsidRPr="009F2CBD">
        <w:rPr>
          <w:rFonts w:ascii="Angsana New" w:hAnsi="Angsana New"/>
          <w:sz w:val="28"/>
          <w:cs/>
        </w:rPr>
        <w:t>(</w:t>
      </w:r>
      <w:r>
        <w:rPr>
          <w:rFonts w:ascii="Angsana New" w:hAnsi="Angsana New"/>
          <w:sz w:val="28"/>
        </w:rPr>
        <w:t>DSCR</w:t>
      </w:r>
      <w:r w:rsidRPr="00E96273">
        <w:rPr>
          <w:rFonts w:ascii="Angsana New" w:hAnsi="Angsana New"/>
          <w:sz w:val="28"/>
        </w:rPr>
        <w:t>)</w:t>
      </w:r>
      <w:r w:rsidRPr="00E96273">
        <w:rPr>
          <w:rFonts w:ascii="Angsana New" w:hAnsi="Angsana New" w:hint="cs"/>
          <w:sz w:val="28"/>
        </w:rPr>
        <w:t xml:space="preserve"> </w:t>
      </w:r>
      <w:r w:rsidRPr="009F2CBD">
        <w:rPr>
          <w:rFonts w:ascii="Angsana New" w:hAnsi="Angsana New" w:hint="cs"/>
          <w:sz w:val="28"/>
          <w:cs/>
        </w:rPr>
        <w:t xml:space="preserve">ไม่น้อยกว่า </w:t>
      </w:r>
      <w:r>
        <w:rPr>
          <w:rFonts w:ascii="Angsana New" w:hAnsi="Angsana New"/>
          <w:sz w:val="28"/>
        </w:rPr>
        <w:t>2</w:t>
      </w:r>
      <w:r w:rsidRPr="009F2CBD">
        <w:rPr>
          <w:rFonts w:ascii="Angsana New" w:hAnsi="Angsana New" w:hint="cs"/>
          <w:sz w:val="28"/>
          <w:cs/>
        </w:rPr>
        <w:t xml:space="preserve"> เท่า</w:t>
      </w:r>
    </w:p>
    <w:p w14:paraId="50932D16" w14:textId="393582A7" w:rsidR="00C76E5D" w:rsidRDefault="005D4E9B" w:rsidP="00C76E5D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 xml:space="preserve">ในระหว่างไตรมาส </w:t>
      </w:r>
      <w:r w:rsidRPr="00264890">
        <w:rPr>
          <w:rFonts w:ascii="Angsana New" w:hAnsi="Angsana New"/>
          <w:sz w:val="28"/>
        </w:rPr>
        <w:t xml:space="preserve">1 </w:t>
      </w:r>
      <w:r w:rsidRPr="009F2CBD">
        <w:rPr>
          <w:rFonts w:ascii="Angsana New" w:hAnsi="Angsana New"/>
          <w:sz w:val="28"/>
          <w:cs/>
        </w:rPr>
        <w:t xml:space="preserve">ปี </w:t>
      </w:r>
      <w:r w:rsidRPr="00264890">
        <w:rPr>
          <w:rFonts w:ascii="Angsana New" w:hAnsi="Angsana New"/>
          <w:sz w:val="28"/>
        </w:rPr>
        <w:t xml:space="preserve">2566 </w:t>
      </w:r>
      <w:r w:rsidRPr="009F2CBD">
        <w:rPr>
          <w:rFonts w:ascii="Angsana New" w:hAnsi="Angsana New"/>
          <w:sz w:val="28"/>
          <w:cs/>
        </w:rPr>
        <w:t>บริษัทฯ</w:t>
      </w:r>
      <w:r w:rsidR="00264890">
        <w:rPr>
          <w:rFonts w:ascii="Angsana New" w:hAnsi="Angsana New"/>
          <w:sz w:val="28"/>
        </w:rPr>
        <w:t xml:space="preserve"> </w:t>
      </w:r>
      <w:r w:rsidRPr="009F2CBD">
        <w:rPr>
          <w:rFonts w:ascii="Angsana New" w:hAnsi="Angsana New"/>
          <w:sz w:val="28"/>
          <w:cs/>
        </w:rPr>
        <w:t>ได้จ่ายชำระเงินกู้ยืมระยะยาวจากสถาบันการเงินดังกล่าวครบแล้วทั้งจำนวน</w:t>
      </w:r>
    </w:p>
    <w:p w14:paraId="0FD76458" w14:textId="77777777" w:rsidR="00545AE3" w:rsidRDefault="00545AE3" w:rsidP="00C76E5D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</w:p>
    <w:p w14:paraId="1CAF4374" w14:textId="77777777" w:rsidR="00040116" w:rsidRDefault="00040116" w:rsidP="00C76E5D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</w:p>
    <w:p w14:paraId="0ABB704B" w14:textId="77777777" w:rsidR="00040116" w:rsidRDefault="00040116" w:rsidP="00C76E5D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</w:p>
    <w:p w14:paraId="4FBBA949" w14:textId="77777777" w:rsidR="00CD47F1" w:rsidRPr="0015464B" w:rsidRDefault="00CD47F1" w:rsidP="0015464B">
      <w:pPr>
        <w:spacing w:before="120"/>
        <w:ind w:right="34"/>
        <w:jc w:val="thaiDistribute"/>
        <w:rPr>
          <w:rFonts w:ascii="Angsana New" w:hAnsi="Angsana New"/>
          <w:sz w:val="28"/>
        </w:rPr>
      </w:pPr>
    </w:p>
    <w:p w14:paraId="50157C35" w14:textId="77777777" w:rsidR="007E167C" w:rsidRDefault="001F7420" w:rsidP="0079655F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b/>
          <w:bCs/>
          <w:sz w:val="28"/>
          <w:cs/>
        </w:rPr>
        <w:lastRenderedPageBreak/>
        <w:t>หนี้สิน</w:t>
      </w:r>
      <w:r w:rsidR="00CC3EC4" w:rsidRPr="009F2CBD">
        <w:rPr>
          <w:rFonts w:ascii="Angsana New" w:hAnsi="Angsana New" w:hint="cs"/>
          <w:b/>
          <w:bCs/>
          <w:sz w:val="28"/>
          <w:cs/>
        </w:rPr>
        <w:t>ตามสัญญาเช่า</w:t>
      </w:r>
    </w:p>
    <w:p w14:paraId="3175328D" w14:textId="58F18DC4" w:rsidR="001F7420" w:rsidRPr="007E167C" w:rsidRDefault="001F7420" w:rsidP="007E167C">
      <w:pPr>
        <w:pStyle w:val="ListParagraph"/>
        <w:spacing w:before="120"/>
        <w:ind w:left="360"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sz w:val="28"/>
          <w:cs/>
        </w:rPr>
        <w:t xml:space="preserve">ณ วันที่ </w:t>
      </w:r>
      <w:r w:rsidRPr="007E167C">
        <w:rPr>
          <w:rFonts w:ascii="Angsana New" w:hAnsi="Angsana New"/>
          <w:sz w:val="28"/>
        </w:rPr>
        <w:t xml:space="preserve">31 </w:t>
      </w:r>
      <w:r w:rsidRPr="009F2CBD">
        <w:rPr>
          <w:rFonts w:ascii="Angsana New" w:hAnsi="Angsana New"/>
          <w:sz w:val="28"/>
          <w:cs/>
        </w:rPr>
        <w:t xml:space="preserve">ธันวาคม </w:t>
      </w:r>
      <w:r w:rsidR="00691604" w:rsidRPr="007E167C">
        <w:rPr>
          <w:rFonts w:ascii="Angsana New" w:hAnsi="Angsana New"/>
          <w:sz w:val="28"/>
        </w:rPr>
        <w:t>256</w:t>
      </w:r>
      <w:r w:rsidR="000A7795">
        <w:rPr>
          <w:rFonts w:ascii="Angsana New" w:hAnsi="Angsana New"/>
          <w:sz w:val="28"/>
        </w:rPr>
        <w:t>6</w:t>
      </w:r>
      <w:r w:rsidR="00B00244" w:rsidRPr="009F2CBD">
        <w:rPr>
          <w:rFonts w:ascii="Angsana New" w:hAnsi="Angsana New"/>
          <w:sz w:val="28"/>
          <w:cs/>
        </w:rPr>
        <w:t xml:space="preserve"> </w:t>
      </w:r>
      <w:r w:rsidR="00B00244" w:rsidRPr="009F2CBD">
        <w:rPr>
          <w:rFonts w:ascii="Angsana New" w:hAnsi="Angsana New" w:hint="cs"/>
          <w:sz w:val="28"/>
          <w:cs/>
        </w:rPr>
        <w:t>และ</w:t>
      </w:r>
      <w:r w:rsidR="002D31EE" w:rsidRPr="00E96273">
        <w:rPr>
          <w:rFonts w:ascii="Angsana New" w:hAnsi="Angsana New" w:hint="cs"/>
          <w:sz w:val="28"/>
        </w:rPr>
        <w:t xml:space="preserve"> </w:t>
      </w:r>
      <w:r w:rsidR="00691604" w:rsidRPr="007E167C">
        <w:rPr>
          <w:rFonts w:ascii="Angsana New" w:hAnsi="Angsana New" w:hint="cs"/>
          <w:sz w:val="28"/>
        </w:rPr>
        <w:t>256</w:t>
      </w:r>
      <w:r w:rsidR="000A7795">
        <w:rPr>
          <w:rFonts w:ascii="Angsana New" w:hAnsi="Angsana New"/>
          <w:sz w:val="28"/>
        </w:rPr>
        <w:t>5</w:t>
      </w:r>
      <w:r w:rsidRPr="009F2CBD">
        <w:rPr>
          <w:rFonts w:ascii="Angsana New" w:hAnsi="Angsana New"/>
          <w:sz w:val="28"/>
          <w:cs/>
        </w:rPr>
        <w:t xml:space="preserve"> บัญชีนี้ประกอบด้วย</w:t>
      </w:r>
    </w:p>
    <w:tbl>
      <w:tblPr>
        <w:tblW w:w="9087" w:type="dxa"/>
        <w:tblInd w:w="270" w:type="dxa"/>
        <w:tblLayout w:type="fixed"/>
        <w:tblLook w:val="00A0" w:firstRow="1" w:lastRow="0" w:firstColumn="1" w:lastColumn="0" w:noHBand="0" w:noVBand="0"/>
      </w:tblPr>
      <w:tblGrid>
        <w:gridCol w:w="1260"/>
        <w:gridCol w:w="3868"/>
        <w:gridCol w:w="1892"/>
        <w:gridCol w:w="270"/>
        <w:gridCol w:w="1797"/>
      </w:tblGrid>
      <w:tr w:rsidR="00D1690B" w:rsidRPr="00984DCC" w14:paraId="489B5604" w14:textId="77777777" w:rsidTr="00264890">
        <w:trPr>
          <w:trHeight w:hRule="exact" w:val="360"/>
          <w:tblHeader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EDB902" w14:textId="77777777" w:rsidR="00D1690B" w:rsidRPr="0007768D" w:rsidRDefault="00D1690B" w:rsidP="00CA5127">
            <w:pPr>
              <w:rPr>
                <w:rFonts w:ascii="Angsana New" w:hAnsi="Angsana New"/>
                <w:color w:val="000000"/>
                <w:sz w:val="28"/>
              </w:rPr>
            </w:pPr>
            <w:r w:rsidRPr="0007768D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DF5533" w14:textId="77777777" w:rsidR="00D1690B" w:rsidRPr="0007768D" w:rsidRDefault="00D1690B" w:rsidP="00CA5127">
            <w:pPr>
              <w:rPr>
                <w:rFonts w:ascii="Angsana New" w:hAnsi="Angsana New"/>
                <w:color w:val="000000"/>
                <w:sz w:val="28"/>
              </w:rPr>
            </w:pPr>
            <w:r w:rsidRPr="0007768D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39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6D44656" w14:textId="3E33B39E" w:rsidR="00D1690B" w:rsidRPr="009F2CBD" w:rsidRDefault="00D1690B" w:rsidP="00CA512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D1690B" w:rsidRPr="00984DCC" w14:paraId="1079FC48" w14:textId="77777777" w:rsidTr="00264890">
        <w:trPr>
          <w:trHeight w:hRule="exact" w:val="360"/>
          <w:tblHeader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3FAC33" w14:textId="77777777" w:rsidR="00D1690B" w:rsidRPr="0007768D" w:rsidRDefault="00D1690B" w:rsidP="00CA5127">
            <w:pPr>
              <w:rPr>
                <w:rFonts w:ascii="Angsana New" w:hAnsi="Angsana New"/>
                <w:color w:val="000000"/>
                <w:sz w:val="28"/>
              </w:rPr>
            </w:pPr>
            <w:r w:rsidRPr="0007768D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BDE4B6" w14:textId="77777777" w:rsidR="00D1690B" w:rsidRPr="0007768D" w:rsidRDefault="00D1690B" w:rsidP="00CA5127">
            <w:pPr>
              <w:rPr>
                <w:rFonts w:ascii="Angsana New" w:hAnsi="Angsana New"/>
                <w:color w:val="000000"/>
                <w:sz w:val="28"/>
              </w:rPr>
            </w:pPr>
            <w:r w:rsidRPr="0007768D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AFBFF32" w14:textId="77777777" w:rsidR="00D1690B" w:rsidRPr="0007768D" w:rsidRDefault="00D1690B" w:rsidP="00CA512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0A7795" w:rsidRPr="00984DCC" w14:paraId="5D196236" w14:textId="77777777" w:rsidTr="00CC465F">
        <w:trPr>
          <w:trHeight w:hRule="exact" w:val="360"/>
          <w:tblHeader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D004D6" w14:textId="77777777" w:rsidR="000A7795" w:rsidRPr="009F2CBD" w:rsidRDefault="000A7795" w:rsidP="000A7795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5665CC" w14:textId="369ADE13" w:rsidR="000A7795" w:rsidRPr="0007768D" w:rsidRDefault="000A7795" w:rsidP="000A779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A8C3E12" w14:textId="77777777" w:rsidR="000A7795" w:rsidRPr="0007768D" w:rsidRDefault="000A7795" w:rsidP="000A7795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135EEDE" w14:textId="6A0EF1A9" w:rsidR="000A7795" w:rsidRPr="0007768D" w:rsidRDefault="000A7795" w:rsidP="000A779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2565</w:t>
            </w:r>
          </w:p>
        </w:tc>
      </w:tr>
      <w:tr w:rsidR="000A7795" w:rsidRPr="00984DCC" w14:paraId="3D02E5F8" w14:textId="77777777" w:rsidTr="00CC465F">
        <w:trPr>
          <w:trHeight w:hRule="exact" w:val="36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D987DC" w14:textId="77777777" w:rsidR="000A7795" w:rsidRPr="009F2CBD" w:rsidRDefault="000A7795" w:rsidP="000A7795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DDF63" w14:textId="77777777" w:rsidR="000A7795" w:rsidRPr="0007768D" w:rsidRDefault="000A7795" w:rsidP="000A7795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AF91FC" w14:textId="77777777" w:rsidR="000A7795" w:rsidRPr="0007768D" w:rsidRDefault="000A7795" w:rsidP="000A7795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3805328" w14:textId="77777777" w:rsidR="000A7795" w:rsidRPr="0007768D" w:rsidRDefault="000A7795" w:rsidP="000A7795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</w:tr>
      <w:tr w:rsidR="000A7795" w:rsidRPr="00984DCC" w14:paraId="5ED38AAB" w14:textId="77777777" w:rsidTr="00CC465F">
        <w:trPr>
          <w:trHeight w:hRule="exact" w:val="36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3D3D07" w14:textId="77777777" w:rsidR="000A7795" w:rsidRPr="009F2CBD" w:rsidRDefault="000A7795" w:rsidP="000A7795">
            <w:pPr>
              <w:ind w:left="-30" w:firstLine="142"/>
              <w:rPr>
                <w:rFonts w:ascii="Angsana New" w:hAnsi="Angsana New"/>
                <w:sz w:val="28"/>
                <w:cs/>
              </w:rPr>
            </w:pPr>
            <w:r w:rsidRPr="00E96273">
              <w:rPr>
                <w:rFonts w:ascii="Angsana New" w:hAnsi="Angsana New"/>
                <w:sz w:val="28"/>
              </w:rPr>
              <w:t xml:space="preserve">- </w:t>
            </w:r>
            <w:r w:rsidRPr="009F2CBD">
              <w:rPr>
                <w:rFonts w:ascii="Angsana New" w:hAnsi="Angsana New"/>
                <w:sz w:val="28"/>
                <w:cs/>
              </w:rPr>
              <w:t xml:space="preserve">ภายใน </w:t>
            </w:r>
            <w:r>
              <w:rPr>
                <w:rFonts w:ascii="Angsana New" w:hAnsi="Angsana New"/>
                <w:sz w:val="28"/>
              </w:rPr>
              <w:t>1</w:t>
            </w:r>
            <w:r w:rsidRPr="009F2CBD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5AF887" w14:textId="4C80DBE8" w:rsidR="000A7795" w:rsidRPr="00DD1B79" w:rsidRDefault="005C6636" w:rsidP="005C6636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1,875</w:t>
            </w:r>
            <w:r w:rsidR="00B4181C" w:rsidRPr="00B4181C">
              <w:rPr>
                <w:rFonts w:ascii="Angsana New" w:hAnsi="Angsana New"/>
                <w:sz w:val="28"/>
              </w:rPr>
              <w:t>,</w:t>
            </w:r>
            <w:r>
              <w:rPr>
                <w:rFonts w:ascii="Angsana New" w:hAnsi="Angsana New"/>
                <w:sz w:val="28"/>
              </w:rPr>
              <w:t>024</w:t>
            </w:r>
            <w:r w:rsidR="00B4181C" w:rsidRPr="00B4181C">
              <w:rPr>
                <w:rFonts w:ascii="Angsana New" w:hAnsi="Angsana New"/>
                <w:sz w:val="28"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FD3BB7" w14:textId="77777777" w:rsidR="000A7795" w:rsidRPr="0007768D" w:rsidRDefault="000A7795" w:rsidP="000A779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8D22A" w14:textId="4202022C" w:rsidR="000A7795" w:rsidRPr="0007768D" w:rsidRDefault="000A7795" w:rsidP="000A7795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2,014,091.75</w:t>
            </w:r>
          </w:p>
        </w:tc>
      </w:tr>
      <w:tr w:rsidR="000A7795" w:rsidRPr="00984DCC" w14:paraId="49F4C29C" w14:textId="77777777" w:rsidTr="00CC465F">
        <w:trPr>
          <w:trHeight w:hRule="exact" w:val="36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7BB429" w14:textId="77777777" w:rsidR="000A7795" w:rsidRPr="009F2CBD" w:rsidRDefault="000A7795" w:rsidP="000A7795">
            <w:pPr>
              <w:ind w:left="-30" w:firstLine="142"/>
              <w:rPr>
                <w:rFonts w:ascii="Angsana New" w:hAnsi="Angsana New"/>
                <w:sz w:val="28"/>
                <w:cs/>
              </w:rPr>
            </w:pPr>
            <w:r w:rsidRPr="00E96273">
              <w:rPr>
                <w:rFonts w:ascii="Angsana New" w:hAnsi="Angsana New"/>
                <w:sz w:val="28"/>
              </w:rPr>
              <w:t xml:space="preserve">- </w:t>
            </w:r>
            <w:r w:rsidRPr="009F2CBD">
              <w:rPr>
                <w:rFonts w:ascii="Angsana New" w:hAnsi="Angsana New"/>
                <w:sz w:val="28"/>
                <w:cs/>
              </w:rPr>
              <w:t xml:space="preserve">เกิน </w:t>
            </w:r>
            <w:r>
              <w:rPr>
                <w:rFonts w:ascii="Angsana New" w:hAnsi="Angsana New"/>
                <w:sz w:val="28"/>
              </w:rPr>
              <w:t>1</w:t>
            </w:r>
            <w:r w:rsidRPr="009F2CBD">
              <w:rPr>
                <w:rFonts w:ascii="Angsana New" w:hAnsi="Angsana New"/>
                <w:sz w:val="28"/>
                <w:cs/>
              </w:rPr>
              <w:t xml:space="preserve"> ปี แต่ไม่เกิน </w:t>
            </w:r>
            <w:r>
              <w:rPr>
                <w:rFonts w:ascii="Angsana New" w:hAnsi="Angsana New"/>
                <w:sz w:val="28"/>
              </w:rPr>
              <w:t>5</w:t>
            </w:r>
            <w:r w:rsidRPr="009F2CBD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8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8BB7444" w14:textId="2EBC5E11" w:rsidR="000A7795" w:rsidRPr="00DD1B79" w:rsidRDefault="00B4181C" w:rsidP="000A7795">
            <w:pPr>
              <w:jc w:val="right"/>
              <w:rPr>
                <w:rFonts w:ascii="Angsana New" w:hAnsi="Angsana New"/>
                <w:sz w:val="28"/>
              </w:rPr>
            </w:pPr>
            <w:r w:rsidRPr="00B4181C">
              <w:rPr>
                <w:rFonts w:ascii="Angsana New" w:hAnsi="Angsana New"/>
                <w:sz w:val="28"/>
              </w:rPr>
              <w:t>1,691,935.00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6839C8" w14:textId="77777777" w:rsidR="000A7795" w:rsidRPr="0007768D" w:rsidRDefault="000A7795" w:rsidP="000A779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9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B7D88C4" w14:textId="21048FD8" w:rsidR="000A7795" w:rsidRPr="0007768D" w:rsidRDefault="000A7795" w:rsidP="000A7795">
            <w:pPr>
              <w:jc w:val="right"/>
              <w:rPr>
                <w:rFonts w:ascii="Angsana New" w:hAnsi="Angsana New"/>
                <w:sz w:val="28"/>
              </w:rPr>
            </w:pPr>
            <w:r w:rsidRPr="006372B9">
              <w:rPr>
                <w:rFonts w:ascii="Angsana New" w:hAnsi="Angsana New"/>
                <w:sz w:val="28"/>
              </w:rPr>
              <w:t>3,200,359.00</w:t>
            </w:r>
          </w:p>
        </w:tc>
      </w:tr>
      <w:tr w:rsidR="000A7795" w:rsidRPr="00984DCC" w14:paraId="75290DA4" w14:textId="77777777" w:rsidTr="00CC465F">
        <w:trPr>
          <w:trHeight w:hRule="exact" w:val="36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DABACE" w14:textId="77777777" w:rsidR="000A7795" w:rsidRPr="0007768D" w:rsidRDefault="000A7795" w:rsidP="000A7795">
            <w:pPr>
              <w:rPr>
                <w:rFonts w:ascii="Angsana New" w:hAnsi="Angsana New"/>
                <w:color w:val="000000"/>
                <w:sz w:val="28"/>
              </w:rPr>
            </w:pPr>
            <w:r w:rsidRPr="009F2CBD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9F2CBD">
              <w:rPr>
                <w:rFonts w:ascii="Angsana New" w:hAnsi="Angsana New"/>
                <w:color w:val="000000"/>
                <w:sz w:val="28"/>
                <w:cs/>
              </w:rPr>
              <w:t xml:space="preserve"> ดอกเบี้ยรอการตัดจำหน่าย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3D4C66" w14:textId="4F49D4FF" w:rsidR="000A7795" w:rsidRPr="000F30D7" w:rsidRDefault="005C6636" w:rsidP="005C6636">
            <w:pPr>
              <w:ind w:right="-53"/>
              <w:jc w:val="right"/>
              <w:rPr>
                <w:rFonts w:asciiTheme="majorBidi" w:hAnsiTheme="majorBidi"/>
                <w:sz w:val="28"/>
              </w:rPr>
            </w:pPr>
            <w:r>
              <w:rPr>
                <w:rFonts w:asciiTheme="majorBidi" w:hAnsiTheme="majorBidi"/>
                <w:sz w:val="28"/>
              </w:rPr>
              <w:t>(168</w:t>
            </w:r>
            <w:r w:rsidR="00B4181C" w:rsidRPr="00B4181C">
              <w:rPr>
                <w:rFonts w:asciiTheme="majorBidi" w:hAnsiTheme="majorBidi"/>
                <w:sz w:val="28"/>
              </w:rPr>
              <w:t>,</w:t>
            </w:r>
            <w:r>
              <w:rPr>
                <w:rFonts w:asciiTheme="majorBidi" w:hAnsiTheme="majorBidi"/>
                <w:sz w:val="28"/>
              </w:rPr>
              <w:t>3</w:t>
            </w:r>
            <w:r w:rsidR="00B4181C" w:rsidRPr="00B4181C">
              <w:rPr>
                <w:rFonts w:asciiTheme="majorBidi" w:hAnsiTheme="majorBidi"/>
                <w:sz w:val="28"/>
              </w:rPr>
              <w:t>00.</w:t>
            </w:r>
            <w:r>
              <w:rPr>
                <w:rFonts w:asciiTheme="majorBidi" w:hAnsiTheme="majorBidi"/>
                <w:sz w:val="28"/>
              </w:rPr>
              <w:t>93</w:t>
            </w:r>
            <w:r w:rsidR="00B4181C" w:rsidRPr="00B4181C">
              <w:rPr>
                <w:rFonts w:asciiTheme="majorBidi" w:hAnsiTheme="majorBidi"/>
                <w:sz w:val="28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A8BD8B" w14:textId="77777777" w:rsidR="000A7795" w:rsidRPr="0007768D" w:rsidRDefault="000A7795" w:rsidP="000A779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7C6B31" w14:textId="28A4ADE9" w:rsidR="000A7795" w:rsidRPr="0007768D" w:rsidRDefault="000A7795" w:rsidP="000A7795">
            <w:pPr>
              <w:ind w:right="-53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sz w:val="28"/>
              </w:rPr>
              <w:t>(309,686.24</w:t>
            </w:r>
            <w:r w:rsidRPr="000F30D7">
              <w:rPr>
                <w:rFonts w:asciiTheme="majorBidi" w:hAnsiTheme="majorBidi"/>
                <w:sz w:val="28"/>
              </w:rPr>
              <w:t>)</w:t>
            </w:r>
          </w:p>
        </w:tc>
      </w:tr>
      <w:tr w:rsidR="000A7795" w:rsidRPr="00984DCC" w14:paraId="26AEF8FC" w14:textId="77777777" w:rsidTr="00CC465F">
        <w:trPr>
          <w:trHeight w:hRule="exact" w:val="36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FD3A6C" w14:textId="77777777" w:rsidR="000A7795" w:rsidRPr="009F2CBD" w:rsidRDefault="000A7795" w:rsidP="000A7795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8"/>
                <w:cs/>
              </w:rPr>
              <w:t>มูลค่าปัจจุบันของหนี้สินตามสัญญาเช่า</w:t>
            </w:r>
          </w:p>
        </w:tc>
        <w:tc>
          <w:tcPr>
            <w:tcW w:w="18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7262B" w14:textId="072593CE" w:rsidR="000A7795" w:rsidRPr="00547FC1" w:rsidRDefault="00B4181C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4181C">
              <w:rPr>
                <w:rFonts w:ascii="Angsana New" w:hAnsi="Angsana New"/>
                <w:b/>
                <w:bCs/>
                <w:sz w:val="28"/>
              </w:rPr>
              <w:t>3,398,658.07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FE670" w14:textId="77777777" w:rsidR="000A7795" w:rsidRPr="0007768D" w:rsidRDefault="000A7795" w:rsidP="000A7795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780D9C" w14:textId="22966FB9" w:rsidR="000A7795" w:rsidRPr="0007768D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47FC1">
              <w:rPr>
                <w:rFonts w:ascii="Angsana New" w:hAnsi="Angsana New"/>
                <w:b/>
                <w:bCs/>
                <w:sz w:val="28"/>
              </w:rPr>
              <w:t>4,904,764.51</w:t>
            </w:r>
          </w:p>
        </w:tc>
      </w:tr>
      <w:tr w:rsidR="000A7795" w:rsidRPr="00984DCC" w14:paraId="135AAD75" w14:textId="77777777" w:rsidTr="00CC465F">
        <w:trPr>
          <w:trHeight w:hRule="exact" w:val="36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9290D3" w14:textId="77777777" w:rsidR="000A7795" w:rsidRPr="009F2CBD" w:rsidRDefault="000A7795" w:rsidP="000A7795">
            <w:pPr>
              <w:rPr>
                <w:rFonts w:ascii="Angsana New" w:hAnsi="Angsana New"/>
                <w:sz w:val="28"/>
                <w:u w:val="single"/>
                <w:cs/>
              </w:rPr>
            </w:pPr>
            <w:r w:rsidRPr="009F2CBD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9F2CBD">
              <w:rPr>
                <w:rFonts w:ascii="Angsana New" w:hAnsi="Angsana New"/>
                <w:sz w:val="28"/>
                <w:cs/>
              </w:rPr>
              <w:t xml:space="preserve"> ส่วน</w:t>
            </w:r>
            <w:r w:rsidRPr="009F2CBD">
              <w:rPr>
                <w:rFonts w:ascii="Angsana New" w:hAnsi="Angsana New"/>
                <w:color w:val="000000"/>
                <w:sz w:val="28"/>
                <w:cs/>
              </w:rPr>
              <w:t>ที่ถึงกำหนดชำระภายในหนึ่งปี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CAA7C0" w14:textId="378AAB97" w:rsidR="000A7795" w:rsidRPr="00547FC1" w:rsidRDefault="00B4181C" w:rsidP="000A7795">
            <w:pPr>
              <w:ind w:right="-53"/>
              <w:jc w:val="right"/>
              <w:rPr>
                <w:rFonts w:asciiTheme="majorBidi" w:hAnsiTheme="majorBidi"/>
                <w:sz w:val="28"/>
              </w:rPr>
            </w:pPr>
            <w:r w:rsidRPr="00B4181C">
              <w:rPr>
                <w:rFonts w:asciiTheme="majorBidi" w:hAnsiTheme="majorBidi"/>
                <w:sz w:val="28"/>
              </w:rPr>
              <w:t>(1,749,702.92)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233F7" w14:textId="77777777" w:rsidR="000A7795" w:rsidRPr="0007768D" w:rsidRDefault="000A7795" w:rsidP="000A7795">
            <w:pPr>
              <w:ind w:right="-53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E03B95" w14:textId="01DD2F07" w:rsidR="000A7795" w:rsidRPr="0007768D" w:rsidRDefault="000A7795" w:rsidP="000A7795">
            <w:pPr>
              <w:ind w:right="-53"/>
              <w:jc w:val="right"/>
              <w:rPr>
                <w:rFonts w:asciiTheme="majorBidi" w:hAnsiTheme="majorBidi" w:cstheme="majorBidi"/>
                <w:sz w:val="28"/>
              </w:rPr>
            </w:pPr>
            <w:r w:rsidRPr="00547FC1">
              <w:rPr>
                <w:rFonts w:asciiTheme="majorBidi" w:hAnsiTheme="majorBidi"/>
                <w:sz w:val="28"/>
              </w:rPr>
              <w:t>(1,836,609.30)</w:t>
            </w:r>
          </w:p>
        </w:tc>
      </w:tr>
      <w:tr w:rsidR="000A7795" w:rsidRPr="00984DCC" w14:paraId="3A97BD63" w14:textId="77777777" w:rsidTr="00CC465F">
        <w:trPr>
          <w:trHeight w:hRule="exact" w:val="36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BD0B64" w14:textId="1B7916E8" w:rsidR="000A7795" w:rsidRPr="009F2CBD" w:rsidRDefault="000A7795" w:rsidP="000A7795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8"/>
                <w:cs/>
              </w:rPr>
              <w:t>หนี้สิน</w:t>
            </w: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ตามสัญญาเช่า</w:t>
            </w:r>
            <w:r w:rsidR="00CC465F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- </w:t>
            </w: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76AC369" w14:textId="22A14576" w:rsidR="000A7795" w:rsidRPr="00547FC1" w:rsidRDefault="00B4181C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4181C">
              <w:rPr>
                <w:rFonts w:ascii="Angsana New" w:hAnsi="Angsana New"/>
                <w:b/>
                <w:bCs/>
                <w:sz w:val="28"/>
              </w:rPr>
              <w:t>1,648,955.15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D762F1" w14:textId="77777777" w:rsidR="000A7795" w:rsidRPr="0007768D" w:rsidRDefault="000A7795" w:rsidP="000A7795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72FBA28C" w14:textId="4ACCDF2D" w:rsidR="000A7795" w:rsidRPr="0007768D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47FC1">
              <w:rPr>
                <w:rFonts w:ascii="Angsana New" w:hAnsi="Angsana New"/>
                <w:b/>
                <w:bCs/>
                <w:sz w:val="28"/>
              </w:rPr>
              <w:t>3,068,155.21</w:t>
            </w:r>
          </w:p>
        </w:tc>
      </w:tr>
    </w:tbl>
    <w:p w14:paraId="6D059511" w14:textId="2A3AE4C5" w:rsidR="007E167C" w:rsidRDefault="001B4B75" w:rsidP="0079655F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b/>
          <w:bCs/>
          <w:sz w:val="28"/>
          <w:cs/>
        </w:rPr>
        <w:t>ประมาณการหนี้สินไม่หมุนเวียนสำหรับผลประโยชน์พนักงาน</w:t>
      </w:r>
      <w:bookmarkStart w:id="2" w:name="OLE_LINK2"/>
    </w:p>
    <w:p w14:paraId="005FFBD3" w14:textId="7D00476B" w:rsidR="00A26880" w:rsidRPr="007E167C" w:rsidRDefault="001B4B75" w:rsidP="007E167C">
      <w:pPr>
        <w:pStyle w:val="ListParagraph"/>
        <w:spacing w:before="120"/>
        <w:ind w:left="360"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sz w:val="28"/>
          <w:cs/>
        </w:rPr>
        <w:t>การเปลี่ยนแปลงมูลค่าปัจจุบันของประมาณการหนี้สินไม่หมุนเวียนสำหรับผลประโยชน์พนักงานสำหรับ</w:t>
      </w:r>
      <w:r w:rsidR="00B00244" w:rsidRPr="009F2CBD">
        <w:rPr>
          <w:rFonts w:ascii="Angsana New" w:hAnsi="Angsana New" w:hint="cs"/>
          <w:sz w:val="28"/>
          <w:cs/>
        </w:rPr>
        <w:t>ปี</w:t>
      </w:r>
      <w:r w:rsidRPr="009F2CBD">
        <w:rPr>
          <w:rFonts w:ascii="Angsana New" w:hAnsi="Angsana New"/>
          <w:sz w:val="28"/>
          <w:cs/>
        </w:rPr>
        <w:t xml:space="preserve">สิ้นสุดวันที่ </w:t>
      </w:r>
      <w:r w:rsidR="004644F6" w:rsidRPr="009F2CBD">
        <w:rPr>
          <w:rFonts w:ascii="Angsana New" w:hAnsi="Angsana New"/>
          <w:sz w:val="28"/>
        </w:rPr>
        <w:t xml:space="preserve"> </w:t>
      </w:r>
      <w:r w:rsidR="004644F6" w:rsidRPr="00525659">
        <w:rPr>
          <w:rFonts w:ascii="Angsana New" w:hAnsi="Angsana New"/>
          <w:sz w:val="28"/>
        </w:rPr>
        <w:t xml:space="preserve"> </w:t>
      </w:r>
      <w:r w:rsidR="004644F6" w:rsidRPr="006D1244">
        <w:rPr>
          <w:rFonts w:ascii="Angsana New" w:hAnsi="Angsana New"/>
          <w:sz w:val="28"/>
        </w:rPr>
        <w:t xml:space="preserve"> </w:t>
      </w:r>
      <w:r w:rsidR="004644F6" w:rsidRPr="001969D1">
        <w:rPr>
          <w:rFonts w:ascii="Angsana New" w:hAnsi="Angsana New"/>
          <w:sz w:val="28"/>
        </w:rPr>
        <w:t xml:space="preserve"> </w:t>
      </w:r>
      <w:r w:rsidR="004644F6" w:rsidRPr="0058212F">
        <w:rPr>
          <w:rFonts w:ascii="Angsana New" w:hAnsi="Angsana New"/>
          <w:sz w:val="28"/>
        </w:rPr>
        <w:t xml:space="preserve"> </w:t>
      </w:r>
      <w:r w:rsidR="004644F6" w:rsidRPr="00F5144F">
        <w:rPr>
          <w:rFonts w:ascii="Angsana New" w:hAnsi="Angsana New"/>
          <w:sz w:val="28"/>
        </w:rPr>
        <w:t xml:space="preserve"> </w:t>
      </w:r>
      <w:r w:rsidR="004644F6" w:rsidRPr="00502641">
        <w:rPr>
          <w:rFonts w:ascii="Angsana New" w:hAnsi="Angsana New"/>
          <w:sz w:val="28"/>
        </w:rPr>
        <w:t xml:space="preserve"> </w:t>
      </w:r>
      <w:r w:rsidR="004644F6" w:rsidRPr="00E96273">
        <w:rPr>
          <w:rFonts w:ascii="Angsana New" w:hAnsi="Angsana New"/>
          <w:sz w:val="28"/>
        </w:rPr>
        <w:t xml:space="preserve"> </w:t>
      </w:r>
      <w:r w:rsidR="00D76A1F" w:rsidRPr="007E167C">
        <w:rPr>
          <w:rFonts w:ascii="Angsana New" w:hAnsi="Angsana New"/>
          <w:sz w:val="28"/>
        </w:rPr>
        <w:t>3</w:t>
      </w:r>
      <w:r w:rsidR="00B00244" w:rsidRPr="007E167C">
        <w:rPr>
          <w:rFonts w:ascii="Angsana New" w:hAnsi="Angsana New"/>
          <w:sz w:val="28"/>
        </w:rPr>
        <w:t xml:space="preserve">1 </w:t>
      </w:r>
      <w:r w:rsidR="00B00244" w:rsidRPr="009F2CBD">
        <w:rPr>
          <w:rFonts w:ascii="Angsana New" w:hAnsi="Angsana New" w:hint="cs"/>
          <w:sz w:val="28"/>
          <w:cs/>
        </w:rPr>
        <w:t>ธันวาคม</w:t>
      </w:r>
      <w:r w:rsidR="00B00244" w:rsidRPr="00525659">
        <w:rPr>
          <w:rFonts w:ascii="Angsana New" w:hAnsi="Angsana New" w:hint="cs"/>
          <w:sz w:val="28"/>
        </w:rPr>
        <w:t xml:space="preserve"> </w:t>
      </w:r>
      <w:r w:rsidRPr="007E167C">
        <w:rPr>
          <w:rFonts w:ascii="Angsana New" w:hAnsi="Angsana New"/>
          <w:sz w:val="28"/>
        </w:rPr>
        <w:t>256</w:t>
      </w:r>
      <w:r w:rsidR="000A7795">
        <w:rPr>
          <w:rFonts w:ascii="Angsana New" w:hAnsi="Angsana New"/>
          <w:sz w:val="28"/>
        </w:rPr>
        <w:t>6</w:t>
      </w:r>
      <w:r w:rsidRPr="009F2CBD">
        <w:rPr>
          <w:rFonts w:ascii="Angsana New" w:hAnsi="Angsana New"/>
          <w:sz w:val="28"/>
          <w:cs/>
        </w:rPr>
        <w:t xml:space="preserve"> และ</w:t>
      </w:r>
      <w:r w:rsidRPr="00E96273">
        <w:rPr>
          <w:rFonts w:ascii="Angsana New" w:hAnsi="Angsana New" w:hint="cs"/>
          <w:sz w:val="28"/>
        </w:rPr>
        <w:t xml:space="preserve"> </w:t>
      </w:r>
      <w:r w:rsidRPr="007E167C">
        <w:rPr>
          <w:rFonts w:ascii="Angsana New" w:hAnsi="Angsana New"/>
          <w:sz w:val="28"/>
        </w:rPr>
        <w:t>25</w:t>
      </w:r>
      <w:r w:rsidR="005A7D3B" w:rsidRPr="007E167C">
        <w:rPr>
          <w:rFonts w:ascii="Angsana New" w:hAnsi="Angsana New" w:hint="cs"/>
          <w:sz w:val="28"/>
        </w:rPr>
        <w:t>6</w:t>
      </w:r>
      <w:r w:rsidR="000A7795">
        <w:rPr>
          <w:rFonts w:ascii="Angsana New" w:hAnsi="Angsana New"/>
          <w:sz w:val="28"/>
        </w:rPr>
        <w:t>5</w:t>
      </w:r>
      <w:r w:rsidRPr="007E167C">
        <w:rPr>
          <w:rFonts w:ascii="Angsana New" w:hAnsi="Angsana New"/>
          <w:sz w:val="28"/>
          <w:cs/>
        </w:rPr>
        <w:t xml:space="preserve"> มีดังนี</w:t>
      </w:r>
      <w:r w:rsidRPr="007E167C">
        <w:rPr>
          <w:rFonts w:ascii="Angsana New" w:hAnsi="Angsana New" w:hint="cs"/>
          <w:sz w:val="28"/>
          <w:cs/>
        </w:rPr>
        <w:t>้</w:t>
      </w:r>
    </w:p>
    <w:tbl>
      <w:tblPr>
        <w:tblW w:w="10350" w:type="dxa"/>
        <w:jc w:val="center"/>
        <w:tblLook w:val="04A0" w:firstRow="1" w:lastRow="0" w:firstColumn="1" w:lastColumn="0" w:noHBand="0" w:noVBand="1"/>
      </w:tblPr>
      <w:tblGrid>
        <w:gridCol w:w="3798"/>
        <w:gridCol w:w="1461"/>
        <w:gridCol w:w="267"/>
        <w:gridCol w:w="1441"/>
        <w:gridCol w:w="228"/>
        <w:gridCol w:w="1445"/>
        <w:gridCol w:w="270"/>
        <w:gridCol w:w="1440"/>
      </w:tblGrid>
      <w:tr w:rsidR="001B4B75" w:rsidRPr="00E94FDC" w14:paraId="7DF7D578" w14:textId="77777777" w:rsidTr="005002A3">
        <w:trPr>
          <w:trHeight w:val="328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bookmarkEnd w:id="2"/>
          <w:p w14:paraId="7D4C7343" w14:textId="77777777" w:rsidR="001B4B75" w:rsidRPr="00E94FDC" w:rsidRDefault="001B4B75" w:rsidP="00BA38AF">
            <w:pPr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55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EED895" w14:textId="7517DCFF" w:rsidR="001B4B75" w:rsidRPr="009F2CBD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1B4B75" w:rsidRPr="00E94FDC" w14:paraId="774195DA" w14:textId="77777777" w:rsidTr="005002A3">
        <w:trPr>
          <w:trHeight w:val="291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5ADA" w14:textId="77777777" w:rsidR="001B4B75" w:rsidRPr="00E94FDC" w:rsidRDefault="001B4B75" w:rsidP="00BA38AF">
            <w:pPr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3B1338" w14:textId="77777777" w:rsidR="001B4B75" w:rsidRPr="00E94FDC" w:rsidRDefault="001B4B75" w:rsidP="00BA38AF">
            <w:pPr>
              <w:jc w:val="center"/>
              <w:rPr>
                <w:rFonts w:ascii="Angsana New" w:hAnsi="Angsana New"/>
                <w:sz w:val="28"/>
              </w:rPr>
            </w:pPr>
            <w:r w:rsidRPr="009F2CBD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A5D23C2" w14:textId="77777777" w:rsidR="001B4B75" w:rsidRPr="00E94FDC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31B033" w14:textId="77777777" w:rsidR="001B4B75" w:rsidRPr="009F2CBD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9F2CBD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0A7795" w:rsidRPr="00E94FDC" w14:paraId="1332F573" w14:textId="77777777" w:rsidTr="005002A3">
        <w:trPr>
          <w:trHeight w:val="255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B9D1" w14:textId="77777777" w:rsidR="000A7795" w:rsidRPr="00E94FDC" w:rsidRDefault="000A7795" w:rsidP="000A7795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CB56DF" w14:textId="79D7EDD8" w:rsidR="000A7795" w:rsidRPr="009F2CBD" w:rsidRDefault="000A7795" w:rsidP="000A7795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256</w:t>
            </w:r>
            <w:r>
              <w:rPr>
                <w:rFonts w:ascii="Angsana New" w:hAnsi="Angsana New"/>
                <w:b/>
                <w:bCs/>
                <w:sz w:val="28"/>
              </w:rPr>
              <w:t>6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D0A1F2" w14:textId="77777777" w:rsidR="000A7795" w:rsidRPr="00E94FDC" w:rsidRDefault="000A7795" w:rsidP="000A7795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1A159" w14:textId="458F0B31" w:rsidR="000A7795" w:rsidRPr="009F2CBD" w:rsidRDefault="000A7795" w:rsidP="000A7795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256</w:t>
            </w:r>
            <w:r>
              <w:rPr>
                <w:rFonts w:ascii="Angsana New" w:hAnsi="Angsana New"/>
                <w:b/>
                <w:bCs/>
                <w:sz w:val="28"/>
              </w:rPr>
              <w:t>5</w:t>
            </w:r>
          </w:p>
        </w:tc>
        <w:tc>
          <w:tcPr>
            <w:tcW w:w="2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EF7A467" w14:textId="77777777" w:rsidR="000A7795" w:rsidRPr="00E94FDC" w:rsidRDefault="000A7795" w:rsidP="000A7795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AF1CA" w14:textId="0607D9CD" w:rsidR="000A7795" w:rsidRPr="009F2CBD" w:rsidRDefault="000A7795" w:rsidP="000A7795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256</w:t>
            </w:r>
            <w:r>
              <w:rPr>
                <w:rFonts w:ascii="Angsana New" w:hAnsi="Angsana New"/>
                <w:b/>
                <w:bCs/>
                <w:sz w:val="28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9B36" w14:textId="77777777" w:rsidR="000A7795" w:rsidRPr="00E94FDC" w:rsidRDefault="000A7795" w:rsidP="000A7795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B155BD" w14:textId="78DDDCA0" w:rsidR="000A7795" w:rsidRPr="009F2CBD" w:rsidRDefault="000A7795" w:rsidP="000A7795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256</w:t>
            </w:r>
            <w:r>
              <w:rPr>
                <w:rFonts w:ascii="Angsana New" w:hAnsi="Angsana New"/>
                <w:b/>
                <w:bCs/>
                <w:sz w:val="28"/>
              </w:rPr>
              <w:t>5</w:t>
            </w:r>
          </w:p>
        </w:tc>
      </w:tr>
      <w:tr w:rsidR="000A7795" w:rsidRPr="00E94FDC" w14:paraId="15A290BD" w14:textId="77777777" w:rsidTr="005002A3">
        <w:trPr>
          <w:trHeight w:val="651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F02B0" w14:textId="77777777" w:rsidR="000A7795" w:rsidRDefault="000A7795" w:rsidP="000A7795">
            <w:pPr>
              <w:rPr>
                <w:rFonts w:ascii="Angsana New" w:hAnsi="Angsana New"/>
                <w:b/>
                <w:bCs/>
                <w:sz w:val="28"/>
              </w:rPr>
            </w:pPr>
            <w:r w:rsidRPr="009F2CBD">
              <w:rPr>
                <w:rFonts w:ascii="Angsana New" w:hAnsi="Angsana New"/>
                <w:b/>
                <w:bCs/>
                <w:sz w:val="28"/>
                <w:cs/>
              </w:rPr>
              <w:t>ประมาณการหนี้สินไม่หมุนเวียนสำหรับ</w:t>
            </w:r>
          </w:p>
          <w:p w14:paraId="6616DF78" w14:textId="77777777" w:rsidR="000A7795" w:rsidRPr="00E94FDC" w:rsidRDefault="000A7795" w:rsidP="000A7795">
            <w:pPr>
              <w:rPr>
                <w:rFonts w:ascii="Angsana New" w:hAnsi="Angsana New"/>
                <w:b/>
                <w:bCs/>
                <w:sz w:val="28"/>
              </w:rPr>
            </w:pPr>
            <w:r w:rsidRPr="009F2CBD">
              <w:rPr>
                <w:rFonts w:ascii="Angsana New" w:hAnsi="Angsana New"/>
                <w:b/>
                <w:bCs/>
                <w:sz w:val="28"/>
                <w:cs/>
              </w:rPr>
              <w:t xml:space="preserve">   ผลประโยชน์พนักงาน ณ วันที่ </w:t>
            </w:r>
            <w:r w:rsidRPr="00E94FDC">
              <w:rPr>
                <w:rFonts w:ascii="Angsana New" w:hAnsi="Angsana New"/>
                <w:b/>
                <w:bCs/>
                <w:sz w:val="28"/>
              </w:rPr>
              <w:t xml:space="preserve">1 </w:t>
            </w:r>
            <w:r w:rsidRPr="009F2CBD">
              <w:rPr>
                <w:rFonts w:ascii="Angsana New" w:hAnsi="Angsana New"/>
                <w:b/>
                <w:bCs/>
                <w:sz w:val="28"/>
                <w:cs/>
              </w:rPr>
              <w:t>มกราคม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7EE04" w14:textId="77D70C3D" w:rsidR="000A7795" w:rsidRPr="00C942C8" w:rsidRDefault="0040756F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0756F">
              <w:rPr>
                <w:rFonts w:ascii="Angsana New" w:hAnsi="Angsana New"/>
                <w:b/>
                <w:bCs/>
                <w:sz w:val="28"/>
              </w:rPr>
              <w:t>40,291,463.21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2C6BF" w14:textId="77777777" w:rsidR="000A7795" w:rsidRPr="00E94FDC" w:rsidRDefault="000A7795" w:rsidP="000A7795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8F8A" w14:textId="5B5B75D7" w:rsidR="000A7795" w:rsidRPr="0080746D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955A34">
              <w:rPr>
                <w:rFonts w:ascii="Angsana New" w:hAnsi="Angsana New"/>
                <w:b/>
                <w:bCs/>
                <w:sz w:val="28"/>
              </w:rPr>
              <w:t>39,422,231.00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2683E" w14:textId="77777777" w:rsidR="000A7795" w:rsidRPr="00E94FDC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5D476" w14:textId="139B6337" w:rsidR="000A7795" w:rsidRPr="00C942C8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 xml:space="preserve">      </w:t>
            </w:r>
            <w:r w:rsidR="008C69D9" w:rsidRPr="008C69D9">
              <w:rPr>
                <w:rFonts w:ascii="Angsana New" w:hAnsi="Angsana New"/>
                <w:b/>
                <w:bCs/>
                <w:sz w:val="28"/>
              </w:rPr>
              <w:t xml:space="preserve"> 36,300,206.88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86B7" w14:textId="77777777" w:rsidR="000A7795" w:rsidRPr="00E94FDC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D7C6" w14:textId="4A3676C8" w:rsidR="000A7795" w:rsidRPr="0080746D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 xml:space="preserve">      </w:t>
            </w:r>
            <w:r w:rsidRPr="00ED70D3">
              <w:rPr>
                <w:rFonts w:ascii="Angsana New" w:hAnsi="Angsana New"/>
                <w:b/>
                <w:bCs/>
                <w:sz w:val="28"/>
              </w:rPr>
              <w:t>35,755,840.55</w:t>
            </w:r>
          </w:p>
        </w:tc>
      </w:tr>
      <w:tr w:rsidR="000A7795" w:rsidRPr="00E94FDC" w14:paraId="20618191" w14:textId="77777777" w:rsidTr="005002A3">
        <w:trPr>
          <w:trHeight w:val="238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29792B" w14:textId="2DDE70E7" w:rsidR="000A7795" w:rsidRPr="00B40298" w:rsidRDefault="000A7795" w:rsidP="000A7795">
            <w:pPr>
              <w:rPr>
                <w:rFonts w:ascii="Angsana New" w:hAnsi="Angsana New"/>
                <w:sz w:val="28"/>
              </w:rPr>
            </w:pPr>
            <w:r w:rsidRPr="009F2CBD">
              <w:rPr>
                <w:rFonts w:ascii="Angsana New" w:hAnsi="Angsana New" w:hint="cs"/>
                <w:sz w:val="28"/>
                <w:cs/>
              </w:rPr>
              <w:t>ส่วนที่รับรู้ในกำไรหรือขาดทุน</w:t>
            </w:r>
            <w:r w:rsidRPr="009F2CBD">
              <w:rPr>
                <w:rFonts w:ascii="Angsana New" w:hAnsi="Angsana New"/>
                <w:sz w:val="28"/>
                <w:cs/>
              </w:rPr>
              <w:t>: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A2D5B" w14:textId="77777777" w:rsidR="000A7795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4AC185" w14:textId="77777777" w:rsidR="000A7795" w:rsidRPr="00E94FDC" w:rsidRDefault="000A7795" w:rsidP="000A7795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ECD68" w14:textId="77777777" w:rsidR="000A7795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ACA34" w14:textId="77777777" w:rsidR="000A7795" w:rsidRPr="00E94FDC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BE1F0" w14:textId="77777777" w:rsidR="000A7795" w:rsidRPr="00ED70D3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7A51B" w14:textId="77777777" w:rsidR="000A7795" w:rsidRPr="00E94FDC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65CC76" w14:textId="77777777" w:rsidR="000A7795" w:rsidRPr="005A7D3B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</w:tr>
      <w:tr w:rsidR="000A7795" w:rsidRPr="00E94FDC" w14:paraId="261765FA" w14:textId="77777777" w:rsidTr="005002A3">
        <w:trPr>
          <w:trHeight w:val="292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52EB" w14:textId="40C6D172" w:rsidR="000A7795" w:rsidRPr="009F2CBD" w:rsidRDefault="000A7795" w:rsidP="000A7795">
            <w:pPr>
              <w:ind w:left="176"/>
              <w:rPr>
                <w:rFonts w:ascii="Angsana New" w:hAnsi="Angsana New"/>
                <w:sz w:val="28"/>
                <w:cs/>
              </w:rPr>
            </w:pPr>
            <w:r w:rsidRPr="009F2CBD">
              <w:rPr>
                <w:rFonts w:ascii="Angsana New" w:hAnsi="Angsana New"/>
                <w:sz w:val="28"/>
                <w:cs/>
              </w:rPr>
              <w:t>ต้นทุนบริการ</w:t>
            </w:r>
            <w:r w:rsidRPr="009F2CBD">
              <w:rPr>
                <w:rFonts w:ascii="Angsana New" w:hAnsi="Angsana New" w:hint="cs"/>
                <w:sz w:val="28"/>
                <w:cs/>
              </w:rPr>
              <w:t>ใน</w:t>
            </w:r>
            <w:r w:rsidRPr="009F2CBD">
              <w:rPr>
                <w:rFonts w:ascii="Angsana New" w:hAnsi="Angsana New"/>
                <w:sz w:val="28"/>
                <w:cs/>
              </w:rPr>
              <w:t>ปัจจุบัน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4B3F4" w14:textId="65562B2E" w:rsidR="000A7795" w:rsidRPr="00E94FDC" w:rsidRDefault="0040756F" w:rsidP="000A7795">
            <w:pPr>
              <w:jc w:val="right"/>
              <w:rPr>
                <w:rFonts w:ascii="Angsana New" w:hAnsi="Angsana New"/>
                <w:sz w:val="28"/>
              </w:rPr>
            </w:pPr>
            <w:r w:rsidRPr="0040756F">
              <w:rPr>
                <w:rFonts w:ascii="Angsana New" w:hAnsi="Angsana New"/>
                <w:sz w:val="28"/>
              </w:rPr>
              <w:t>2,176,088.50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883C0E" w14:textId="77777777" w:rsidR="000A7795" w:rsidRPr="00E94FDC" w:rsidRDefault="000A7795" w:rsidP="000A779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4C992" w14:textId="369C5BB5" w:rsidR="000A7795" w:rsidRPr="0080746D" w:rsidRDefault="000A7795" w:rsidP="000A7795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955A34">
              <w:rPr>
                <w:rFonts w:ascii="Angsana New" w:hAnsi="Angsana New"/>
                <w:sz w:val="28"/>
              </w:rPr>
              <w:t>2</w:t>
            </w:r>
            <w:r>
              <w:rPr>
                <w:rFonts w:ascii="Angsana New" w:hAnsi="Angsana New"/>
                <w:sz w:val="28"/>
              </w:rPr>
              <w:t>,311,790.12</w:t>
            </w:r>
          </w:p>
        </w:tc>
        <w:tc>
          <w:tcPr>
            <w:tcW w:w="2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6597CB" w14:textId="77777777" w:rsidR="000A7795" w:rsidRPr="00E94FDC" w:rsidRDefault="000A7795" w:rsidP="000A7795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D119A" w14:textId="0D306BEC" w:rsidR="000A7795" w:rsidRPr="00ED70D3" w:rsidRDefault="008C69D9" w:rsidP="000A7795">
            <w:pPr>
              <w:jc w:val="right"/>
              <w:rPr>
                <w:rFonts w:ascii="Angsana New" w:hAnsi="Angsana New"/>
                <w:sz w:val="28"/>
              </w:rPr>
            </w:pPr>
            <w:r w:rsidRPr="008C69D9">
              <w:rPr>
                <w:rFonts w:ascii="Angsana New" w:hAnsi="Angsana New"/>
                <w:sz w:val="28"/>
              </w:rPr>
              <w:t>2,011,661.53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90608" w14:textId="77777777" w:rsidR="000A7795" w:rsidRPr="00E94FDC" w:rsidRDefault="000A7795" w:rsidP="000A7795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092684" w14:textId="56706431" w:rsidR="000A7795" w:rsidRPr="0080746D" w:rsidRDefault="000A7795" w:rsidP="000A7795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="Angsana New" w:hAnsi="Angsana New"/>
                <w:sz w:val="28"/>
              </w:rPr>
              <w:t>2,048,445.22</w:t>
            </w:r>
          </w:p>
        </w:tc>
      </w:tr>
      <w:tr w:rsidR="000A7795" w:rsidRPr="00E94FDC" w14:paraId="1E5317E4" w14:textId="77777777" w:rsidTr="005002A3">
        <w:trPr>
          <w:trHeight w:val="301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05393" w14:textId="414B467D" w:rsidR="000A7795" w:rsidRPr="009F2CBD" w:rsidRDefault="000A7795" w:rsidP="000A7795">
            <w:pPr>
              <w:ind w:left="176"/>
              <w:rPr>
                <w:rFonts w:ascii="Angsana New" w:hAnsi="Angsana New"/>
                <w:sz w:val="28"/>
                <w:cs/>
              </w:rPr>
            </w:pPr>
            <w:r w:rsidRPr="009F2CBD">
              <w:rPr>
                <w:rFonts w:ascii="Angsana New" w:hAnsi="Angsana New" w:hint="cs"/>
                <w:sz w:val="28"/>
                <w:cs/>
              </w:rPr>
              <w:t>ต้นทุนดอกเบี้ย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33301B" w14:textId="414D6693" w:rsidR="000A7795" w:rsidRPr="00955A34" w:rsidRDefault="0040756F" w:rsidP="000A7795">
            <w:pPr>
              <w:jc w:val="right"/>
              <w:rPr>
                <w:rFonts w:ascii="Angsana New" w:hAnsi="Angsana New"/>
                <w:sz w:val="28"/>
              </w:rPr>
            </w:pPr>
            <w:r w:rsidRPr="0040756F">
              <w:rPr>
                <w:rFonts w:ascii="Angsana New" w:hAnsi="Angsana New"/>
                <w:sz w:val="28"/>
              </w:rPr>
              <w:t>915,922.16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C93F79" w14:textId="77777777" w:rsidR="000A7795" w:rsidRPr="00E94FDC" w:rsidRDefault="000A7795" w:rsidP="000A779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4B942" w14:textId="1B38906A" w:rsidR="000A7795" w:rsidRPr="005D739D" w:rsidRDefault="000A7795" w:rsidP="000A7795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643,642.09</w:t>
            </w:r>
          </w:p>
        </w:tc>
        <w:tc>
          <w:tcPr>
            <w:tcW w:w="2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93EA92" w14:textId="77777777" w:rsidR="000A7795" w:rsidRPr="00E94FDC" w:rsidRDefault="000A7795" w:rsidP="000A7795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ADBD2" w14:textId="0DE51993" w:rsidR="000A7795" w:rsidRDefault="008C69D9" w:rsidP="000A7795">
            <w:pPr>
              <w:jc w:val="right"/>
              <w:rPr>
                <w:rFonts w:ascii="Angsana New" w:hAnsi="Angsana New"/>
                <w:sz w:val="28"/>
              </w:rPr>
            </w:pPr>
            <w:r w:rsidRPr="008C69D9">
              <w:rPr>
                <w:rFonts w:ascii="Angsana New" w:hAnsi="Angsana New"/>
                <w:sz w:val="28"/>
              </w:rPr>
              <w:t>874,098.93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FFFFF" w14:textId="77777777" w:rsidR="000A7795" w:rsidRPr="00E94FDC" w:rsidRDefault="000A7795" w:rsidP="000A7795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CCB62" w14:textId="6443FCB7" w:rsidR="000A7795" w:rsidRPr="008E6926" w:rsidRDefault="000A7795" w:rsidP="000A7795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582,121.11</w:t>
            </w:r>
          </w:p>
        </w:tc>
      </w:tr>
      <w:tr w:rsidR="008C69D9" w:rsidRPr="00E94FDC" w14:paraId="09083BDA" w14:textId="77777777" w:rsidTr="005002A3">
        <w:trPr>
          <w:trHeight w:val="402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7E349" w14:textId="214A3EEF" w:rsidR="007D4B24" w:rsidRPr="009F2CBD" w:rsidRDefault="007D4B24" w:rsidP="001A7EAC">
            <w:pPr>
              <w:tabs>
                <w:tab w:val="left" w:pos="462"/>
              </w:tabs>
              <w:jc w:val="thaiDistribute"/>
              <w:rPr>
                <w:rFonts w:ascii="Angsana New" w:hAnsi="Angsana New"/>
                <w:sz w:val="28"/>
                <w:cs/>
              </w:rPr>
            </w:pPr>
            <w:r w:rsidRPr="009F2CBD">
              <w:rPr>
                <w:rFonts w:ascii="Angsana New" w:hAnsi="Angsana New" w:hint="cs"/>
                <w:sz w:val="28"/>
                <w:cs/>
              </w:rPr>
              <w:t xml:space="preserve">    </w:t>
            </w:r>
            <w:r w:rsidR="00FC3641" w:rsidRPr="009F2CBD">
              <w:rPr>
                <w:rFonts w:ascii="Angsana New" w:hAnsi="Angsana New"/>
                <w:sz w:val="28"/>
                <w:cs/>
              </w:rPr>
              <w:t>กา</w:t>
            </w:r>
            <w:r w:rsidR="00FC3641" w:rsidRPr="009F2CBD">
              <w:rPr>
                <w:rFonts w:ascii="Angsana New" w:hAnsi="Angsana New" w:hint="cs"/>
                <w:sz w:val="28"/>
                <w:cs/>
              </w:rPr>
              <w:t>ร</w:t>
            </w:r>
            <w:r w:rsidR="008C69D9" w:rsidRPr="009F2CBD">
              <w:rPr>
                <w:rFonts w:ascii="Angsana New" w:hAnsi="Angsana New"/>
                <w:sz w:val="28"/>
                <w:cs/>
              </w:rPr>
              <w:t>ว</w:t>
            </w:r>
            <w:r w:rsidR="009E2DE6" w:rsidRPr="009F2CBD">
              <w:rPr>
                <w:rFonts w:ascii="Angsana New" w:hAnsi="Angsana New"/>
                <w:sz w:val="28"/>
                <w:cs/>
              </w:rPr>
              <w:t>ัดมูลค่าใหม่ของผลประโยชน์</w:t>
            </w:r>
            <w:r w:rsidR="008C69D9" w:rsidRPr="009F2CBD">
              <w:rPr>
                <w:rFonts w:ascii="Angsana New" w:hAnsi="Angsana New"/>
                <w:sz w:val="28"/>
                <w:cs/>
              </w:rPr>
              <w:t>ระยะยาว</w:t>
            </w:r>
            <w:r w:rsidR="00B56BC4" w:rsidRPr="009F2CBD">
              <w:rPr>
                <w:rFonts w:ascii="Angsana New" w:hAnsi="Angsana New"/>
                <w:sz w:val="28"/>
                <w:cs/>
              </w:rPr>
              <w:br/>
            </w:r>
            <w:r w:rsidR="00B56BC4" w:rsidRPr="009F2CBD">
              <w:rPr>
                <w:rFonts w:ascii="Angsana New" w:hAnsi="Angsana New" w:hint="cs"/>
                <w:sz w:val="28"/>
                <w:cs/>
              </w:rPr>
              <w:t xml:space="preserve">    </w:t>
            </w:r>
            <w:r w:rsidRPr="009F2CBD">
              <w:rPr>
                <w:rFonts w:ascii="Angsana New" w:hAnsi="Angsana New" w:hint="cs"/>
                <w:sz w:val="28"/>
                <w:cs/>
              </w:rPr>
              <w:t xml:space="preserve">      </w:t>
            </w:r>
            <w:r w:rsidR="008C69D9" w:rsidRPr="009F2CBD">
              <w:rPr>
                <w:rFonts w:ascii="Angsana New" w:hAnsi="Angsana New"/>
                <w:sz w:val="28"/>
                <w:cs/>
              </w:rPr>
              <w:t>อื่นของพนักงาน</w:t>
            </w:r>
            <w:r w:rsidR="008C69D9">
              <w:rPr>
                <w:rFonts w:ascii="Angsana New" w:hAnsi="Angsana New"/>
                <w:sz w:val="28"/>
              </w:rPr>
              <w:t xml:space="preserve"> (</w:t>
            </w:r>
            <w:r w:rsidR="008C69D9" w:rsidRPr="009F2CBD">
              <w:rPr>
                <w:rFonts w:ascii="Angsana New" w:hAnsi="Angsana New" w:hint="cs"/>
                <w:sz w:val="28"/>
                <w:cs/>
              </w:rPr>
              <w:t>รางวัลการปฏิบัติงาน</w:t>
            </w:r>
            <w:r w:rsidRPr="009F2CBD">
              <w:rPr>
                <w:rFonts w:ascii="Angsana New" w:hAnsi="Angsana New" w:hint="cs"/>
                <w:sz w:val="28"/>
                <w:cs/>
              </w:rPr>
              <w:t xml:space="preserve">  </w:t>
            </w:r>
            <w:r w:rsidRPr="009F2CBD">
              <w:rPr>
                <w:rFonts w:ascii="Angsana New" w:hAnsi="Angsana New"/>
                <w:sz w:val="28"/>
                <w:cs/>
              </w:rPr>
              <w:br/>
            </w:r>
            <w:r w:rsidR="00FC3641" w:rsidRPr="009F2CBD">
              <w:rPr>
                <w:rFonts w:ascii="Angsana New" w:hAnsi="Angsana New" w:hint="cs"/>
                <w:sz w:val="28"/>
                <w:cs/>
              </w:rPr>
              <w:t xml:space="preserve">          ครบ</w:t>
            </w:r>
            <w:r w:rsidRPr="009F2CBD">
              <w:rPr>
                <w:rFonts w:ascii="Angsana New" w:hAnsi="Angsana New" w:hint="cs"/>
                <w:sz w:val="28"/>
                <w:cs/>
              </w:rPr>
              <w:t>กำหนดระยะเวลา)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A72C28" w14:textId="20A915BA" w:rsidR="008C69D9" w:rsidRDefault="0040756F" w:rsidP="008C69D9">
            <w:pPr>
              <w:jc w:val="right"/>
              <w:rPr>
                <w:rFonts w:ascii="Angsana New" w:hAnsi="Angsana New"/>
                <w:sz w:val="28"/>
              </w:rPr>
            </w:pPr>
            <w:r w:rsidRPr="00502641">
              <w:rPr>
                <w:rFonts w:ascii="Angsana New" w:hAnsi="Angsana New"/>
                <w:sz w:val="28"/>
              </w:rPr>
              <w:t>387</w:t>
            </w:r>
            <w:r w:rsidRPr="0040756F">
              <w:rPr>
                <w:rFonts w:ascii="Angsana New" w:hAnsi="Angsana New"/>
                <w:sz w:val="28"/>
              </w:rPr>
              <w:t>,</w:t>
            </w:r>
            <w:r w:rsidRPr="00502641">
              <w:rPr>
                <w:rFonts w:ascii="Angsana New" w:hAnsi="Angsana New"/>
                <w:sz w:val="28"/>
              </w:rPr>
              <w:t>599.35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5BCB2" w14:textId="77777777" w:rsidR="008C69D9" w:rsidRPr="00E94FDC" w:rsidRDefault="008C69D9" w:rsidP="008C69D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4BB0C" w14:textId="0ECAD687" w:rsidR="008C69D9" w:rsidRDefault="008C69D9" w:rsidP="008C69D9">
            <w:pPr>
              <w:tabs>
                <w:tab w:val="left" w:pos="1109"/>
              </w:tabs>
              <w:ind w:right="218"/>
              <w:jc w:val="right"/>
              <w:rPr>
                <w:rFonts w:ascii="Angsana New" w:hAnsi="Angsana New"/>
                <w:sz w:val="28"/>
              </w:rPr>
            </w:pPr>
            <w:r w:rsidRPr="00E9627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F8B904" w14:textId="77777777" w:rsidR="008C69D9" w:rsidRPr="00E94FDC" w:rsidRDefault="008C69D9" w:rsidP="008C69D9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EA7D8" w14:textId="07633F11" w:rsidR="008C69D9" w:rsidRPr="008C69D9" w:rsidRDefault="0040756F" w:rsidP="008C69D9">
            <w:pPr>
              <w:jc w:val="right"/>
              <w:rPr>
                <w:rFonts w:ascii="Angsana New" w:hAnsi="Angsana New"/>
                <w:sz w:val="28"/>
              </w:rPr>
            </w:pPr>
            <w:r w:rsidRPr="00502641">
              <w:rPr>
                <w:rFonts w:ascii="Angsana New" w:hAnsi="Angsana New"/>
                <w:sz w:val="28"/>
              </w:rPr>
              <w:t>424</w:t>
            </w:r>
            <w:r w:rsidRPr="0040756F">
              <w:rPr>
                <w:rFonts w:ascii="Angsana New" w:hAnsi="Angsana New"/>
                <w:sz w:val="28"/>
              </w:rPr>
              <w:t>,</w:t>
            </w:r>
            <w:r w:rsidRPr="00502641">
              <w:rPr>
                <w:rFonts w:ascii="Angsana New" w:hAnsi="Angsana New"/>
                <w:sz w:val="28"/>
              </w:rPr>
              <w:t>518.18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9D7B1" w14:textId="77777777" w:rsidR="008C69D9" w:rsidRPr="00E94FDC" w:rsidRDefault="008C69D9" w:rsidP="008C69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4936A" w14:textId="172DB6FE" w:rsidR="008C69D9" w:rsidRDefault="008C69D9" w:rsidP="008C69D9">
            <w:pPr>
              <w:tabs>
                <w:tab w:val="left" w:pos="1109"/>
              </w:tabs>
              <w:ind w:right="218"/>
              <w:jc w:val="right"/>
              <w:rPr>
                <w:rFonts w:ascii="Angsana New" w:hAnsi="Angsana New"/>
                <w:sz w:val="28"/>
              </w:rPr>
            </w:pPr>
            <w:r w:rsidRPr="00E96273">
              <w:rPr>
                <w:rFonts w:ascii="Angsana New" w:hAnsi="Angsana New"/>
                <w:sz w:val="28"/>
              </w:rPr>
              <w:t>-</w:t>
            </w:r>
          </w:p>
        </w:tc>
      </w:tr>
      <w:tr w:rsidR="000A7795" w:rsidRPr="00E94FDC" w14:paraId="3EC96B56" w14:textId="77777777" w:rsidTr="005002A3">
        <w:trPr>
          <w:trHeight w:val="328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7FB728" w14:textId="0D831FC9" w:rsidR="000A7795" w:rsidRPr="006C04FB" w:rsidRDefault="000A7795" w:rsidP="000A7795">
            <w:pPr>
              <w:rPr>
                <w:rFonts w:ascii="Angsana New" w:hAnsi="Angsana New"/>
                <w:sz w:val="28"/>
              </w:rPr>
            </w:pPr>
            <w:r w:rsidRPr="009F2CBD">
              <w:rPr>
                <w:rFonts w:ascii="Angsana New" w:hAnsi="Angsana New" w:hint="cs"/>
                <w:sz w:val="28"/>
                <w:cs/>
              </w:rPr>
              <w:t>ส่วนที่รับรู้ในกำไรขาดทุนเบ็ดเสร็จอื่น</w:t>
            </w:r>
            <w:r w:rsidRPr="009F2CBD">
              <w:rPr>
                <w:rFonts w:ascii="Angsana New" w:hAnsi="Angsana New"/>
                <w:sz w:val="28"/>
                <w:cs/>
              </w:rPr>
              <w:t>: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2437C" w14:textId="77777777" w:rsidR="000A7795" w:rsidRDefault="000A7795" w:rsidP="000A779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03D09A" w14:textId="77777777" w:rsidR="000A7795" w:rsidRPr="00E94FDC" w:rsidRDefault="000A7795" w:rsidP="000A779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674A5" w14:textId="77777777" w:rsidR="000A7795" w:rsidRPr="00C54183" w:rsidRDefault="000A7795" w:rsidP="000A779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E95A977" w14:textId="77777777" w:rsidR="000A7795" w:rsidRPr="00E94FDC" w:rsidRDefault="000A7795" w:rsidP="000A7795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33E07" w14:textId="77777777" w:rsidR="000A7795" w:rsidRDefault="000A7795" w:rsidP="000A779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BF7FDC" w14:textId="77777777" w:rsidR="000A7795" w:rsidRPr="00E94FDC" w:rsidRDefault="000A7795" w:rsidP="000A779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991BB9" w14:textId="77777777" w:rsidR="000A7795" w:rsidRPr="00CD468D" w:rsidRDefault="000A7795" w:rsidP="000A7795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5002A3" w:rsidRPr="00E94FDC" w14:paraId="117D4410" w14:textId="77777777" w:rsidTr="005002A3">
        <w:trPr>
          <w:trHeight w:val="292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406CB" w14:textId="5B4FE721" w:rsidR="005002A3" w:rsidRPr="009F2CBD" w:rsidRDefault="005002A3" w:rsidP="001A7EAC">
            <w:pPr>
              <w:ind w:left="702" w:right="-90" w:hanging="522"/>
              <w:jc w:val="thaiDistribute"/>
              <w:rPr>
                <w:rFonts w:ascii="Angsana New" w:hAnsi="Angsana New"/>
                <w:sz w:val="28"/>
                <w:cs/>
              </w:rPr>
            </w:pPr>
            <w:r w:rsidRPr="009F2CBD">
              <w:rPr>
                <w:rFonts w:ascii="Angsana New" w:hAnsi="Angsana New" w:hint="cs"/>
                <w:sz w:val="28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46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8757C5A" w14:textId="7037B060" w:rsidR="005002A3" w:rsidRPr="00502641" w:rsidRDefault="004D6C7F" w:rsidP="004D6C7F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1,175,677.29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E306408" w14:textId="77777777" w:rsidR="005002A3" w:rsidRPr="00765A0A" w:rsidRDefault="005002A3" w:rsidP="009E2DE6">
            <w:pPr>
              <w:ind w:right="-54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7A70DC" w14:textId="0764A2F8" w:rsidR="005002A3" w:rsidRPr="00E96273" w:rsidRDefault="004D6C7F" w:rsidP="009E2DE6">
            <w:pPr>
              <w:tabs>
                <w:tab w:val="left" w:pos="1109"/>
              </w:tabs>
              <w:ind w:right="218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28" w:type="dxa"/>
            <w:tcBorders>
              <w:left w:val="nil"/>
              <w:right w:val="nil"/>
            </w:tcBorders>
            <w:shd w:val="clear" w:color="auto" w:fill="auto"/>
          </w:tcPr>
          <w:p w14:paraId="51485541" w14:textId="77777777" w:rsidR="005002A3" w:rsidRPr="00765A0A" w:rsidRDefault="005002A3" w:rsidP="009E2DE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FB7455" w14:textId="2F59F397" w:rsidR="005002A3" w:rsidRPr="00502641" w:rsidRDefault="00624DF3" w:rsidP="00624DF3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3,994,534.85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AABE63" w14:textId="77777777" w:rsidR="005002A3" w:rsidRPr="00765A0A" w:rsidRDefault="005002A3" w:rsidP="009E2DE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56D02F" w14:textId="070F4803" w:rsidR="005002A3" w:rsidRPr="00E96273" w:rsidRDefault="00624DF3" w:rsidP="00624DF3">
            <w:pPr>
              <w:tabs>
                <w:tab w:val="left" w:pos="1109"/>
              </w:tabs>
              <w:ind w:right="218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5002A3" w:rsidRPr="00E94FDC" w14:paraId="2A7AA603" w14:textId="77777777" w:rsidTr="005002A3">
        <w:trPr>
          <w:trHeight w:val="292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D9166" w14:textId="48E4FE07" w:rsidR="005002A3" w:rsidRPr="005002A3" w:rsidRDefault="005002A3" w:rsidP="001A7EAC">
            <w:pPr>
              <w:ind w:left="522" w:hanging="522"/>
              <w:jc w:val="thaiDistribute"/>
              <w:rPr>
                <w:rFonts w:ascii="Angsana New" w:hAnsi="Angsana New"/>
                <w:sz w:val="28"/>
              </w:rPr>
            </w:pPr>
            <w:r w:rsidRPr="009F2CBD">
              <w:rPr>
                <w:rFonts w:ascii="Angsana New" w:hAnsi="Angsana New" w:hint="cs"/>
                <w:sz w:val="28"/>
                <w:cs/>
              </w:rPr>
              <w:t xml:space="preserve">    ส่วนที่เกิดจากการเปลี่ยนแปลงข้อสมมติ</w:t>
            </w:r>
            <w:r w:rsidR="00FC3641" w:rsidRPr="009F2CBD">
              <w:rPr>
                <w:rFonts w:ascii="Angsana New" w:hAnsi="Angsana New"/>
                <w:sz w:val="28"/>
                <w:cs/>
              </w:rPr>
              <w:br/>
            </w:r>
            <w:r w:rsidRPr="009F2CBD">
              <w:rPr>
                <w:rFonts w:ascii="Angsana New" w:hAnsi="Angsana New" w:hint="cs"/>
                <w:sz w:val="28"/>
                <w:cs/>
              </w:rPr>
              <w:t>ทางการเงิน</w:t>
            </w:r>
          </w:p>
        </w:tc>
        <w:tc>
          <w:tcPr>
            <w:tcW w:w="146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BFDB0E" w14:textId="1E2A4DE8" w:rsidR="005002A3" w:rsidRPr="00502641" w:rsidRDefault="004D6C7F" w:rsidP="009E2DE6">
            <w:pPr>
              <w:ind w:right="-44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(4,685,181.04)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443A297" w14:textId="77777777" w:rsidR="005002A3" w:rsidRPr="00765A0A" w:rsidRDefault="005002A3" w:rsidP="009E2DE6">
            <w:pPr>
              <w:ind w:right="-54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1C17A75" w14:textId="3ACCB22D" w:rsidR="005002A3" w:rsidRPr="00E96273" w:rsidRDefault="004D6C7F" w:rsidP="009E2DE6">
            <w:pPr>
              <w:tabs>
                <w:tab w:val="left" w:pos="1109"/>
              </w:tabs>
              <w:ind w:right="218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28" w:type="dxa"/>
            <w:tcBorders>
              <w:left w:val="nil"/>
              <w:right w:val="nil"/>
            </w:tcBorders>
            <w:shd w:val="clear" w:color="auto" w:fill="auto"/>
          </w:tcPr>
          <w:p w14:paraId="5683C13B" w14:textId="77777777" w:rsidR="005002A3" w:rsidRPr="00765A0A" w:rsidRDefault="005002A3" w:rsidP="009E2DE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98CF66" w14:textId="3D9E29F3" w:rsidR="005002A3" w:rsidRPr="00502641" w:rsidRDefault="00624DF3" w:rsidP="009E2DE6">
            <w:pPr>
              <w:ind w:right="-38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(4,576,113.26)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594329" w14:textId="77777777" w:rsidR="005002A3" w:rsidRPr="00765A0A" w:rsidRDefault="005002A3" w:rsidP="009E2DE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726431" w14:textId="704A6005" w:rsidR="005002A3" w:rsidRPr="00E96273" w:rsidRDefault="00624DF3" w:rsidP="00624DF3">
            <w:pPr>
              <w:tabs>
                <w:tab w:val="left" w:pos="1109"/>
              </w:tabs>
              <w:ind w:right="218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5002A3" w:rsidRPr="00E94FDC" w14:paraId="7DF2411C" w14:textId="77777777" w:rsidTr="005002A3">
        <w:trPr>
          <w:trHeight w:val="292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00322" w14:textId="397C3DA2" w:rsidR="005002A3" w:rsidRPr="009F2CBD" w:rsidRDefault="00576D94" w:rsidP="001A7EAC">
            <w:pPr>
              <w:ind w:left="522" w:hanging="522"/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 xml:space="preserve">    </w:t>
            </w:r>
            <w:r w:rsidRPr="009F2CBD">
              <w:rPr>
                <w:rFonts w:ascii="Angsana New" w:hAnsi="Angsana New" w:hint="cs"/>
                <w:sz w:val="28"/>
                <w:cs/>
              </w:rPr>
              <w:t>ส่วนที่เกิดจากการเปลี่ยนแปลงข้อสมมติ</w:t>
            </w:r>
            <w:r w:rsidR="00F70036" w:rsidRPr="009F2CBD">
              <w:rPr>
                <w:rFonts w:ascii="Angsana New" w:hAnsi="Angsana New"/>
                <w:sz w:val="28"/>
                <w:cs/>
              </w:rPr>
              <w:br/>
            </w:r>
            <w:r w:rsidRPr="009F2CBD">
              <w:rPr>
                <w:rFonts w:ascii="Angsana New" w:hAnsi="Angsana New" w:hint="cs"/>
                <w:sz w:val="28"/>
                <w:cs/>
              </w:rPr>
              <w:t>ด้านประชากรศาสตร์</w:t>
            </w:r>
          </w:p>
        </w:tc>
        <w:tc>
          <w:tcPr>
            <w:tcW w:w="146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1C4F9E8" w14:textId="494EC5CD" w:rsidR="005002A3" w:rsidRPr="00502641" w:rsidRDefault="004D6C7F" w:rsidP="009E2DE6">
            <w:pPr>
              <w:ind w:right="-44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(1,020,234.98)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B408DC" w14:textId="77777777" w:rsidR="005002A3" w:rsidRPr="00765A0A" w:rsidRDefault="005002A3" w:rsidP="009E2DE6">
            <w:pPr>
              <w:ind w:right="-54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C48FA6" w14:textId="59DC3705" w:rsidR="005002A3" w:rsidRPr="00E96273" w:rsidRDefault="004D6C7F" w:rsidP="009E2DE6">
            <w:pPr>
              <w:tabs>
                <w:tab w:val="left" w:pos="1109"/>
              </w:tabs>
              <w:ind w:right="218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28" w:type="dxa"/>
            <w:tcBorders>
              <w:left w:val="nil"/>
              <w:right w:val="nil"/>
            </w:tcBorders>
            <w:shd w:val="clear" w:color="auto" w:fill="auto"/>
          </w:tcPr>
          <w:p w14:paraId="1CC7C832" w14:textId="77777777" w:rsidR="005002A3" w:rsidRPr="00765A0A" w:rsidRDefault="005002A3" w:rsidP="009E2DE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57E76D" w14:textId="79E33E7A" w:rsidR="005002A3" w:rsidRPr="00502641" w:rsidRDefault="00624DF3" w:rsidP="009E2DE6">
            <w:pPr>
              <w:ind w:right="-38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(992,189.22)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562274" w14:textId="77777777" w:rsidR="005002A3" w:rsidRPr="00765A0A" w:rsidRDefault="005002A3" w:rsidP="009E2DE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749E85" w14:textId="7052A436" w:rsidR="005002A3" w:rsidRPr="00E96273" w:rsidRDefault="00624DF3" w:rsidP="00624DF3">
            <w:pPr>
              <w:tabs>
                <w:tab w:val="left" w:pos="1109"/>
              </w:tabs>
              <w:ind w:right="218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0A7795" w:rsidRPr="00E94FDC" w14:paraId="7FD8E721" w14:textId="77777777" w:rsidTr="005002A3">
        <w:trPr>
          <w:trHeight w:val="402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E853A" w14:textId="77777777" w:rsidR="000A7795" w:rsidRPr="009F2CBD" w:rsidRDefault="000A7795" w:rsidP="000A7795">
            <w:pPr>
              <w:rPr>
                <w:rFonts w:ascii="Angsana New" w:hAnsi="Angsana New"/>
                <w:sz w:val="28"/>
                <w:cs/>
              </w:rPr>
            </w:pPr>
            <w:r w:rsidRPr="009F2CBD">
              <w:rPr>
                <w:rFonts w:ascii="Angsana New" w:hAnsi="Angsana New" w:hint="cs"/>
                <w:sz w:val="28"/>
                <w:cs/>
              </w:rPr>
              <w:t>ผลประโยชน์ที่จ่ายในระหว่างปี</w:t>
            </w:r>
          </w:p>
        </w:tc>
        <w:tc>
          <w:tcPr>
            <w:tcW w:w="14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79D191" w14:textId="22FB2ED8" w:rsidR="000A7795" w:rsidRPr="009F2CBD" w:rsidRDefault="009E2DE6" w:rsidP="000A7795">
            <w:pPr>
              <w:ind w:right="-49"/>
              <w:jc w:val="right"/>
              <w:rPr>
                <w:rFonts w:ascii="Angsana New" w:hAnsi="Angsana New"/>
                <w:sz w:val="28"/>
                <w:cs/>
              </w:rPr>
            </w:pPr>
            <w:r w:rsidRPr="009E2DE6">
              <w:rPr>
                <w:rFonts w:ascii="Angsana New" w:hAnsi="Angsana New"/>
                <w:sz w:val="28"/>
              </w:rPr>
              <w:t>(6,289,782.34)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E699D29" w14:textId="77777777" w:rsidR="000A7795" w:rsidRPr="00E94FDC" w:rsidRDefault="000A7795" w:rsidP="000A7795">
            <w:pPr>
              <w:ind w:right="-54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BF26E8" w14:textId="503F2CF3" w:rsidR="000A7795" w:rsidRPr="009F2CBD" w:rsidRDefault="000A7795" w:rsidP="000A7795">
            <w:pPr>
              <w:ind w:right="-49"/>
              <w:jc w:val="right"/>
              <w:rPr>
                <w:rFonts w:ascii="Angsana New" w:hAnsi="Angsana New"/>
                <w:sz w:val="28"/>
                <w:cs/>
              </w:rPr>
            </w:pPr>
            <w:r w:rsidRPr="00955A34">
              <w:rPr>
                <w:rFonts w:ascii="Angsana New" w:hAnsi="Angsana New"/>
                <w:sz w:val="28"/>
              </w:rPr>
              <w:t>(2,086,200.00)</w:t>
            </w:r>
          </w:p>
        </w:tc>
        <w:tc>
          <w:tcPr>
            <w:tcW w:w="228" w:type="dxa"/>
            <w:tcBorders>
              <w:left w:val="nil"/>
              <w:right w:val="nil"/>
            </w:tcBorders>
            <w:shd w:val="clear" w:color="auto" w:fill="auto"/>
          </w:tcPr>
          <w:p w14:paraId="0444532C" w14:textId="77777777" w:rsidR="000A7795" w:rsidRPr="00E94FDC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377E00" w14:textId="068FAAAD" w:rsidR="000A7795" w:rsidRPr="00CD468D" w:rsidRDefault="0040756F" w:rsidP="000A7795">
            <w:pPr>
              <w:ind w:right="-49"/>
              <w:jc w:val="right"/>
              <w:rPr>
                <w:rFonts w:ascii="Angsana New" w:hAnsi="Angsana New"/>
                <w:sz w:val="28"/>
              </w:rPr>
            </w:pPr>
            <w:r w:rsidRPr="0040756F">
              <w:rPr>
                <w:rFonts w:ascii="Angsana New" w:hAnsi="Angsana New"/>
                <w:sz w:val="28"/>
              </w:rPr>
              <w:t>(6,289,782.34)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E996A0" w14:textId="77777777" w:rsidR="000A7795" w:rsidRPr="00E94FDC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443CB0" w14:textId="373B0C83" w:rsidR="000A7795" w:rsidRPr="009F2CBD" w:rsidRDefault="000A7795" w:rsidP="000A7795">
            <w:pPr>
              <w:ind w:right="-49"/>
              <w:jc w:val="right"/>
              <w:rPr>
                <w:rFonts w:ascii="Angsana New" w:hAnsi="Angsana New"/>
                <w:sz w:val="28"/>
                <w:cs/>
              </w:rPr>
            </w:pPr>
            <w:r w:rsidRPr="00955A34">
              <w:rPr>
                <w:rFonts w:ascii="Angsana New" w:hAnsi="Angsana New"/>
                <w:sz w:val="28"/>
              </w:rPr>
              <w:t>(2,086,200.00)</w:t>
            </w:r>
          </w:p>
        </w:tc>
      </w:tr>
      <w:tr w:rsidR="000A7795" w:rsidRPr="00E94FDC" w14:paraId="5D6FA335" w14:textId="77777777" w:rsidTr="005002A3">
        <w:trPr>
          <w:trHeight w:val="402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C9DC" w14:textId="77777777" w:rsidR="000A7795" w:rsidRDefault="000A7795" w:rsidP="000A7795">
            <w:pPr>
              <w:rPr>
                <w:rFonts w:ascii="Angsana New" w:hAnsi="Angsana New"/>
                <w:b/>
                <w:bCs/>
                <w:sz w:val="28"/>
              </w:rPr>
            </w:pPr>
            <w:r w:rsidRPr="009F2CBD">
              <w:rPr>
                <w:rFonts w:ascii="Angsana New" w:hAnsi="Angsana New"/>
                <w:b/>
                <w:bCs/>
                <w:sz w:val="28"/>
                <w:cs/>
              </w:rPr>
              <w:t>ประมาณการหนี้สินไม่หมุนเวียนสำหรับ</w:t>
            </w:r>
          </w:p>
          <w:p w14:paraId="7477D3E9" w14:textId="77777777" w:rsidR="000A7795" w:rsidRPr="009F2CBD" w:rsidRDefault="000A7795" w:rsidP="001A7EAC">
            <w:pPr>
              <w:jc w:val="thaiDistribute"/>
              <w:rPr>
                <w:rFonts w:ascii="Angsana New" w:hAnsi="Angsana New"/>
                <w:b/>
                <w:bCs/>
                <w:sz w:val="28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8"/>
                <w:cs/>
              </w:rPr>
              <w:t xml:space="preserve">   ผลประโยชน์พนักงาน ณ วันที่ </w:t>
            </w:r>
            <w:r>
              <w:rPr>
                <w:rFonts w:ascii="Angsana New" w:hAnsi="Angsana New" w:hint="cs"/>
                <w:b/>
                <w:bCs/>
                <w:sz w:val="28"/>
              </w:rPr>
              <w:t>3</w:t>
            </w:r>
            <w:r>
              <w:rPr>
                <w:rFonts w:ascii="Angsana New" w:hAnsi="Angsana New"/>
                <w:b/>
                <w:bCs/>
                <w:sz w:val="28"/>
              </w:rPr>
              <w:t>1</w:t>
            </w:r>
            <w:r w:rsidRPr="009F2CBD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ธันวาคม</w:t>
            </w:r>
          </w:p>
        </w:tc>
        <w:tc>
          <w:tcPr>
            <w:tcW w:w="1461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4098D6D" w14:textId="391308E6" w:rsidR="000A7795" w:rsidRPr="003F5A9F" w:rsidRDefault="009E2DE6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9E2DE6">
              <w:rPr>
                <w:rFonts w:ascii="Angsana New" w:hAnsi="Angsana New"/>
                <w:b/>
                <w:bCs/>
                <w:sz w:val="28"/>
              </w:rPr>
              <w:t>32,951,552.15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836B22" w14:textId="77777777" w:rsidR="000A7795" w:rsidRPr="00E94FDC" w:rsidRDefault="000A7795" w:rsidP="000A7795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1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B1DDB4" w14:textId="4701BB1A" w:rsidR="000A7795" w:rsidRPr="0080746D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55A34">
              <w:rPr>
                <w:rFonts w:ascii="Angsana New" w:hAnsi="Angsana New"/>
                <w:b/>
                <w:bCs/>
                <w:sz w:val="28"/>
              </w:rPr>
              <w:t>40,291,463.21</w:t>
            </w:r>
          </w:p>
        </w:tc>
        <w:tc>
          <w:tcPr>
            <w:tcW w:w="228" w:type="dxa"/>
            <w:tcBorders>
              <w:left w:val="nil"/>
              <w:right w:val="nil"/>
            </w:tcBorders>
            <w:shd w:val="clear" w:color="auto" w:fill="auto"/>
          </w:tcPr>
          <w:p w14:paraId="73932106" w14:textId="77777777" w:rsidR="000A7795" w:rsidRPr="00E94FDC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66CCD3" w14:textId="05554067" w:rsidR="000A7795" w:rsidRPr="00F4083A" w:rsidRDefault="0040756F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0756F">
              <w:rPr>
                <w:rFonts w:ascii="Angsana New" w:hAnsi="Angsana New"/>
                <w:b/>
                <w:bCs/>
                <w:sz w:val="28"/>
              </w:rPr>
              <w:t>31,746,935.55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CCBF59" w14:textId="77777777" w:rsidR="000A7795" w:rsidRPr="00E94FDC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D5AD8B" w14:textId="2FE8F9B5" w:rsidR="000A7795" w:rsidRPr="0080746D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36,300,206.88</w:t>
            </w:r>
          </w:p>
        </w:tc>
      </w:tr>
    </w:tbl>
    <w:p w14:paraId="166B32B0" w14:textId="77777777" w:rsidR="004D6C7F" w:rsidRDefault="004D6C7F" w:rsidP="002D1D42">
      <w:pPr>
        <w:tabs>
          <w:tab w:val="left" w:pos="270"/>
        </w:tabs>
        <w:spacing w:before="120"/>
        <w:ind w:left="270"/>
        <w:jc w:val="thaiDistribute"/>
        <w:rPr>
          <w:rFonts w:asciiTheme="majorBidi" w:hAnsiTheme="majorBidi" w:cstheme="majorBidi"/>
          <w:sz w:val="28"/>
        </w:rPr>
      </w:pPr>
    </w:p>
    <w:p w14:paraId="1ED50FCF" w14:textId="74394E98" w:rsidR="001B4B75" w:rsidRPr="00B00244" w:rsidRDefault="00B00244" w:rsidP="002D1D42">
      <w:pPr>
        <w:tabs>
          <w:tab w:val="left" w:pos="270"/>
        </w:tabs>
        <w:spacing w:before="120"/>
        <w:ind w:left="270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lastRenderedPageBreak/>
        <w:t xml:space="preserve">ค่าใช้จ่ายผลประโยชน์พนักงาน สำหรับปีสิ้นสุดวันที่ </w:t>
      </w:r>
      <w:r w:rsidRPr="0080746D">
        <w:rPr>
          <w:rFonts w:asciiTheme="majorBidi" w:hAnsiTheme="majorBidi" w:cstheme="majorBidi"/>
          <w:sz w:val="28"/>
        </w:rPr>
        <w:t>31</w:t>
      </w:r>
      <w:r w:rsidRPr="009F2CBD">
        <w:rPr>
          <w:rFonts w:asciiTheme="majorBidi" w:hAnsiTheme="majorBidi" w:cstheme="majorBidi"/>
          <w:sz w:val="28"/>
          <w:cs/>
        </w:rPr>
        <w:t xml:space="preserve"> ธันวาคม </w:t>
      </w:r>
      <w:r w:rsidR="00601EEE">
        <w:rPr>
          <w:rFonts w:asciiTheme="majorBidi" w:hAnsiTheme="majorBidi" w:cstheme="majorBidi"/>
          <w:sz w:val="28"/>
        </w:rPr>
        <w:t>256</w:t>
      </w:r>
      <w:r w:rsidR="000A7795">
        <w:rPr>
          <w:rFonts w:asciiTheme="majorBidi" w:hAnsiTheme="majorBidi" w:cstheme="majorBidi"/>
          <w:sz w:val="28"/>
        </w:rPr>
        <w:t>6</w:t>
      </w:r>
      <w:r w:rsidRPr="009F2CBD">
        <w:rPr>
          <w:rFonts w:asciiTheme="majorBidi" w:hAnsiTheme="majorBidi" w:cstheme="majorBidi"/>
          <w:sz w:val="28"/>
          <w:cs/>
        </w:rPr>
        <w:t xml:space="preserve"> และ </w:t>
      </w:r>
      <w:r w:rsidR="00601EEE">
        <w:rPr>
          <w:rFonts w:asciiTheme="majorBidi" w:hAnsiTheme="majorBidi" w:cstheme="majorBidi"/>
          <w:sz w:val="28"/>
        </w:rPr>
        <w:t>256</w:t>
      </w:r>
      <w:r w:rsidR="000A7795">
        <w:rPr>
          <w:rFonts w:asciiTheme="majorBidi" w:hAnsiTheme="majorBidi" w:cstheme="majorBidi"/>
          <w:sz w:val="28"/>
        </w:rPr>
        <w:t>5</w:t>
      </w:r>
      <w:r w:rsidRPr="00A33DD3">
        <w:rPr>
          <w:rFonts w:asciiTheme="majorBidi" w:hAnsiTheme="majorBidi" w:cstheme="majorBidi"/>
          <w:sz w:val="28"/>
          <w:cs/>
        </w:rPr>
        <w:t xml:space="preserve"> </w:t>
      </w:r>
      <w:r w:rsidRPr="0080746D">
        <w:rPr>
          <w:rFonts w:asciiTheme="majorBidi" w:hAnsiTheme="majorBidi" w:cstheme="majorBidi"/>
          <w:sz w:val="28"/>
          <w:cs/>
        </w:rPr>
        <w:t>ได้แสดงในงบกำไรขาดทุน ดังนี้</w:t>
      </w:r>
    </w:p>
    <w:tbl>
      <w:tblPr>
        <w:tblW w:w="9201" w:type="dxa"/>
        <w:jc w:val="center"/>
        <w:tblLook w:val="04A0" w:firstRow="1" w:lastRow="0" w:firstColumn="1" w:lastColumn="0" w:noHBand="0" w:noVBand="1"/>
      </w:tblPr>
      <w:tblGrid>
        <w:gridCol w:w="3192"/>
        <w:gridCol w:w="1348"/>
        <w:gridCol w:w="241"/>
        <w:gridCol w:w="1286"/>
        <w:gridCol w:w="238"/>
        <w:gridCol w:w="1323"/>
        <w:gridCol w:w="259"/>
        <w:gridCol w:w="1314"/>
      </w:tblGrid>
      <w:tr w:rsidR="001B4B75" w:rsidRPr="00BF0725" w14:paraId="0F4E5B2E" w14:textId="77777777" w:rsidTr="002D1D42">
        <w:trPr>
          <w:trHeight w:val="402"/>
          <w:jc w:val="center"/>
        </w:trPr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C2CB9" w14:textId="77777777" w:rsidR="001B4B75" w:rsidRPr="00BF0725" w:rsidRDefault="001B4B75" w:rsidP="00BA38AF">
            <w:pPr>
              <w:rPr>
                <w:rFonts w:ascii="Angsana New" w:hAnsi="Angsana New"/>
                <w:sz w:val="28"/>
              </w:rPr>
            </w:pPr>
            <w:r w:rsidRPr="00BF0725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0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9DC9BB6" w14:textId="5778FFC7" w:rsidR="001B4B75" w:rsidRPr="00BF0725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9F2CBD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1B4B75" w:rsidRPr="00BF0725" w14:paraId="18859A99" w14:textId="77777777" w:rsidTr="002D1D42">
        <w:trPr>
          <w:trHeight w:val="156"/>
          <w:jc w:val="center"/>
        </w:trPr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CA0D1" w14:textId="77777777" w:rsidR="001B4B75" w:rsidRPr="00BF0725" w:rsidRDefault="001B4B75" w:rsidP="00BA38AF">
            <w:pPr>
              <w:rPr>
                <w:rFonts w:ascii="Angsana New" w:hAnsi="Angsana New"/>
                <w:sz w:val="28"/>
              </w:rPr>
            </w:pPr>
            <w:r w:rsidRPr="00BF0725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B82591B" w14:textId="77777777" w:rsidR="001B4B75" w:rsidRPr="00BF0725" w:rsidRDefault="001B4B75" w:rsidP="00BA38AF">
            <w:pPr>
              <w:jc w:val="center"/>
              <w:rPr>
                <w:rFonts w:ascii="Angsana New" w:hAnsi="Angsana New"/>
                <w:sz w:val="28"/>
              </w:rPr>
            </w:pPr>
            <w:r w:rsidRPr="009F2CBD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14:paraId="72A118DA" w14:textId="77777777" w:rsidR="001B4B75" w:rsidRPr="00BF0725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435E4E" w14:textId="77777777" w:rsidR="001B4B75" w:rsidRPr="009F2CBD" w:rsidRDefault="001B4B75" w:rsidP="00BA38AF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9F2CBD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0A7795" w:rsidRPr="00BF0725" w14:paraId="57AF739F" w14:textId="77777777" w:rsidTr="002D1D42">
        <w:trPr>
          <w:trHeight w:val="372"/>
          <w:jc w:val="center"/>
        </w:trPr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8A544" w14:textId="77777777" w:rsidR="000A7795" w:rsidRPr="00BF0725" w:rsidRDefault="000A7795" w:rsidP="000A7795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38F8B3" w14:textId="3175A78D" w:rsidR="000A7795" w:rsidRPr="009F2CBD" w:rsidRDefault="000A7795" w:rsidP="000A7795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F0725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99A15" w14:textId="77777777" w:rsidR="000A7795" w:rsidRPr="00BF0725" w:rsidRDefault="000A7795" w:rsidP="000A7795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8F42A" w14:textId="1FF62ABC" w:rsidR="000A7795" w:rsidRPr="009F2CBD" w:rsidRDefault="000A7795" w:rsidP="000A7795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F0725">
              <w:rPr>
                <w:rFonts w:ascii="Angsana New" w:hAnsi="Angsana New"/>
                <w:b/>
                <w:bCs/>
                <w:sz w:val="28"/>
              </w:rPr>
              <w:t>2565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0BD59B" w14:textId="77777777" w:rsidR="000A7795" w:rsidRPr="00BF0725" w:rsidRDefault="000A7795" w:rsidP="000A7795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0EA029" w14:textId="14B4837A" w:rsidR="000A7795" w:rsidRPr="009F2CBD" w:rsidRDefault="000A7795" w:rsidP="000A7795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F0725">
              <w:rPr>
                <w:rFonts w:ascii="Angsana New" w:hAnsi="Angsana New"/>
                <w:b/>
                <w:bCs/>
                <w:sz w:val="28"/>
              </w:rPr>
              <w:t>2566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2FA51" w14:textId="77777777" w:rsidR="000A7795" w:rsidRPr="00BF0725" w:rsidRDefault="000A7795" w:rsidP="000A7795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E9E2D2" w14:textId="2677ACB4" w:rsidR="000A7795" w:rsidRPr="009F2CBD" w:rsidRDefault="000A7795" w:rsidP="000A7795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F0725">
              <w:rPr>
                <w:rFonts w:ascii="Angsana New" w:hAnsi="Angsana New"/>
                <w:b/>
                <w:bCs/>
                <w:sz w:val="28"/>
              </w:rPr>
              <w:t>2565</w:t>
            </w:r>
          </w:p>
        </w:tc>
      </w:tr>
      <w:tr w:rsidR="000A7795" w:rsidRPr="00BF0725" w14:paraId="44FF07F3" w14:textId="77777777" w:rsidTr="002D1D42">
        <w:trPr>
          <w:trHeight w:val="402"/>
          <w:jc w:val="center"/>
        </w:trPr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372CE" w14:textId="3B379A7E" w:rsidR="000A7795" w:rsidRPr="00BF0725" w:rsidRDefault="000A7795" w:rsidP="002D1D42">
            <w:pPr>
              <w:ind w:left="72" w:hanging="18"/>
              <w:rPr>
                <w:rFonts w:ascii="Angsana New" w:hAnsi="Angsana New"/>
                <w:sz w:val="28"/>
              </w:rPr>
            </w:pPr>
            <w:r w:rsidRPr="009F2CBD">
              <w:rPr>
                <w:rFonts w:ascii="Angsana New" w:hAnsi="Angsana New" w:hint="cs"/>
                <w:sz w:val="28"/>
                <w:cs/>
              </w:rPr>
              <w:t>ต้นทุนในการจัดจำหน่าย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80CB9" w14:textId="7654A4CE" w:rsidR="000A7795" w:rsidRPr="00BF0725" w:rsidRDefault="00564350" w:rsidP="000A7795">
            <w:pPr>
              <w:jc w:val="right"/>
              <w:rPr>
                <w:rFonts w:ascii="Angsana New" w:hAnsi="Angsana New"/>
                <w:sz w:val="28"/>
              </w:rPr>
            </w:pPr>
            <w:r w:rsidRPr="00BF0725">
              <w:rPr>
                <w:rFonts w:ascii="Angsana New" w:hAnsi="Angsana New"/>
                <w:sz w:val="28"/>
              </w:rPr>
              <w:t>1,483,766.61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CDE69" w14:textId="77777777" w:rsidR="000A7795" w:rsidRPr="00BF0725" w:rsidRDefault="000A7795" w:rsidP="000A7795">
            <w:pPr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CD593F" w14:textId="3909D0B3" w:rsidR="000A7795" w:rsidRPr="00BF0725" w:rsidRDefault="000A7795" w:rsidP="000A7795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="Angsana New" w:hAnsi="Angsana New"/>
                <w:sz w:val="28"/>
              </w:rPr>
              <w:t>1,049,734.57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E581C2" w14:textId="77777777" w:rsidR="000A7795" w:rsidRPr="00BF0725" w:rsidRDefault="000A7795" w:rsidP="000A7795">
            <w:pPr>
              <w:ind w:right="180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FA7F9" w14:textId="4E82C1E5" w:rsidR="000A7795" w:rsidRPr="00BF0725" w:rsidRDefault="00564350" w:rsidP="000A7795">
            <w:pPr>
              <w:jc w:val="right"/>
              <w:rPr>
                <w:rFonts w:ascii="Angsana New" w:hAnsi="Angsana New"/>
                <w:sz w:val="28"/>
              </w:rPr>
            </w:pPr>
            <w:r w:rsidRPr="00BF0725">
              <w:rPr>
                <w:rFonts w:ascii="Angsana New" w:hAnsi="Angsana New"/>
                <w:sz w:val="28"/>
              </w:rPr>
              <w:t>1,314,435.24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BD3A6" w14:textId="77777777" w:rsidR="000A7795" w:rsidRPr="00BF0725" w:rsidRDefault="000A7795" w:rsidP="000A7795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35921" w14:textId="4358A18A" w:rsidR="000A7795" w:rsidRPr="00BF0725" w:rsidRDefault="000A7795" w:rsidP="000A7795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="Angsana New" w:hAnsi="Angsana New"/>
                <w:sz w:val="28"/>
              </w:rPr>
              <w:t>873,175.30</w:t>
            </w:r>
          </w:p>
        </w:tc>
      </w:tr>
      <w:tr w:rsidR="000A7795" w:rsidRPr="00BF0725" w14:paraId="153E0E5C" w14:textId="77777777" w:rsidTr="002D1D42">
        <w:trPr>
          <w:trHeight w:val="402"/>
          <w:jc w:val="center"/>
        </w:trPr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0E1A1" w14:textId="15D9F454" w:rsidR="000A7795" w:rsidRPr="00BF0725" w:rsidRDefault="000A7795" w:rsidP="002D1D42">
            <w:pPr>
              <w:ind w:firstLine="72"/>
              <w:rPr>
                <w:rFonts w:ascii="Angsana New" w:hAnsi="Angsana New"/>
                <w:sz w:val="28"/>
              </w:rPr>
            </w:pPr>
            <w:r w:rsidRPr="009F2CBD">
              <w:rPr>
                <w:rFonts w:ascii="Angsana New" w:hAnsi="Angsana New"/>
                <w:sz w:val="28"/>
                <w:cs/>
              </w:rPr>
              <w:t>ค่าใช้จ่ายในการ</w:t>
            </w:r>
            <w:r w:rsidRPr="009F2CBD">
              <w:rPr>
                <w:rFonts w:ascii="Angsana New" w:hAnsi="Angsana New" w:hint="cs"/>
                <w:sz w:val="28"/>
                <w:cs/>
              </w:rPr>
              <w:t>บริหาร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3C83A0" w14:textId="23C66E88" w:rsidR="000A7795" w:rsidRPr="00BF0725" w:rsidRDefault="00564350" w:rsidP="000A7795">
            <w:pPr>
              <w:jc w:val="right"/>
              <w:rPr>
                <w:rFonts w:ascii="Angsana New" w:hAnsi="Angsana New"/>
                <w:sz w:val="28"/>
              </w:rPr>
            </w:pPr>
            <w:r w:rsidRPr="00BF0725">
              <w:rPr>
                <w:rFonts w:ascii="Angsana New" w:hAnsi="Angsana New"/>
                <w:sz w:val="28"/>
              </w:rPr>
              <w:t>1,995,843.40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927C6C" w14:textId="77777777" w:rsidR="000A7795" w:rsidRPr="00BF0725" w:rsidRDefault="000A7795" w:rsidP="000A7795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BC1944" w14:textId="1472162B" w:rsidR="000A7795" w:rsidRPr="00BF0725" w:rsidRDefault="000A7795" w:rsidP="000A7795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="Angsana New" w:hAnsi="Angsana New"/>
                <w:sz w:val="28"/>
              </w:rPr>
              <w:t>1,905,697.64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224455" w14:textId="77777777" w:rsidR="000A7795" w:rsidRPr="00BF0725" w:rsidRDefault="000A7795" w:rsidP="000A7795">
            <w:pPr>
              <w:ind w:right="180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A449AC" w14:textId="0FB96747" w:rsidR="000A7795" w:rsidRPr="00BF0725" w:rsidRDefault="00564350" w:rsidP="000A7795">
            <w:pPr>
              <w:jc w:val="right"/>
              <w:rPr>
                <w:rFonts w:ascii="Angsana New" w:hAnsi="Angsana New"/>
                <w:sz w:val="28"/>
              </w:rPr>
            </w:pPr>
            <w:r w:rsidRPr="00BF0725">
              <w:rPr>
                <w:rFonts w:ascii="Angsana New" w:hAnsi="Angsana New"/>
                <w:sz w:val="28"/>
              </w:rPr>
              <w:t>1,995,843.40</w:t>
            </w:r>
          </w:p>
        </w:tc>
        <w:tc>
          <w:tcPr>
            <w:tcW w:w="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AB0854" w14:textId="77777777" w:rsidR="000A7795" w:rsidRPr="00BF0725" w:rsidRDefault="000A7795" w:rsidP="000A7795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6B44E0" w14:textId="5BFDB73C" w:rsidR="000A7795" w:rsidRPr="00BF0725" w:rsidRDefault="000A7795" w:rsidP="000A7795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="Angsana New" w:hAnsi="Angsana New"/>
                <w:sz w:val="28"/>
              </w:rPr>
              <w:t>1,757,391.03</w:t>
            </w:r>
          </w:p>
        </w:tc>
      </w:tr>
      <w:tr w:rsidR="000A7795" w:rsidRPr="00BF0725" w14:paraId="6B6A8390" w14:textId="77777777" w:rsidTr="002D1D42">
        <w:trPr>
          <w:trHeight w:val="402"/>
          <w:jc w:val="center"/>
        </w:trPr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98FC1" w14:textId="7BD1DAED" w:rsidR="000A7795" w:rsidRPr="009F2CBD" w:rsidRDefault="002D1D42" w:rsidP="000A7795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="000A7795" w:rsidRPr="009F2CBD">
              <w:rPr>
                <w:rFonts w:ascii="Angsana New" w:hAnsi="Angsana New" w:hint="cs"/>
                <w:b/>
                <w:bCs/>
                <w:sz w:val="28"/>
                <w:cs/>
              </w:rPr>
              <w:t>รวมค่าใช้จ่ายผลประโยชน์พนักงาน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1CC98A8" w14:textId="0EE7A2AD" w:rsidR="000A7795" w:rsidRPr="00BF0725" w:rsidRDefault="00564350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F0725">
              <w:rPr>
                <w:rFonts w:ascii="Angsana New" w:hAnsi="Angsana New"/>
                <w:b/>
                <w:bCs/>
                <w:sz w:val="28"/>
              </w:rPr>
              <w:t>3,479,610.01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09520E" w14:textId="77777777" w:rsidR="000A7795" w:rsidRPr="00BF0725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9DA193" w14:textId="79B34EFE" w:rsidR="000A7795" w:rsidRPr="00BF0725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F0725">
              <w:rPr>
                <w:rFonts w:ascii="Angsana New" w:hAnsi="Angsana New"/>
                <w:b/>
                <w:bCs/>
                <w:sz w:val="28"/>
              </w:rPr>
              <w:t>2,955,432.21</w:t>
            </w:r>
          </w:p>
        </w:tc>
        <w:tc>
          <w:tcPr>
            <w:tcW w:w="238" w:type="dxa"/>
            <w:tcBorders>
              <w:left w:val="nil"/>
              <w:right w:val="nil"/>
            </w:tcBorders>
            <w:shd w:val="clear" w:color="auto" w:fill="auto"/>
          </w:tcPr>
          <w:p w14:paraId="334C70F9" w14:textId="77777777" w:rsidR="000A7795" w:rsidRPr="00BF0725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96E1DE" w14:textId="292246CE" w:rsidR="000A7795" w:rsidRPr="00BF0725" w:rsidRDefault="00564350" w:rsidP="000A779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F0725">
              <w:rPr>
                <w:rFonts w:ascii="Angsana New" w:hAnsi="Angsana New"/>
                <w:b/>
                <w:bCs/>
                <w:sz w:val="28"/>
              </w:rPr>
              <w:t>3,310,278.64</w:t>
            </w:r>
          </w:p>
        </w:tc>
        <w:tc>
          <w:tcPr>
            <w:tcW w:w="2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63BA38" w14:textId="77777777" w:rsidR="000A7795" w:rsidRPr="00BF0725" w:rsidRDefault="000A7795" w:rsidP="000A7795">
            <w:pPr>
              <w:jc w:val="right"/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EBD581" w14:textId="461CA88E" w:rsidR="000A7795" w:rsidRPr="00BF0725" w:rsidRDefault="000A7795" w:rsidP="000A7795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F0725">
              <w:rPr>
                <w:rFonts w:ascii="Angsana New" w:hAnsi="Angsana New"/>
                <w:b/>
                <w:bCs/>
                <w:sz w:val="28"/>
              </w:rPr>
              <w:t>2,630,566.33</w:t>
            </w:r>
          </w:p>
        </w:tc>
      </w:tr>
    </w:tbl>
    <w:p w14:paraId="0E76DAC6" w14:textId="77777777" w:rsidR="00D65BC8" w:rsidRPr="001969D1" w:rsidRDefault="00D65BC8" w:rsidP="00D65BC8">
      <w:pPr>
        <w:spacing w:before="120"/>
        <w:ind w:left="289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/>
          <w:sz w:val="28"/>
          <w:cs/>
        </w:rPr>
        <w:t xml:space="preserve">ณ วันที่ </w:t>
      </w:r>
      <w:r w:rsidRPr="001969D1">
        <w:rPr>
          <w:rFonts w:asciiTheme="majorBidi" w:hAnsiTheme="majorBidi"/>
          <w:sz w:val="28"/>
        </w:rPr>
        <w:t xml:space="preserve">31 </w:t>
      </w:r>
      <w:r w:rsidRPr="009F2CBD">
        <w:rPr>
          <w:rFonts w:asciiTheme="majorBidi" w:hAnsiTheme="majorBidi"/>
          <w:sz w:val="28"/>
          <w:cs/>
        </w:rPr>
        <w:t xml:space="preserve">ธันวาคม </w:t>
      </w:r>
      <w:r w:rsidRPr="001969D1">
        <w:rPr>
          <w:rFonts w:asciiTheme="majorBidi" w:hAnsiTheme="majorBidi"/>
          <w:sz w:val="28"/>
        </w:rPr>
        <w:t>256</w:t>
      </w:r>
      <w:r w:rsidRPr="006D1244">
        <w:rPr>
          <w:rFonts w:asciiTheme="majorBidi" w:hAnsiTheme="majorBidi" w:hint="cs"/>
          <w:sz w:val="28"/>
        </w:rPr>
        <w:t>6</w:t>
      </w:r>
      <w:r w:rsidRPr="001969D1">
        <w:rPr>
          <w:rFonts w:asciiTheme="majorBidi" w:hAnsiTheme="majorBidi"/>
          <w:sz w:val="28"/>
        </w:rPr>
        <w:t xml:space="preserve"> </w:t>
      </w:r>
      <w:r w:rsidRPr="009F2CBD">
        <w:rPr>
          <w:rFonts w:asciiTheme="majorBidi" w:hAnsiTheme="majorBidi"/>
          <w:sz w:val="28"/>
          <w:cs/>
        </w:rPr>
        <w:t>กลุ่มบริษัท</w:t>
      </w:r>
      <w:r w:rsidRPr="009F2CBD">
        <w:rPr>
          <w:rFonts w:asciiTheme="majorBidi" w:hAnsiTheme="majorBidi" w:hint="cs"/>
          <w:sz w:val="28"/>
          <w:cs/>
        </w:rPr>
        <w:t xml:space="preserve">ฯ </w:t>
      </w:r>
      <w:r w:rsidRPr="009F2CBD">
        <w:rPr>
          <w:rFonts w:asciiTheme="majorBidi" w:hAnsiTheme="majorBidi"/>
          <w:sz w:val="28"/>
          <w:cs/>
        </w:rPr>
        <w:t xml:space="preserve">จะจ่ายชำระผลประโยชน์ระยะยาวของพนักงานภายใน </w:t>
      </w:r>
      <w:r w:rsidRPr="001969D1">
        <w:rPr>
          <w:rFonts w:asciiTheme="majorBidi" w:hAnsiTheme="majorBidi"/>
          <w:sz w:val="28"/>
        </w:rPr>
        <w:t xml:space="preserve">1 </w:t>
      </w:r>
      <w:r w:rsidRPr="009F2CBD">
        <w:rPr>
          <w:rFonts w:asciiTheme="majorBidi" w:hAnsiTheme="majorBidi"/>
          <w:sz w:val="28"/>
          <w:cs/>
        </w:rPr>
        <w:t xml:space="preserve">ปีข้างหน้าเป็นจำนวนประมาณ </w:t>
      </w:r>
      <w:r w:rsidRPr="006D1244">
        <w:rPr>
          <w:rFonts w:asciiTheme="majorBidi" w:hAnsiTheme="majorBidi" w:hint="cs"/>
          <w:sz w:val="28"/>
        </w:rPr>
        <w:t xml:space="preserve">0.30 </w:t>
      </w:r>
      <w:r w:rsidRPr="009F2CBD">
        <w:rPr>
          <w:rFonts w:asciiTheme="majorBidi" w:hAnsiTheme="majorBidi"/>
          <w:sz w:val="28"/>
          <w:cs/>
        </w:rPr>
        <w:t>ล้านบาท (</w:t>
      </w:r>
      <w:r w:rsidRPr="001969D1">
        <w:rPr>
          <w:rFonts w:asciiTheme="majorBidi" w:hAnsiTheme="majorBidi"/>
          <w:sz w:val="28"/>
        </w:rPr>
        <w:t>256</w:t>
      </w:r>
      <w:r w:rsidRPr="006D1244">
        <w:rPr>
          <w:rFonts w:asciiTheme="majorBidi" w:hAnsiTheme="majorBidi" w:hint="cs"/>
          <w:sz w:val="28"/>
        </w:rPr>
        <w:t>5</w:t>
      </w:r>
      <w:r w:rsidRPr="001969D1">
        <w:rPr>
          <w:rFonts w:asciiTheme="majorBidi" w:hAnsiTheme="majorBidi"/>
          <w:sz w:val="28"/>
        </w:rPr>
        <w:t xml:space="preserve">: </w:t>
      </w:r>
      <w:r w:rsidRPr="006D1244">
        <w:rPr>
          <w:rFonts w:asciiTheme="majorBidi" w:hAnsiTheme="majorBidi" w:hint="cs"/>
          <w:sz w:val="28"/>
        </w:rPr>
        <w:t>6.29</w:t>
      </w:r>
      <w:r w:rsidRPr="001969D1">
        <w:rPr>
          <w:rFonts w:asciiTheme="majorBidi" w:hAnsiTheme="majorBidi"/>
          <w:sz w:val="28"/>
        </w:rPr>
        <w:t xml:space="preserve"> </w:t>
      </w:r>
      <w:r w:rsidRPr="009F2CBD">
        <w:rPr>
          <w:rFonts w:asciiTheme="majorBidi" w:hAnsiTheme="majorBidi"/>
          <w:sz w:val="28"/>
          <w:cs/>
        </w:rPr>
        <w:t>ล้านบาท)</w:t>
      </w:r>
    </w:p>
    <w:p w14:paraId="00B3856C" w14:textId="7D5396A2" w:rsidR="00D65BC8" w:rsidRPr="008511CC" w:rsidRDefault="00D65BC8" w:rsidP="00D65BC8">
      <w:pPr>
        <w:spacing w:before="120"/>
        <w:ind w:left="289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/>
          <w:sz w:val="28"/>
          <w:cs/>
        </w:rPr>
        <w:t xml:space="preserve">ณ วันที่ </w:t>
      </w:r>
      <w:r w:rsidRPr="001969D1">
        <w:rPr>
          <w:rFonts w:asciiTheme="majorBidi" w:hAnsiTheme="majorBidi"/>
          <w:sz w:val="28"/>
        </w:rPr>
        <w:t xml:space="preserve">31 </w:t>
      </w:r>
      <w:r w:rsidRPr="009F2CBD">
        <w:rPr>
          <w:rFonts w:asciiTheme="majorBidi" w:hAnsiTheme="majorBidi"/>
          <w:sz w:val="28"/>
          <w:cs/>
        </w:rPr>
        <w:t xml:space="preserve">ธันวาคม </w:t>
      </w:r>
      <w:r w:rsidRPr="001969D1">
        <w:rPr>
          <w:rFonts w:asciiTheme="majorBidi" w:hAnsiTheme="majorBidi"/>
          <w:sz w:val="28"/>
        </w:rPr>
        <w:t>256</w:t>
      </w:r>
      <w:r w:rsidRPr="006D1244">
        <w:rPr>
          <w:rFonts w:asciiTheme="majorBidi" w:hAnsiTheme="majorBidi" w:hint="cs"/>
          <w:sz w:val="28"/>
        </w:rPr>
        <w:t>6</w:t>
      </w:r>
      <w:r w:rsidRPr="001969D1">
        <w:rPr>
          <w:rFonts w:asciiTheme="majorBidi" w:hAnsiTheme="majorBidi"/>
          <w:sz w:val="28"/>
        </w:rPr>
        <w:t xml:space="preserve"> </w:t>
      </w:r>
      <w:r w:rsidRPr="009F2CBD">
        <w:rPr>
          <w:rFonts w:asciiTheme="majorBidi" w:hAnsiTheme="majorBidi"/>
          <w:sz w:val="28"/>
          <w:cs/>
        </w:rPr>
        <w:t>ระยะเวลาเฉลี่ยถ่วงน้ำหนักในการจ่ายชำระผลประโยชน์ระยะยาวของพนักงานของกลุ่มบริษัท</w:t>
      </w:r>
      <w:r w:rsidRPr="009F2CBD">
        <w:rPr>
          <w:rFonts w:asciiTheme="majorBidi" w:hAnsiTheme="majorBidi" w:hint="cs"/>
          <w:sz w:val="28"/>
          <w:cs/>
        </w:rPr>
        <w:t xml:space="preserve">ฯ และบริษัทฯ </w:t>
      </w:r>
      <w:r w:rsidRPr="009F2CBD">
        <w:rPr>
          <w:rFonts w:asciiTheme="majorBidi" w:hAnsiTheme="majorBidi"/>
          <w:sz w:val="28"/>
          <w:cs/>
        </w:rPr>
        <w:t xml:space="preserve">ประมาณ </w:t>
      </w:r>
      <w:r w:rsidRPr="006D1244">
        <w:rPr>
          <w:rFonts w:asciiTheme="majorBidi" w:hAnsiTheme="majorBidi" w:hint="cs"/>
          <w:sz w:val="28"/>
        </w:rPr>
        <w:t>12</w:t>
      </w:r>
      <w:r w:rsidRPr="001969D1">
        <w:rPr>
          <w:rFonts w:asciiTheme="majorBidi" w:hAnsiTheme="majorBidi"/>
          <w:sz w:val="28"/>
        </w:rPr>
        <w:t>-</w:t>
      </w:r>
      <w:r w:rsidRPr="006D1244">
        <w:rPr>
          <w:rFonts w:asciiTheme="majorBidi" w:hAnsiTheme="majorBidi" w:hint="cs"/>
          <w:sz w:val="28"/>
        </w:rPr>
        <w:t>23</w:t>
      </w:r>
      <w:r w:rsidRPr="001969D1">
        <w:rPr>
          <w:rFonts w:asciiTheme="majorBidi" w:hAnsiTheme="majorBidi"/>
          <w:sz w:val="28"/>
        </w:rPr>
        <w:t xml:space="preserve"> </w:t>
      </w:r>
      <w:r w:rsidRPr="009F2CBD">
        <w:rPr>
          <w:rFonts w:asciiTheme="majorBidi" w:hAnsiTheme="majorBidi"/>
          <w:sz w:val="28"/>
          <w:cs/>
        </w:rPr>
        <w:t xml:space="preserve">ปี </w:t>
      </w:r>
      <w:r w:rsidRPr="009F2CBD">
        <w:rPr>
          <w:rFonts w:asciiTheme="majorBidi" w:hAnsiTheme="majorBidi" w:hint="cs"/>
          <w:sz w:val="28"/>
          <w:cs/>
        </w:rPr>
        <w:t xml:space="preserve">และ </w:t>
      </w:r>
      <w:r w:rsidRPr="006D1244">
        <w:rPr>
          <w:rFonts w:asciiTheme="majorBidi" w:hAnsiTheme="majorBidi" w:hint="cs"/>
          <w:sz w:val="28"/>
        </w:rPr>
        <w:t>12</w:t>
      </w:r>
      <w:r w:rsidRPr="001969D1">
        <w:rPr>
          <w:rFonts w:asciiTheme="majorBidi" w:hAnsiTheme="majorBidi"/>
          <w:sz w:val="28"/>
        </w:rPr>
        <w:t xml:space="preserve"> </w:t>
      </w:r>
      <w:r w:rsidRPr="009F2CBD">
        <w:rPr>
          <w:rFonts w:asciiTheme="majorBidi" w:hAnsiTheme="majorBidi"/>
          <w:sz w:val="28"/>
          <w:cs/>
        </w:rPr>
        <w:t>ปี</w:t>
      </w:r>
      <w:r w:rsidRPr="009F2CBD">
        <w:rPr>
          <w:rFonts w:asciiTheme="majorBidi" w:hAnsiTheme="majorBidi" w:hint="cs"/>
          <w:sz w:val="28"/>
          <w:cs/>
        </w:rPr>
        <w:t xml:space="preserve"> </w:t>
      </w:r>
      <w:r w:rsidRPr="009F2CBD">
        <w:rPr>
          <w:rFonts w:asciiTheme="majorBidi" w:hAnsiTheme="majorBidi"/>
          <w:sz w:val="28"/>
          <w:cs/>
        </w:rPr>
        <w:t>ตามลำดับ (</w:t>
      </w:r>
      <w:r w:rsidRPr="001969D1">
        <w:rPr>
          <w:rFonts w:asciiTheme="majorBidi" w:hAnsiTheme="majorBidi"/>
          <w:sz w:val="28"/>
        </w:rPr>
        <w:t>256</w:t>
      </w:r>
      <w:r w:rsidRPr="006D1244">
        <w:rPr>
          <w:rFonts w:asciiTheme="majorBidi" w:hAnsiTheme="majorBidi" w:hint="cs"/>
          <w:sz w:val="28"/>
        </w:rPr>
        <w:t>5</w:t>
      </w:r>
      <w:r w:rsidRPr="001969D1">
        <w:rPr>
          <w:rFonts w:asciiTheme="majorBidi" w:hAnsiTheme="majorBidi"/>
          <w:sz w:val="28"/>
        </w:rPr>
        <w:t xml:space="preserve">: </w:t>
      </w:r>
      <w:r w:rsidRPr="009F2CBD">
        <w:rPr>
          <w:rFonts w:asciiTheme="majorBidi" w:hAnsiTheme="majorBidi" w:hint="cs"/>
          <w:sz w:val="28"/>
          <w:cs/>
        </w:rPr>
        <w:t xml:space="preserve">ประมาณ </w:t>
      </w:r>
      <w:r w:rsidRPr="006D1244">
        <w:rPr>
          <w:rFonts w:asciiTheme="majorBidi" w:hAnsiTheme="majorBidi" w:hint="cs"/>
          <w:sz w:val="28"/>
        </w:rPr>
        <w:t>12</w:t>
      </w:r>
      <w:r w:rsidRPr="001969D1">
        <w:rPr>
          <w:rFonts w:asciiTheme="majorBidi" w:hAnsiTheme="majorBidi"/>
          <w:sz w:val="28"/>
        </w:rPr>
        <w:t>-1</w:t>
      </w:r>
      <w:r w:rsidRPr="006D1244">
        <w:rPr>
          <w:rFonts w:asciiTheme="majorBidi" w:hAnsiTheme="majorBidi" w:hint="cs"/>
          <w:sz w:val="28"/>
        </w:rPr>
        <w:t>7</w:t>
      </w:r>
      <w:r w:rsidRPr="001969D1">
        <w:rPr>
          <w:rFonts w:asciiTheme="majorBidi" w:hAnsiTheme="majorBidi"/>
          <w:sz w:val="28"/>
        </w:rPr>
        <w:t xml:space="preserve"> </w:t>
      </w:r>
      <w:r w:rsidRPr="009F2CBD">
        <w:rPr>
          <w:rFonts w:asciiTheme="majorBidi" w:hAnsiTheme="majorBidi"/>
          <w:sz w:val="28"/>
          <w:cs/>
        </w:rPr>
        <w:t xml:space="preserve">ปี </w:t>
      </w:r>
      <w:r w:rsidRPr="009F2CBD">
        <w:rPr>
          <w:rFonts w:asciiTheme="majorBidi" w:hAnsiTheme="majorBidi" w:hint="cs"/>
          <w:sz w:val="28"/>
          <w:cs/>
        </w:rPr>
        <w:t>และ</w:t>
      </w:r>
      <w:r w:rsidRPr="009F2CBD">
        <w:rPr>
          <w:rFonts w:asciiTheme="majorBidi" w:hAnsiTheme="majorBidi"/>
          <w:sz w:val="28"/>
          <w:cs/>
        </w:rPr>
        <w:t xml:space="preserve"> </w:t>
      </w:r>
      <w:r w:rsidRPr="001969D1">
        <w:rPr>
          <w:rFonts w:asciiTheme="majorBidi" w:hAnsiTheme="majorBidi"/>
          <w:sz w:val="28"/>
        </w:rPr>
        <w:t>1</w:t>
      </w:r>
      <w:r w:rsidRPr="006D1244">
        <w:rPr>
          <w:rFonts w:asciiTheme="majorBidi" w:hAnsiTheme="majorBidi" w:hint="cs"/>
          <w:sz w:val="28"/>
        </w:rPr>
        <w:t>4</w:t>
      </w:r>
      <w:r w:rsidRPr="001969D1">
        <w:rPr>
          <w:rFonts w:asciiTheme="majorBidi" w:hAnsiTheme="majorBidi"/>
          <w:sz w:val="28"/>
        </w:rPr>
        <w:t xml:space="preserve"> </w:t>
      </w:r>
      <w:r w:rsidRPr="009F2CBD">
        <w:rPr>
          <w:rFonts w:asciiTheme="majorBidi" w:hAnsiTheme="majorBidi"/>
          <w:sz w:val="28"/>
          <w:cs/>
        </w:rPr>
        <w:t>ปี</w:t>
      </w:r>
      <w:r w:rsidRPr="009F2CBD">
        <w:rPr>
          <w:rFonts w:asciiTheme="majorBidi" w:hAnsiTheme="majorBidi" w:hint="cs"/>
          <w:sz w:val="28"/>
          <w:cs/>
        </w:rPr>
        <w:t xml:space="preserve"> </w:t>
      </w:r>
      <w:r w:rsidRPr="009F2CBD">
        <w:rPr>
          <w:rFonts w:asciiTheme="majorBidi" w:hAnsiTheme="majorBidi"/>
          <w:sz w:val="28"/>
          <w:cs/>
        </w:rPr>
        <w:t>ตามลำดับ)</w:t>
      </w:r>
    </w:p>
    <w:p w14:paraId="70461303" w14:textId="1FBA4722" w:rsidR="00D350F6" w:rsidRPr="0080746D" w:rsidRDefault="00D350F6" w:rsidP="004D13A4">
      <w:pPr>
        <w:spacing w:before="120"/>
        <w:ind w:left="289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ข้อสมมติเกี่ยวกับอัตราคิดลดประมาณการจากอัตราผลตอบแทนถัวเฉลี่ยของพันธบัตรรัฐบาล และสะท้อนประมาณการของจังหวะเวลาของการจ่ายผลประโยชน์</w:t>
      </w:r>
    </w:p>
    <w:p w14:paraId="2000EFF8" w14:textId="6F538AB4" w:rsidR="003D086D" w:rsidRDefault="00D350F6" w:rsidP="008511CC">
      <w:pPr>
        <w:spacing w:before="120"/>
        <w:ind w:left="289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ข้อสมมติเกี่ยวกับอัตรามรณะในการประมาณการความเป็นไปได้ที่จะอยู่จนเกษียณในอนาคตอย่างสมเหตุสมผลประมาณการจากตารางมรณะ</w:t>
      </w:r>
    </w:p>
    <w:p w14:paraId="7A97E957" w14:textId="7207383E" w:rsidR="00D350F6" w:rsidRPr="004777E9" w:rsidRDefault="00D350F6" w:rsidP="007970A1">
      <w:pPr>
        <w:pStyle w:val="ListParagraph"/>
        <w:spacing w:before="120"/>
        <w:ind w:left="284" w:right="34"/>
        <w:jc w:val="thaiDistribute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/>
          <w:color w:val="000000" w:themeColor="text1"/>
          <w:sz w:val="28"/>
          <w:cs/>
        </w:rPr>
        <w:t>ข้อสมมติในการประมาณการตามหลักคณิตศาสตร์ประกันภัยที่สำคัญ ณ วันที่</w:t>
      </w:r>
      <w:r w:rsidRPr="00E96273">
        <w:rPr>
          <w:rFonts w:ascii="Angsana New" w:hAnsi="Angsana New"/>
          <w:color w:val="000000" w:themeColor="text1"/>
          <w:sz w:val="28"/>
        </w:rPr>
        <w:t xml:space="preserve"> </w:t>
      </w:r>
      <w:r w:rsidRPr="004777E9">
        <w:rPr>
          <w:rFonts w:ascii="Angsana New" w:hAnsi="Angsana New"/>
          <w:color w:val="000000" w:themeColor="text1"/>
          <w:sz w:val="28"/>
        </w:rPr>
        <w:t xml:space="preserve">31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ธันวาคม </w:t>
      </w:r>
      <w:r w:rsidR="00601EEE" w:rsidRPr="004777E9">
        <w:rPr>
          <w:rFonts w:ascii="Angsana New" w:hAnsi="Angsana New"/>
          <w:color w:val="000000" w:themeColor="text1"/>
          <w:sz w:val="28"/>
        </w:rPr>
        <w:t>256</w:t>
      </w:r>
      <w:r w:rsidR="00BC5968">
        <w:rPr>
          <w:rFonts w:ascii="Angsana New" w:hAnsi="Angsana New"/>
          <w:color w:val="000000" w:themeColor="text1"/>
          <w:sz w:val="28"/>
        </w:rPr>
        <w:t>6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และ</w:t>
      </w:r>
      <w:r w:rsidR="006E4563" w:rsidRPr="00E96273">
        <w:rPr>
          <w:rFonts w:ascii="Angsana New" w:hAnsi="Angsana New" w:hint="cs"/>
          <w:color w:val="000000" w:themeColor="text1"/>
          <w:sz w:val="28"/>
        </w:rPr>
        <w:t xml:space="preserve"> </w:t>
      </w:r>
      <w:r w:rsidR="00601EEE" w:rsidRPr="004777E9">
        <w:rPr>
          <w:rFonts w:ascii="Angsana New" w:hAnsi="Angsana New"/>
          <w:color w:val="000000" w:themeColor="text1"/>
          <w:sz w:val="28"/>
        </w:rPr>
        <w:t>256</w:t>
      </w:r>
      <w:r w:rsidR="00BC5968">
        <w:rPr>
          <w:rFonts w:ascii="Angsana New" w:hAnsi="Angsana New"/>
          <w:color w:val="000000" w:themeColor="text1"/>
          <w:sz w:val="28"/>
        </w:rPr>
        <w:t>5</w:t>
      </w:r>
      <w:r w:rsidR="006E4563" w:rsidRPr="004777E9">
        <w:rPr>
          <w:rFonts w:ascii="Angsana New" w:hAnsi="Angsana New" w:hint="cs"/>
          <w:color w:val="000000" w:themeColor="text1"/>
          <w:sz w:val="28"/>
          <w:cs/>
        </w:rPr>
        <w:t xml:space="preserve"> </w:t>
      </w:r>
      <w:r w:rsidRPr="004777E9">
        <w:rPr>
          <w:rFonts w:ascii="Angsana New" w:hAnsi="Angsana New"/>
          <w:color w:val="000000" w:themeColor="text1"/>
          <w:sz w:val="28"/>
          <w:cs/>
        </w:rPr>
        <w:t>(แสดงด้วยค่าเฉลี่ยถ่วงน้ำหนัก) มีดังนี้</w:t>
      </w:r>
    </w:p>
    <w:tbl>
      <w:tblPr>
        <w:tblW w:w="10296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98"/>
        <w:gridCol w:w="1448"/>
        <w:gridCol w:w="218"/>
        <w:gridCol w:w="1555"/>
        <w:gridCol w:w="131"/>
        <w:gridCol w:w="1434"/>
        <w:gridCol w:w="142"/>
        <w:gridCol w:w="1570"/>
      </w:tblGrid>
      <w:tr w:rsidR="00E60FBD" w:rsidRPr="00960AD3" w14:paraId="19B20A8C" w14:textId="77777777" w:rsidTr="00BF0725">
        <w:trPr>
          <w:trHeight w:val="139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3E717" w14:textId="77777777" w:rsidR="00E60FBD" w:rsidRPr="00960AD3" w:rsidRDefault="00E60FBD" w:rsidP="00BA5F51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960AD3">
              <w:rPr>
                <w:rFonts w:asciiTheme="majorBidi" w:hAnsiTheme="majorBidi" w:cstheme="majorBidi"/>
                <w:sz w:val="26"/>
                <w:szCs w:val="26"/>
              </w:rPr>
              <w:t> </w:t>
            </w:r>
          </w:p>
        </w:tc>
        <w:tc>
          <w:tcPr>
            <w:tcW w:w="322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0B5412A" w14:textId="77777777" w:rsidR="00E60FBD" w:rsidRPr="00960AD3" w:rsidRDefault="00E60FBD" w:rsidP="00BA5F51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1" w:type="dxa"/>
            <w:tcBorders>
              <w:left w:val="nil"/>
              <w:right w:val="nil"/>
            </w:tcBorders>
            <w:shd w:val="clear" w:color="000000" w:fill="FFFFFF"/>
          </w:tcPr>
          <w:p w14:paraId="649199A2" w14:textId="77777777" w:rsidR="00E60FBD" w:rsidRPr="00960AD3" w:rsidRDefault="00E60FBD" w:rsidP="00BA5F51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146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BFD097" w14:textId="77777777" w:rsidR="00E60FBD" w:rsidRPr="009F2CBD" w:rsidRDefault="00E60FBD" w:rsidP="00BA5F51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C5968" w:rsidRPr="00960AD3" w14:paraId="45D5A4A4" w14:textId="77777777" w:rsidTr="00BF0725">
        <w:trPr>
          <w:trHeight w:val="332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B6098" w14:textId="77777777" w:rsidR="00BC5968" w:rsidRPr="00960AD3" w:rsidRDefault="00BC5968" w:rsidP="00BC5968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C588DB" w14:textId="66A881F0" w:rsidR="00BC5968" w:rsidRPr="009F2CBD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60AD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FE0AD" w14:textId="77777777" w:rsidR="00BC5968" w:rsidRPr="00960AD3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AF949" w14:textId="1F3C74B1" w:rsidR="00BC5968" w:rsidRPr="009F2CBD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60AD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3A0DFB" w14:textId="77777777" w:rsidR="00BC5968" w:rsidRPr="00960AD3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73352" w14:textId="0E571069" w:rsidR="00BC5968" w:rsidRPr="009F2CBD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60AD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8A22A" w14:textId="77777777" w:rsidR="00BC5968" w:rsidRPr="00960AD3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31E2C6" w14:textId="76442299" w:rsidR="00BC5968" w:rsidRPr="009F2CBD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960AD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</w:tr>
      <w:tr w:rsidR="00BC5968" w:rsidRPr="00960AD3" w14:paraId="0FB67DAE" w14:textId="77777777" w:rsidTr="00BF0725">
        <w:trPr>
          <w:trHeight w:val="411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9F1D5" w14:textId="6277FECB" w:rsidR="00BC5968" w:rsidRPr="009F2CBD" w:rsidRDefault="00BC5968" w:rsidP="00BC5968">
            <w:pPr>
              <w:ind w:left="3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อัตราคิดลด</w:t>
            </w: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>ต่อปี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F5271" w14:textId="6A0DDC4D" w:rsidR="00BC5968" w:rsidRPr="00960AD3" w:rsidRDefault="00BC5968" w:rsidP="00BC5968">
            <w:pPr>
              <w:ind w:right="-46"/>
              <w:rPr>
                <w:rFonts w:asciiTheme="majorBidi" w:hAnsiTheme="majorBidi" w:cstheme="majorBidi"/>
                <w:sz w:val="26"/>
                <w:szCs w:val="26"/>
              </w:rPr>
            </w:pPr>
            <w:r w:rsidRPr="00960AD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ร้อยละ </w:t>
            </w:r>
            <w:r w:rsidR="0081118A" w:rsidRPr="00960AD3">
              <w:rPr>
                <w:rFonts w:asciiTheme="majorBidi" w:hAnsiTheme="majorBidi" w:cstheme="majorBidi"/>
                <w:sz w:val="26"/>
                <w:szCs w:val="26"/>
              </w:rPr>
              <w:t>2.71</w:t>
            </w:r>
            <w:r w:rsidR="006B71DA" w:rsidRPr="00960AD3">
              <w:rPr>
                <w:rFonts w:asciiTheme="majorBidi" w:hAnsiTheme="majorBidi" w:cstheme="majorBidi"/>
                <w:sz w:val="26"/>
                <w:szCs w:val="26"/>
              </w:rPr>
              <w:t xml:space="preserve"> -</w:t>
            </w:r>
            <w:r w:rsidRPr="00960AD3">
              <w:rPr>
                <w:rFonts w:asciiTheme="majorBidi" w:hAnsiTheme="majorBidi"/>
                <w:sz w:val="26"/>
                <w:szCs w:val="26"/>
              </w:rPr>
              <w:t xml:space="preserve"> </w:t>
            </w:r>
            <w:r w:rsidR="0081118A" w:rsidRPr="00960AD3">
              <w:rPr>
                <w:rFonts w:asciiTheme="majorBidi" w:hAnsiTheme="majorBidi" w:cstheme="majorBidi"/>
                <w:sz w:val="26"/>
                <w:szCs w:val="26"/>
              </w:rPr>
              <w:t>3.44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EA9FA0" w14:textId="77777777" w:rsidR="00BC5968" w:rsidRPr="00960AD3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AB098" w14:textId="34759649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60AD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ร้อยละ 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960AD3">
              <w:rPr>
                <w:rFonts w:asciiTheme="majorBidi" w:hAnsiTheme="majorBidi"/>
                <w:sz w:val="26"/>
                <w:szCs w:val="26"/>
              </w:rPr>
              <w:t>.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61</w:t>
            </w:r>
            <w:r w:rsidRPr="00960AD3">
              <w:rPr>
                <w:rFonts w:asciiTheme="majorBidi" w:hAnsiTheme="majorBidi"/>
                <w:sz w:val="26"/>
                <w:szCs w:val="26"/>
              </w:rPr>
              <w:t xml:space="preserve"> </w:t>
            </w:r>
            <w:r w:rsidR="006B71DA" w:rsidRPr="00960AD3">
              <w:rPr>
                <w:rFonts w:asciiTheme="majorBidi" w:hAnsiTheme="majorBidi"/>
                <w:sz w:val="26"/>
                <w:szCs w:val="26"/>
              </w:rPr>
              <w:t xml:space="preserve">- 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960AD3">
              <w:rPr>
                <w:rFonts w:asciiTheme="majorBidi" w:hAnsiTheme="majorBidi"/>
                <w:sz w:val="26"/>
                <w:szCs w:val="26"/>
              </w:rPr>
              <w:t>.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81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5672C" w14:textId="77777777" w:rsidR="00BC5968" w:rsidRPr="00960AD3" w:rsidRDefault="00BC5968" w:rsidP="00BC5968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63E66A" w14:textId="1AFC02F2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ร้อยละ </w:t>
            </w:r>
            <w:r w:rsidR="0081118A" w:rsidRPr="00960AD3">
              <w:rPr>
                <w:rFonts w:asciiTheme="majorBidi" w:hAnsiTheme="majorBidi" w:cstheme="majorBidi"/>
                <w:sz w:val="26"/>
                <w:szCs w:val="26"/>
              </w:rPr>
              <w:t>2.71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4BC6" w14:textId="77777777" w:rsidR="00BC5968" w:rsidRPr="00960AD3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A78C" w14:textId="52A2BFE7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ร้อยละ 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960AD3">
              <w:rPr>
                <w:rFonts w:asciiTheme="majorBidi" w:hAnsiTheme="majorBidi"/>
                <w:sz w:val="26"/>
                <w:szCs w:val="26"/>
              </w:rPr>
              <w:t>.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61</w:t>
            </w:r>
          </w:p>
        </w:tc>
      </w:tr>
      <w:tr w:rsidR="00BC5968" w:rsidRPr="00960AD3" w14:paraId="317D6411" w14:textId="77777777" w:rsidTr="00BF0725">
        <w:trPr>
          <w:trHeight w:val="411"/>
          <w:jc w:val="center"/>
        </w:trPr>
        <w:tc>
          <w:tcPr>
            <w:tcW w:w="379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04231" w14:textId="7EDE6EEB" w:rsidR="00BC5968" w:rsidRPr="00960AD3" w:rsidRDefault="00BC5968" w:rsidP="00BC5968">
            <w:pPr>
              <w:ind w:left="573" w:hanging="255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อัตราการเพิ่มขึ้นของ</w:t>
            </w: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เงินเดือนรายเดือนในอนาคต</w:t>
            </w:r>
          </w:p>
        </w:tc>
        <w:tc>
          <w:tcPr>
            <w:tcW w:w="144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F844AB" w14:textId="66BA7A4D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ร้อยละ 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960AD3">
              <w:rPr>
                <w:rFonts w:asciiTheme="majorBidi" w:hAnsiTheme="majorBidi"/>
                <w:sz w:val="26"/>
                <w:szCs w:val="26"/>
              </w:rPr>
              <w:t>.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26F190E" w14:textId="77777777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0C1F" w14:textId="7E88A395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ร้อยละ 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960AD3">
              <w:rPr>
                <w:rFonts w:asciiTheme="majorBidi" w:hAnsiTheme="majorBidi"/>
                <w:sz w:val="26"/>
                <w:szCs w:val="26"/>
              </w:rPr>
              <w:t>.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3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DDAD986" w14:textId="77777777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D7E8D5" w14:textId="6C21BDF9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ร้อยละ 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960AD3">
              <w:rPr>
                <w:rFonts w:asciiTheme="majorBidi" w:hAnsiTheme="majorBidi"/>
                <w:sz w:val="26"/>
                <w:szCs w:val="26"/>
              </w:rPr>
              <w:t>.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16A9" w14:textId="77777777" w:rsidR="00BC5968" w:rsidRPr="00960AD3" w:rsidRDefault="00BC5968" w:rsidP="00BC5968">
            <w:pPr>
              <w:jc w:val="center"/>
              <w:rPr>
                <w:rFonts w:asciiTheme="majorBidi" w:hAnsiTheme="majorBidi" w:cstheme="majorBidi"/>
                <w:color w:val="FF0000"/>
                <w:sz w:val="26"/>
                <w:szCs w:val="26"/>
              </w:rPr>
            </w:pP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1EB8" w14:textId="145B0DEE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ร้อยละ 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960AD3">
              <w:rPr>
                <w:rFonts w:asciiTheme="majorBidi" w:hAnsiTheme="majorBidi"/>
                <w:sz w:val="26"/>
                <w:szCs w:val="26"/>
              </w:rPr>
              <w:t>.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BC5968" w:rsidRPr="00960AD3" w14:paraId="36A45450" w14:textId="77777777" w:rsidTr="00BF0725">
        <w:trPr>
          <w:trHeight w:val="411"/>
          <w:jc w:val="center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74B73E" w14:textId="0816EA55" w:rsidR="00BC5968" w:rsidRPr="00960AD3" w:rsidRDefault="00BC5968" w:rsidP="00BC5968">
            <w:pPr>
              <w:ind w:left="22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60AD3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6A1E9" w14:textId="6ED38019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ร้อยละ 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 xml:space="preserve">100 </w:t>
            </w: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ของตารางมรณะปี 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2560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9E4010" w14:textId="77777777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C662E" w14:textId="0A0F0430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ร้อยละ 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 xml:space="preserve">100 </w:t>
            </w: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ของตารางมรณะปี 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2560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8A74F" w14:textId="77777777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F76F2B" w14:textId="46761897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ร้อยละ 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 xml:space="preserve">100 </w:t>
            </w: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ของตารางมรณะปี 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2560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ACFE" w14:textId="77777777" w:rsidR="00BC5968" w:rsidRPr="00960AD3" w:rsidRDefault="00BC5968" w:rsidP="00BC5968">
            <w:pPr>
              <w:jc w:val="center"/>
              <w:rPr>
                <w:rFonts w:asciiTheme="majorBidi" w:hAnsiTheme="majorBidi" w:cstheme="majorBidi"/>
                <w:color w:val="FF0000"/>
                <w:sz w:val="26"/>
                <w:szCs w:val="2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8D73" w14:textId="13FC8074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ร้อยละ 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 xml:space="preserve">100 </w:t>
            </w:r>
            <w:r w:rsidRPr="009F2CB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ของตารางมรณะปี 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>2560</w:t>
            </w:r>
          </w:p>
        </w:tc>
      </w:tr>
      <w:tr w:rsidR="00BC5968" w:rsidRPr="00960AD3" w14:paraId="6845837B" w14:textId="77777777" w:rsidTr="00BF0725">
        <w:trPr>
          <w:trHeight w:val="411"/>
          <w:jc w:val="center"/>
        </w:trPr>
        <w:tc>
          <w:tcPr>
            <w:tcW w:w="379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14:paraId="0AD9ED3E" w14:textId="722863AA" w:rsidR="00BC5968" w:rsidRPr="009F2CBD" w:rsidRDefault="00BC5968" w:rsidP="002D1D42">
            <w:pPr>
              <w:ind w:left="12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60AD3">
              <w:rPr>
                <w:rFonts w:asciiTheme="majorBidi" w:hAnsiTheme="majorBidi" w:cstheme="majorBidi"/>
                <w:sz w:val="26"/>
                <w:szCs w:val="26"/>
              </w:rPr>
              <w:t xml:space="preserve">    </w:t>
            </w: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ราคาทองคำ</w:t>
            </w:r>
            <w:r w:rsidRPr="00960AD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960AD3">
              <w:rPr>
                <w:rFonts w:asciiTheme="majorBidi" w:hAnsiTheme="majorBidi" w:cstheme="majorBidi" w:hint="cs"/>
                <w:sz w:val="26"/>
                <w:szCs w:val="26"/>
              </w:rPr>
              <w:t>(</w:t>
            </w: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>บาทละ)</w:t>
            </w:r>
          </w:p>
        </w:tc>
        <w:tc>
          <w:tcPr>
            <w:tcW w:w="144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6F1AD2" w14:textId="5BC418CF" w:rsidR="00BC5968" w:rsidRPr="009F2CBD" w:rsidRDefault="0081118A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60AD3">
              <w:rPr>
                <w:rFonts w:asciiTheme="majorBidi" w:hAnsiTheme="majorBidi" w:cstheme="majorBidi"/>
                <w:sz w:val="26"/>
                <w:szCs w:val="26"/>
              </w:rPr>
              <w:t>30,450</w:t>
            </w:r>
            <w:r w:rsidR="00BC5968" w:rsidRPr="00960AD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BC5968"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>บาท</w:t>
            </w: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64C613" w14:textId="77777777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0FB44D" w14:textId="5BC688C6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60AD3">
              <w:rPr>
                <w:rFonts w:asciiTheme="majorBidi" w:hAnsiTheme="majorBidi" w:cstheme="majorBidi"/>
                <w:sz w:val="26"/>
                <w:szCs w:val="26"/>
              </w:rPr>
              <w:t xml:space="preserve">22,000 </w:t>
            </w: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>บาท</w:t>
            </w:r>
          </w:p>
        </w:tc>
        <w:tc>
          <w:tcPr>
            <w:tcW w:w="13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84A8F1" w14:textId="77777777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51FD84" w14:textId="7EFD976F" w:rsidR="00BC5968" w:rsidRPr="00960AD3" w:rsidRDefault="0081118A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60AD3">
              <w:rPr>
                <w:rFonts w:asciiTheme="majorBidi" w:hAnsiTheme="majorBidi" w:cstheme="majorBidi"/>
                <w:sz w:val="26"/>
                <w:szCs w:val="26"/>
              </w:rPr>
              <w:t>30,450</w:t>
            </w:r>
            <w:r w:rsidR="00BC5968" w:rsidRPr="00960AD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BC5968"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>บาท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877943B" w14:textId="77777777" w:rsidR="00BC5968" w:rsidRPr="00960AD3" w:rsidRDefault="00BC5968" w:rsidP="00BC5968">
            <w:pPr>
              <w:jc w:val="center"/>
              <w:rPr>
                <w:rFonts w:asciiTheme="majorBidi" w:hAnsiTheme="majorBidi" w:cstheme="majorBidi"/>
                <w:color w:val="FF0000"/>
                <w:sz w:val="26"/>
                <w:szCs w:val="26"/>
              </w:rPr>
            </w:pP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7E8F1F" w14:textId="086C3A83" w:rsidR="00BC5968" w:rsidRPr="00960AD3" w:rsidRDefault="00BC5968" w:rsidP="00BC5968">
            <w:pPr>
              <w:ind w:right="-4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60AD3">
              <w:rPr>
                <w:rFonts w:asciiTheme="majorBidi" w:hAnsiTheme="majorBidi" w:cstheme="majorBidi"/>
                <w:sz w:val="26"/>
                <w:szCs w:val="26"/>
              </w:rPr>
              <w:t xml:space="preserve">22,000 </w:t>
            </w:r>
            <w:r w:rsidRPr="009F2CBD">
              <w:rPr>
                <w:rFonts w:asciiTheme="majorBidi" w:hAnsiTheme="majorBidi" w:cstheme="majorBidi" w:hint="cs"/>
                <w:sz w:val="26"/>
                <w:szCs w:val="26"/>
                <w:cs/>
              </w:rPr>
              <w:t>บาท</w:t>
            </w:r>
          </w:p>
        </w:tc>
      </w:tr>
    </w:tbl>
    <w:p w14:paraId="21CE68DE" w14:textId="32824110" w:rsidR="003B401A" w:rsidRPr="004777E9" w:rsidRDefault="00D350F6" w:rsidP="002D1D42">
      <w:pPr>
        <w:pStyle w:val="ListParagraph"/>
        <w:spacing w:before="120"/>
        <w:ind w:left="270" w:right="34"/>
        <w:jc w:val="thaiDistribute"/>
        <w:rPr>
          <w:rFonts w:ascii="Angsana New" w:hAnsi="Angsana New"/>
          <w:color w:val="000000" w:themeColor="text1"/>
          <w:sz w:val="28"/>
        </w:rPr>
      </w:pPr>
      <w:r w:rsidRPr="00F5144F">
        <w:rPr>
          <w:rFonts w:ascii="Angsana New" w:hAnsi="Angsana New"/>
          <w:color w:val="000000" w:themeColor="text1"/>
          <w:sz w:val="28"/>
          <w:cs/>
        </w:rPr>
        <w:t>การวิเคราะห์ความอ่อนไหวของข้อสมมติหลัก แสดงถึงผลกระทบของการเปลี่ยนแปลงข้อสมมติหลักต่อมูลค่าปัจจุบันของภาระผูกพันผลประโยชน์พนักงาน ณ วันที่</w:t>
      </w:r>
      <w:r w:rsidRPr="00E96273">
        <w:rPr>
          <w:rFonts w:ascii="Angsana New" w:hAnsi="Angsana New"/>
          <w:color w:val="000000" w:themeColor="text1"/>
          <w:sz w:val="28"/>
        </w:rPr>
        <w:t xml:space="preserve"> </w:t>
      </w:r>
      <w:r w:rsidRPr="004777E9">
        <w:rPr>
          <w:rFonts w:ascii="Angsana New" w:hAnsi="Angsana New"/>
          <w:color w:val="000000" w:themeColor="text1"/>
          <w:sz w:val="28"/>
        </w:rPr>
        <w:t>31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ธันวาคม </w:t>
      </w:r>
      <w:r w:rsidR="00601EEE" w:rsidRPr="004777E9">
        <w:rPr>
          <w:rFonts w:ascii="Angsana New" w:hAnsi="Angsana New"/>
          <w:color w:val="000000" w:themeColor="text1"/>
          <w:sz w:val="28"/>
        </w:rPr>
        <w:t>256</w:t>
      </w:r>
      <w:r w:rsidR="00BC5968">
        <w:rPr>
          <w:rFonts w:ascii="Angsana New" w:hAnsi="Angsana New"/>
          <w:color w:val="000000" w:themeColor="text1"/>
          <w:sz w:val="28"/>
        </w:rPr>
        <w:t>6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มีรายละเอียดดังนี้</w:t>
      </w:r>
    </w:p>
    <w:tbl>
      <w:tblPr>
        <w:tblW w:w="9240" w:type="dxa"/>
        <w:jc w:val="center"/>
        <w:tblLayout w:type="fixed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3200"/>
        <w:gridCol w:w="1336"/>
        <w:gridCol w:w="236"/>
        <w:gridCol w:w="1313"/>
        <w:gridCol w:w="242"/>
        <w:gridCol w:w="1344"/>
        <w:gridCol w:w="238"/>
        <w:gridCol w:w="1331"/>
      </w:tblGrid>
      <w:tr w:rsidR="00D350F6" w:rsidRPr="00BF0725" w14:paraId="00AE75A4" w14:textId="77777777" w:rsidTr="00BF0725">
        <w:trPr>
          <w:trHeight w:val="402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D64F" w14:textId="77777777" w:rsidR="00D350F6" w:rsidRPr="00BF0725" w:rsidRDefault="00D350F6" w:rsidP="00A14561">
            <w:pPr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Theme="majorBidi" w:hAnsiTheme="majorBidi" w:cstheme="majorBidi"/>
                <w:sz w:val="28"/>
              </w:rPr>
              <w:t> </w:t>
            </w:r>
          </w:p>
        </w:tc>
        <w:tc>
          <w:tcPr>
            <w:tcW w:w="60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BF3704" w14:textId="3360572B" w:rsidR="00D350F6" w:rsidRPr="00BF0725" w:rsidRDefault="00D350F6" w:rsidP="00A1456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หน่วย: บาท</w:t>
            </w:r>
          </w:p>
        </w:tc>
      </w:tr>
      <w:tr w:rsidR="00D350F6" w:rsidRPr="00BF0725" w14:paraId="4EC7BA66" w14:textId="77777777" w:rsidTr="00BF0725">
        <w:trPr>
          <w:trHeight w:val="156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B83F" w14:textId="77777777" w:rsidR="00D350F6" w:rsidRPr="00BF0725" w:rsidRDefault="00D350F6" w:rsidP="00A14561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6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200E0D" w14:textId="77777777" w:rsidR="00D350F6" w:rsidRPr="009F2CBD" w:rsidRDefault="00D350F6" w:rsidP="00A1456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การเปลี่ยนแปลงมูลค่าปัจจุบันของภาระผูกพันผลประโยชน์พนักงาน</w:t>
            </w:r>
          </w:p>
        </w:tc>
      </w:tr>
      <w:tr w:rsidR="00D350F6" w:rsidRPr="00BF0725" w14:paraId="0E8E5E78" w14:textId="77777777" w:rsidTr="00BF0725">
        <w:trPr>
          <w:trHeight w:val="156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C54D" w14:textId="77777777" w:rsidR="00D350F6" w:rsidRPr="00BF0725" w:rsidRDefault="00D350F6" w:rsidP="00A14561">
            <w:pPr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Theme="majorBidi" w:hAnsiTheme="majorBidi" w:cstheme="majorBidi"/>
                <w:sz w:val="28"/>
              </w:rPr>
              <w:t> 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0C0A8B" w14:textId="77777777" w:rsidR="00D350F6" w:rsidRPr="00BF0725" w:rsidRDefault="00D350F6" w:rsidP="00A14561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DFD3BBB" w14:textId="77777777" w:rsidR="00D350F6" w:rsidRPr="00BF0725" w:rsidRDefault="00D350F6" w:rsidP="00A1456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E9487B" w14:textId="77777777" w:rsidR="00D350F6" w:rsidRPr="009F2CBD" w:rsidRDefault="00D350F6" w:rsidP="00A1456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D350F6" w:rsidRPr="00BF0725" w14:paraId="2E1DA7BC" w14:textId="77777777" w:rsidTr="00BF0725">
        <w:trPr>
          <w:trHeight w:val="372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D586" w14:textId="77777777" w:rsidR="00D350F6" w:rsidRPr="00BF0725" w:rsidRDefault="00D350F6" w:rsidP="00A14561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6E2470" w14:textId="77777777" w:rsidR="00D350F6" w:rsidRPr="00BF0725" w:rsidRDefault="00D350F6" w:rsidP="00A1456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เพิ่มขึ้น </w:t>
            </w:r>
            <w:r w:rsidRPr="00BF0725">
              <w:rPr>
                <w:rFonts w:asciiTheme="majorBidi" w:hAnsiTheme="majorBidi" w:cstheme="majorBidi"/>
                <w:b/>
                <w:bCs/>
                <w:sz w:val="28"/>
              </w:rPr>
              <w:t>1%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789D5A" w14:textId="77777777" w:rsidR="00D350F6" w:rsidRPr="00BF0725" w:rsidRDefault="00D350F6" w:rsidP="00A1456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9562A" w14:textId="77777777" w:rsidR="00D350F6" w:rsidRPr="00BF0725" w:rsidRDefault="00D350F6" w:rsidP="00A1456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ลดลง </w:t>
            </w:r>
            <w:r w:rsidRPr="00BF0725">
              <w:rPr>
                <w:rFonts w:asciiTheme="majorBidi" w:hAnsiTheme="majorBidi" w:cstheme="majorBidi"/>
                <w:b/>
                <w:bCs/>
                <w:sz w:val="28"/>
              </w:rPr>
              <w:t>1%</w:t>
            </w:r>
          </w:p>
        </w:tc>
        <w:tc>
          <w:tcPr>
            <w:tcW w:w="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AB8C9B" w14:textId="77777777" w:rsidR="00D350F6" w:rsidRPr="00BF0725" w:rsidRDefault="00D350F6" w:rsidP="00A1456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3E002F" w14:textId="77777777" w:rsidR="00D350F6" w:rsidRPr="00BF0725" w:rsidRDefault="00D350F6" w:rsidP="00A1456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เพิ่มขึ้น </w:t>
            </w:r>
            <w:r w:rsidRPr="00BF0725">
              <w:rPr>
                <w:rFonts w:asciiTheme="majorBidi" w:hAnsiTheme="majorBidi" w:cstheme="majorBidi"/>
                <w:b/>
                <w:bCs/>
                <w:sz w:val="28"/>
              </w:rPr>
              <w:t>1%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D7CE" w14:textId="77777777" w:rsidR="00D350F6" w:rsidRPr="00BF0725" w:rsidRDefault="00D350F6" w:rsidP="00A1456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F8AD50" w14:textId="77777777" w:rsidR="00D350F6" w:rsidRPr="00BF0725" w:rsidRDefault="00D350F6" w:rsidP="00A1456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ลดลง </w:t>
            </w:r>
            <w:r w:rsidRPr="00BF0725">
              <w:rPr>
                <w:rFonts w:asciiTheme="majorBidi" w:hAnsiTheme="majorBidi" w:cstheme="majorBidi"/>
                <w:b/>
                <w:bCs/>
                <w:sz w:val="28"/>
              </w:rPr>
              <w:t>1%</w:t>
            </w:r>
          </w:p>
        </w:tc>
      </w:tr>
      <w:tr w:rsidR="00D350F6" w:rsidRPr="00BF0725" w14:paraId="7CF1A0D9" w14:textId="77777777" w:rsidTr="00BF0725">
        <w:trPr>
          <w:trHeight w:val="402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B0B0" w14:textId="77777777" w:rsidR="00D350F6" w:rsidRPr="009F2CBD" w:rsidRDefault="00D350F6" w:rsidP="002D1D42">
            <w:pPr>
              <w:ind w:left="72"/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อัตราคิดลด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5F1E2A" w14:textId="6034A81C" w:rsidR="00D350F6" w:rsidRPr="00BF0725" w:rsidRDefault="007E7A31" w:rsidP="00E64B9B">
            <w:pPr>
              <w:ind w:right="-49"/>
              <w:jc w:val="right"/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Theme="majorBidi" w:hAnsiTheme="majorBidi"/>
                <w:sz w:val="28"/>
              </w:rPr>
              <w:t>(3,395,414.94)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14FD02" w14:textId="77777777" w:rsidR="00D350F6" w:rsidRPr="00BF0725" w:rsidRDefault="00D350F6" w:rsidP="00A14561">
            <w:pPr>
              <w:ind w:right="-4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B2810" w14:textId="521D5A39" w:rsidR="00D350F6" w:rsidRPr="00BF0725" w:rsidRDefault="007E7A31" w:rsidP="00A14561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Theme="majorBidi" w:hAnsiTheme="majorBidi" w:cstheme="majorBidi"/>
                <w:sz w:val="28"/>
              </w:rPr>
              <w:t>3,932,840.99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CF50F" w14:textId="77777777" w:rsidR="00D350F6" w:rsidRPr="00BF0725" w:rsidRDefault="00D350F6" w:rsidP="00A1456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2150B" w14:textId="16056E3C" w:rsidR="00D350F6" w:rsidRPr="00BF0725" w:rsidRDefault="007E7A31" w:rsidP="00A14561">
            <w:pPr>
              <w:ind w:right="-49"/>
              <w:jc w:val="right"/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Theme="majorBidi" w:hAnsiTheme="majorBidi"/>
                <w:sz w:val="28"/>
              </w:rPr>
              <w:t>(3,318,762.93)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E239B" w14:textId="77777777" w:rsidR="00D350F6" w:rsidRPr="00BF0725" w:rsidRDefault="00D350F6" w:rsidP="00A1456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8DEA1" w14:textId="76A5B6B1" w:rsidR="00D350F6" w:rsidRPr="00BF0725" w:rsidRDefault="007E7A31" w:rsidP="00A14561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Theme="majorBidi" w:hAnsiTheme="majorBidi" w:cstheme="majorBidi"/>
                <w:sz w:val="28"/>
              </w:rPr>
              <w:t>3,841,359.07</w:t>
            </w:r>
          </w:p>
        </w:tc>
      </w:tr>
      <w:tr w:rsidR="00D350F6" w:rsidRPr="00BF0725" w14:paraId="43F9C1F1" w14:textId="77777777" w:rsidTr="00BF0725">
        <w:trPr>
          <w:trHeight w:val="402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A748" w14:textId="4B76FEED" w:rsidR="00D350F6" w:rsidRPr="00BF0725" w:rsidRDefault="00D350F6" w:rsidP="002D1D42">
            <w:pPr>
              <w:ind w:left="72"/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อัตราการ</w:t>
            </w:r>
            <w:r w:rsidR="009F2F5A" w:rsidRPr="009F2CBD">
              <w:rPr>
                <w:rFonts w:asciiTheme="majorBidi" w:hAnsiTheme="majorBidi" w:cstheme="majorBidi" w:hint="cs"/>
                <w:sz w:val="28"/>
                <w:cs/>
              </w:rPr>
              <w:t>เพิ่ม</w:t>
            </w:r>
            <w:r w:rsidRPr="009F2CBD">
              <w:rPr>
                <w:rFonts w:asciiTheme="majorBidi" w:hAnsiTheme="majorBidi" w:cstheme="majorBidi"/>
                <w:sz w:val="28"/>
                <w:cs/>
              </w:rPr>
              <w:t>ขึ้นเงินเดือน</w:t>
            </w:r>
          </w:p>
        </w:tc>
        <w:tc>
          <w:tcPr>
            <w:tcW w:w="13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9825824" w14:textId="7A027638" w:rsidR="00D350F6" w:rsidRPr="00BF0725" w:rsidRDefault="007E7A31" w:rsidP="00A14561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Theme="majorBidi" w:hAnsiTheme="majorBidi" w:cstheme="majorBidi"/>
                <w:sz w:val="28"/>
              </w:rPr>
              <w:t>3,705,481.81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87C0E88" w14:textId="77777777" w:rsidR="00D350F6" w:rsidRPr="00BF0725" w:rsidRDefault="00D350F6" w:rsidP="00A14561">
            <w:pPr>
              <w:ind w:right="-4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A464CC1" w14:textId="0224D347" w:rsidR="00D350F6" w:rsidRPr="00BF0725" w:rsidRDefault="007E7A31" w:rsidP="00E64B9B">
            <w:pPr>
              <w:ind w:right="-49"/>
              <w:jc w:val="right"/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Theme="majorBidi" w:hAnsiTheme="majorBidi"/>
                <w:sz w:val="28"/>
              </w:rPr>
              <w:t>(3,269,531.02)</w:t>
            </w:r>
          </w:p>
        </w:tc>
        <w:tc>
          <w:tcPr>
            <w:tcW w:w="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FB3751" w14:textId="77777777" w:rsidR="00D350F6" w:rsidRPr="00BF0725" w:rsidRDefault="00D350F6" w:rsidP="00A14561">
            <w:pPr>
              <w:ind w:right="180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8608E6" w14:textId="5F606AFE" w:rsidR="00D350F6" w:rsidRPr="00BF0725" w:rsidRDefault="007E7A31" w:rsidP="00A14561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Theme="majorBidi" w:hAnsiTheme="majorBidi" w:cstheme="majorBidi"/>
                <w:sz w:val="28"/>
              </w:rPr>
              <w:t>3,617,904.14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103DAB" w14:textId="77777777" w:rsidR="00D350F6" w:rsidRPr="00BF0725" w:rsidRDefault="00D350F6" w:rsidP="00A1456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1A81FD" w14:textId="3A6710FD" w:rsidR="00D350F6" w:rsidRPr="00BF0725" w:rsidRDefault="007E7A31" w:rsidP="00A14561">
            <w:pPr>
              <w:ind w:right="-49"/>
              <w:jc w:val="right"/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Theme="majorBidi" w:hAnsiTheme="majorBidi"/>
                <w:sz w:val="28"/>
              </w:rPr>
              <w:t>(3,194,489.26)</w:t>
            </w:r>
          </w:p>
        </w:tc>
      </w:tr>
      <w:tr w:rsidR="00D350F6" w:rsidRPr="00BF0725" w14:paraId="6955488F" w14:textId="77777777" w:rsidTr="00BF0725">
        <w:trPr>
          <w:trHeight w:val="402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1E47" w14:textId="77777777" w:rsidR="00D350F6" w:rsidRPr="009F2CBD" w:rsidRDefault="00D350F6" w:rsidP="002D1D42">
            <w:pPr>
              <w:ind w:left="72"/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อัตราการหมุนเวียน</w:t>
            </w:r>
          </w:p>
        </w:tc>
        <w:tc>
          <w:tcPr>
            <w:tcW w:w="13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3A080EF" w14:textId="2F5010E7" w:rsidR="00D350F6" w:rsidRPr="00BF0725" w:rsidRDefault="007E7A31" w:rsidP="00A14561">
            <w:pPr>
              <w:ind w:right="-49"/>
              <w:jc w:val="right"/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Theme="majorBidi" w:hAnsiTheme="majorBidi"/>
                <w:sz w:val="28"/>
              </w:rPr>
              <w:t>(78,833.31)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7EFCF5" w14:textId="77777777" w:rsidR="00D350F6" w:rsidRPr="00BF0725" w:rsidRDefault="00D350F6" w:rsidP="00A14561">
            <w:pPr>
              <w:ind w:right="-4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5BB1C53" w14:textId="3FC4F8F2" w:rsidR="00D350F6" w:rsidRPr="00BF0725" w:rsidRDefault="007E7A31" w:rsidP="00A14561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Theme="majorBidi" w:hAnsiTheme="majorBidi" w:cstheme="majorBidi"/>
                <w:sz w:val="28"/>
              </w:rPr>
              <w:t>79,390.95</w:t>
            </w:r>
          </w:p>
        </w:tc>
        <w:tc>
          <w:tcPr>
            <w:tcW w:w="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3A3D0B" w14:textId="77777777" w:rsidR="00D350F6" w:rsidRPr="00BF0725" w:rsidRDefault="00D350F6" w:rsidP="00A14561">
            <w:pPr>
              <w:ind w:right="180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44C53C" w14:textId="504DF431" w:rsidR="00D350F6" w:rsidRPr="00BF0725" w:rsidRDefault="007E7A31" w:rsidP="00A14561">
            <w:pPr>
              <w:ind w:right="-49"/>
              <w:jc w:val="right"/>
              <w:rPr>
                <w:rFonts w:asciiTheme="majorBidi" w:hAnsiTheme="majorBidi"/>
                <w:sz w:val="28"/>
              </w:rPr>
            </w:pPr>
            <w:r w:rsidRPr="00BF0725">
              <w:rPr>
                <w:rFonts w:asciiTheme="majorBidi" w:hAnsiTheme="majorBidi"/>
                <w:sz w:val="28"/>
              </w:rPr>
              <w:t>(75,859.55)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4F5A8C" w14:textId="77777777" w:rsidR="00D350F6" w:rsidRPr="00BF0725" w:rsidRDefault="00D350F6" w:rsidP="00A1456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519F34" w14:textId="005F4A19" w:rsidR="00D350F6" w:rsidRPr="00BF0725" w:rsidRDefault="007E7A31" w:rsidP="00A14561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BF0725">
              <w:rPr>
                <w:rFonts w:asciiTheme="majorBidi" w:hAnsiTheme="majorBidi" w:cstheme="majorBidi"/>
                <w:sz w:val="28"/>
              </w:rPr>
              <w:t>76,386.88</w:t>
            </w:r>
          </w:p>
        </w:tc>
      </w:tr>
    </w:tbl>
    <w:p w14:paraId="119B108C" w14:textId="77777777" w:rsidR="001969D1" w:rsidRDefault="001969D1" w:rsidP="001969D1">
      <w:pPr>
        <w:pStyle w:val="ListParagraph"/>
        <w:spacing w:before="120"/>
        <w:ind w:left="360" w:right="34"/>
        <w:jc w:val="thaiDistribute"/>
        <w:rPr>
          <w:rFonts w:ascii="Angsana New" w:hAnsi="Angsana New"/>
          <w:b/>
          <w:bCs/>
          <w:sz w:val="28"/>
        </w:rPr>
      </w:pPr>
    </w:p>
    <w:p w14:paraId="28F28C44" w14:textId="77777777" w:rsidR="007E167C" w:rsidRDefault="00DE4D36" w:rsidP="0079655F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b/>
          <w:bCs/>
          <w:sz w:val="28"/>
          <w:cs/>
        </w:rPr>
        <w:lastRenderedPageBreak/>
        <w:t>สำรองตามกฎหมาย</w:t>
      </w:r>
    </w:p>
    <w:p w14:paraId="70E2610B" w14:textId="0B43A4E0" w:rsidR="00B37395" w:rsidRPr="004D13A4" w:rsidRDefault="006E4563" w:rsidP="004D13A4">
      <w:pPr>
        <w:pStyle w:val="ListParagraph"/>
        <w:spacing w:before="120"/>
        <w:ind w:left="360" w:right="34"/>
        <w:jc w:val="thaiDistribute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/>
          <w:color w:val="000000" w:themeColor="text1"/>
          <w:sz w:val="28"/>
          <w:cs/>
        </w:rPr>
        <w:t>ตามพระราชบัญญัติบริษัทมหาชนจำกัด</w:t>
      </w:r>
      <w:r w:rsidR="008B6031">
        <w:rPr>
          <w:rFonts w:ascii="Angsana New" w:hAnsi="Angsana New"/>
          <w:color w:val="000000" w:themeColor="text1"/>
          <w:sz w:val="28"/>
        </w:rPr>
        <w:t xml:space="preserve"> </w:t>
      </w:r>
      <w:r w:rsidR="008B6031" w:rsidRPr="009F2CBD">
        <w:rPr>
          <w:rFonts w:ascii="Angsana New" w:hAnsi="Angsana New" w:hint="cs"/>
          <w:color w:val="000000" w:themeColor="text1"/>
          <w:sz w:val="28"/>
          <w:cs/>
        </w:rPr>
        <w:t>พ</w:t>
      </w:r>
      <w:r w:rsidR="008B6031">
        <w:rPr>
          <w:rFonts w:ascii="Angsana New" w:hAnsi="Angsana New"/>
          <w:color w:val="000000" w:themeColor="text1"/>
          <w:sz w:val="28"/>
        </w:rPr>
        <w:t>.</w:t>
      </w:r>
      <w:r w:rsidR="008B6031" w:rsidRPr="009F2CBD">
        <w:rPr>
          <w:rFonts w:ascii="Angsana New" w:hAnsi="Angsana New" w:hint="cs"/>
          <w:color w:val="000000" w:themeColor="text1"/>
          <w:sz w:val="28"/>
          <w:cs/>
        </w:rPr>
        <w:t>ศ</w:t>
      </w:r>
      <w:r w:rsidR="008B6031">
        <w:rPr>
          <w:rFonts w:ascii="Angsana New" w:hAnsi="Angsana New"/>
          <w:color w:val="000000" w:themeColor="text1"/>
          <w:sz w:val="28"/>
        </w:rPr>
        <w:t xml:space="preserve">. </w:t>
      </w:r>
      <w:r w:rsidRPr="007E167C">
        <w:rPr>
          <w:rFonts w:ascii="Angsana New" w:hAnsi="Angsana New"/>
          <w:color w:val="000000" w:themeColor="text1"/>
          <w:sz w:val="28"/>
        </w:rPr>
        <w:t>2535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บริษัทฯ ต้องจัดสรรกำไรสุทธิประจำปีส่วนหนึ่งไว้เป็นสำรองตามกฎหมายไม่น้อยกว่าร้อยละ </w:t>
      </w:r>
      <w:r w:rsidRPr="007E167C">
        <w:rPr>
          <w:rFonts w:ascii="Angsana New" w:hAnsi="Angsana New"/>
          <w:color w:val="000000" w:themeColor="text1"/>
          <w:sz w:val="28"/>
        </w:rPr>
        <w:t>5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ของกำไรสุทธิประจำปี หักด้วยขาดทุนสะสมยกมา (ถ้ามี) จนกว่าทุนสำรองนี้จะมีจำนวนไม่น้อยกว่าร้อยละ </w:t>
      </w:r>
      <w:r w:rsidRPr="007E167C">
        <w:rPr>
          <w:rFonts w:ascii="Angsana New" w:hAnsi="Angsana New"/>
          <w:color w:val="000000" w:themeColor="text1"/>
          <w:sz w:val="28"/>
        </w:rPr>
        <w:t>10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ของทุนจดทะเบียนของบริษัทฯ ทุนสำรองตามกฎหมายนี้ไม่สามารถนำไปจ่ายปันผลได้</w:t>
      </w:r>
    </w:p>
    <w:p w14:paraId="4E560D26" w14:textId="1B2ADEFD" w:rsidR="007E167C" w:rsidRDefault="00F024DA" w:rsidP="0079655F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 w:hint="cs"/>
          <w:b/>
          <w:bCs/>
          <w:sz w:val="28"/>
          <w:cs/>
        </w:rPr>
        <w:t>เงินปันผลจ่าย</w:t>
      </w:r>
    </w:p>
    <w:p w14:paraId="56B94B54" w14:textId="6C2FB91D" w:rsidR="00853063" w:rsidRPr="00AA7F1F" w:rsidRDefault="00853063" w:rsidP="00BC5968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  <w:u w:val="single"/>
        </w:rPr>
      </w:pPr>
      <w:r w:rsidRPr="009F2CBD">
        <w:rPr>
          <w:rFonts w:ascii="Angsana New" w:hAnsi="Angsana New" w:hint="cs"/>
          <w:sz w:val="28"/>
          <w:u w:val="single"/>
          <w:cs/>
        </w:rPr>
        <w:t xml:space="preserve">ปี </w:t>
      </w:r>
      <w:r w:rsidR="00AA7F1F" w:rsidRPr="00AA7F1F">
        <w:rPr>
          <w:rFonts w:ascii="Angsana New" w:hAnsi="Angsana New"/>
          <w:sz w:val="28"/>
          <w:u w:val="single"/>
        </w:rPr>
        <w:t>2566</w:t>
      </w:r>
    </w:p>
    <w:p w14:paraId="72768D49" w14:textId="77777777" w:rsidR="00AA7F1F" w:rsidRPr="00A00348" w:rsidRDefault="00AA7F1F" w:rsidP="00AA7F1F">
      <w:pPr>
        <w:pStyle w:val="ListParagraph"/>
        <w:spacing w:before="120"/>
        <w:ind w:left="360"/>
        <w:jc w:val="thaiDistribute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/>
          <w:color w:val="000000" w:themeColor="text1"/>
          <w:sz w:val="28"/>
          <w:cs/>
        </w:rPr>
        <w:t xml:space="preserve">ตามรายงานการประชุมคณะกรรมการบริษัท ครั้งที่ </w:t>
      </w:r>
      <w:r w:rsidRPr="00A00348">
        <w:rPr>
          <w:rFonts w:ascii="Angsana New" w:hAnsi="Angsana New"/>
          <w:color w:val="000000" w:themeColor="text1"/>
          <w:sz w:val="28"/>
        </w:rPr>
        <w:t>6/2566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เมื่อวันที่ </w:t>
      </w:r>
      <w:r w:rsidRPr="00A00348">
        <w:rPr>
          <w:rFonts w:ascii="Angsana New" w:hAnsi="Angsana New"/>
          <w:color w:val="000000" w:themeColor="text1"/>
          <w:sz w:val="28"/>
        </w:rPr>
        <w:t>10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สิงหาคม </w:t>
      </w:r>
      <w:r w:rsidRPr="00A00348">
        <w:rPr>
          <w:rFonts w:ascii="Angsana New" w:hAnsi="Angsana New"/>
          <w:color w:val="000000" w:themeColor="text1"/>
          <w:sz w:val="28"/>
        </w:rPr>
        <w:t>2566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ได้มีมติให้จ่ายเงินปันผลระหว่างกาลจากผลการดำเนินงานงวดหกเดือนสิ้นสุดวันที่ </w:t>
      </w:r>
      <w:r w:rsidRPr="00A00348">
        <w:rPr>
          <w:rFonts w:ascii="Angsana New" w:hAnsi="Angsana New"/>
          <w:color w:val="000000" w:themeColor="text1"/>
          <w:sz w:val="28"/>
        </w:rPr>
        <w:t>30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มิถุนายน </w:t>
      </w:r>
      <w:r w:rsidRPr="00A00348">
        <w:rPr>
          <w:rFonts w:ascii="Angsana New" w:hAnsi="Angsana New"/>
          <w:color w:val="000000" w:themeColor="text1"/>
          <w:sz w:val="28"/>
        </w:rPr>
        <w:t>2566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ในอัตราหุ้นละ </w:t>
      </w:r>
      <w:r w:rsidRPr="00A00348">
        <w:rPr>
          <w:rFonts w:ascii="Angsana New" w:hAnsi="Angsana New"/>
          <w:color w:val="000000" w:themeColor="text1"/>
          <w:sz w:val="28"/>
        </w:rPr>
        <w:t>0.09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บาท เป็นจำนวนเงิน </w:t>
      </w:r>
      <w:r w:rsidRPr="00A00348">
        <w:rPr>
          <w:rFonts w:ascii="Angsana New" w:hAnsi="Angsana New"/>
          <w:color w:val="000000" w:themeColor="text1"/>
          <w:sz w:val="28"/>
        </w:rPr>
        <w:t>18.23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ล้านบาท</w:t>
      </w:r>
      <w:r w:rsidRPr="00A00348">
        <w:rPr>
          <w:rFonts w:ascii="Angsana New" w:hAnsi="Angsana New"/>
          <w:color w:val="000000" w:themeColor="text1"/>
          <w:sz w:val="28"/>
        </w:rPr>
        <w:t xml:space="preserve">   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ซึ่งบริษัทฯ ได้จ่ายปันผลแล้วในวันที่ </w:t>
      </w:r>
      <w:r w:rsidRPr="00A00348">
        <w:rPr>
          <w:rFonts w:ascii="Angsana New" w:hAnsi="Angsana New"/>
          <w:color w:val="000000" w:themeColor="text1"/>
          <w:sz w:val="28"/>
        </w:rPr>
        <w:t>8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กันยายน </w:t>
      </w:r>
      <w:r w:rsidRPr="00A00348">
        <w:rPr>
          <w:rFonts w:ascii="Angsana New" w:hAnsi="Angsana New"/>
          <w:color w:val="000000" w:themeColor="text1"/>
          <w:sz w:val="28"/>
        </w:rPr>
        <w:t>2566</w:t>
      </w:r>
    </w:p>
    <w:p w14:paraId="1F66822B" w14:textId="77777777" w:rsidR="00AA7F1F" w:rsidRDefault="00AA7F1F" w:rsidP="00AA7F1F">
      <w:pPr>
        <w:pStyle w:val="ListParagraph"/>
        <w:spacing w:before="120"/>
        <w:ind w:left="360"/>
        <w:jc w:val="thaiDistribute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/>
          <w:color w:val="000000" w:themeColor="text1"/>
          <w:sz w:val="28"/>
          <w:cs/>
        </w:rPr>
        <w:t xml:space="preserve">ตามที่ประชุมสามัญผู้ถือหุ้นประจำปี </w:t>
      </w:r>
      <w:r w:rsidRPr="00A00348">
        <w:rPr>
          <w:rFonts w:ascii="Angsana New" w:hAnsi="Angsana New"/>
          <w:color w:val="000000" w:themeColor="text1"/>
          <w:sz w:val="28"/>
        </w:rPr>
        <w:t>2566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เมื่อวันที่ </w:t>
      </w:r>
      <w:r w:rsidRPr="00A00348">
        <w:rPr>
          <w:rFonts w:ascii="Angsana New" w:hAnsi="Angsana New"/>
          <w:color w:val="000000" w:themeColor="text1"/>
          <w:sz w:val="28"/>
        </w:rPr>
        <w:t>27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เมษายน </w:t>
      </w:r>
      <w:r w:rsidRPr="00A00348">
        <w:rPr>
          <w:rFonts w:ascii="Angsana New" w:hAnsi="Angsana New"/>
          <w:color w:val="000000" w:themeColor="text1"/>
          <w:sz w:val="28"/>
        </w:rPr>
        <w:t>2566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ได้มีมติให้จ่ายเงินปันผลจากผลการดำเนินงานสำหรับปีสิ้นสุดวันที่ </w:t>
      </w:r>
      <w:r w:rsidRPr="00A00348">
        <w:rPr>
          <w:rFonts w:ascii="Angsana New" w:hAnsi="Angsana New"/>
          <w:color w:val="000000" w:themeColor="text1"/>
          <w:sz w:val="28"/>
        </w:rPr>
        <w:t>31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ธันวาคม </w:t>
      </w:r>
      <w:r w:rsidRPr="00A00348">
        <w:rPr>
          <w:rFonts w:ascii="Angsana New" w:hAnsi="Angsana New"/>
          <w:color w:val="000000" w:themeColor="text1"/>
          <w:sz w:val="28"/>
        </w:rPr>
        <w:t>2565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งวดสุดท้ายในอัตราหุ้นละ </w:t>
      </w:r>
      <w:r w:rsidRPr="00A00348">
        <w:rPr>
          <w:rFonts w:ascii="Angsana New" w:hAnsi="Angsana New"/>
          <w:color w:val="000000" w:themeColor="text1"/>
          <w:sz w:val="28"/>
        </w:rPr>
        <w:t>0.12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บาท เป็นจำนวนเงิน </w:t>
      </w:r>
      <w:r w:rsidRPr="00A00348">
        <w:rPr>
          <w:rFonts w:ascii="Angsana New" w:hAnsi="Angsana New"/>
          <w:color w:val="000000" w:themeColor="text1"/>
          <w:sz w:val="28"/>
        </w:rPr>
        <w:t>24.30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ล้านบาท ซึ่งบริษัทฯ</w:t>
      </w:r>
      <w:r w:rsidRPr="00A00348">
        <w:rPr>
          <w:rFonts w:ascii="Angsana New" w:hAnsi="Angsana New"/>
          <w:color w:val="000000" w:themeColor="text1"/>
          <w:sz w:val="28"/>
        </w:rPr>
        <w:t xml:space="preserve"> </w:t>
      </w:r>
      <w:r w:rsidRPr="009F2CBD">
        <w:rPr>
          <w:rFonts w:ascii="Angsana New" w:hAnsi="Angsana New"/>
          <w:color w:val="000000" w:themeColor="text1"/>
          <w:sz w:val="28"/>
          <w:cs/>
        </w:rPr>
        <w:t>ได้จ่าย</w:t>
      </w:r>
      <w:r w:rsidRPr="00A00348">
        <w:rPr>
          <w:rFonts w:ascii="Angsana New" w:hAnsi="Angsana New"/>
          <w:color w:val="000000" w:themeColor="text1"/>
          <w:sz w:val="28"/>
        </w:rPr>
        <w:t xml:space="preserve">           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เงินปันผลแล้วในวันที่ </w:t>
      </w:r>
      <w:r w:rsidRPr="00A00348">
        <w:rPr>
          <w:rFonts w:ascii="Angsana New" w:hAnsi="Angsana New"/>
          <w:color w:val="000000" w:themeColor="text1"/>
          <w:sz w:val="28"/>
        </w:rPr>
        <w:t>19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พฤษภาคม </w:t>
      </w:r>
      <w:r w:rsidRPr="00A00348">
        <w:rPr>
          <w:rFonts w:ascii="Angsana New" w:hAnsi="Angsana New"/>
          <w:color w:val="000000" w:themeColor="text1"/>
          <w:sz w:val="28"/>
        </w:rPr>
        <w:t>2566</w:t>
      </w:r>
    </w:p>
    <w:p w14:paraId="6753F190" w14:textId="341B2572" w:rsidR="003079CB" w:rsidRPr="00E70938" w:rsidRDefault="003079CB" w:rsidP="00BC5968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  <w:u w:val="single"/>
        </w:rPr>
      </w:pPr>
      <w:r w:rsidRPr="009F2CBD">
        <w:rPr>
          <w:rFonts w:ascii="Angsana New" w:hAnsi="Angsana New" w:hint="cs"/>
          <w:sz w:val="28"/>
          <w:u w:val="single"/>
          <w:cs/>
        </w:rPr>
        <w:t xml:space="preserve">ปี </w:t>
      </w:r>
      <w:r w:rsidR="00AA7F1F" w:rsidRPr="00E70938">
        <w:rPr>
          <w:rFonts w:ascii="Angsana New" w:hAnsi="Angsana New"/>
          <w:sz w:val="28"/>
          <w:u w:val="single"/>
        </w:rPr>
        <w:t>2565</w:t>
      </w:r>
    </w:p>
    <w:p w14:paraId="56D4CD64" w14:textId="77777777" w:rsidR="00E70938" w:rsidRDefault="00E70938" w:rsidP="00E70938">
      <w:pPr>
        <w:pStyle w:val="ListParagraph"/>
        <w:spacing w:before="120"/>
        <w:ind w:left="360"/>
        <w:jc w:val="thaiDistribute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/>
          <w:color w:val="000000" w:themeColor="text1"/>
          <w:sz w:val="28"/>
          <w:cs/>
        </w:rPr>
        <w:t xml:space="preserve">ตามรายงานการประชุมคณะกรรมการบริษัท ครั้งที่ </w:t>
      </w:r>
      <w:r w:rsidRPr="005663AF">
        <w:rPr>
          <w:rFonts w:ascii="Angsana New" w:hAnsi="Angsana New"/>
          <w:color w:val="000000" w:themeColor="text1"/>
          <w:sz w:val="28"/>
        </w:rPr>
        <w:t xml:space="preserve">6/2565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เมื่อวันที่ </w:t>
      </w:r>
      <w:r w:rsidRPr="005663AF">
        <w:rPr>
          <w:rFonts w:ascii="Angsana New" w:hAnsi="Angsana New"/>
          <w:color w:val="000000" w:themeColor="text1"/>
          <w:sz w:val="28"/>
        </w:rPr>
        <w:t xml:space="preserve">11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สิงหาคม </w:t>
      </w:r>
      <w:r w:rsidRPr="005663AF">
        <w:rPr>
          <w:rFonts w:ascii="Angsana New" w:hAnsi="Angsana New"/>
          <w:color w:val="000000" w:themeColor="text1"/>
          <w:sz w:val="28"/>
        </w:rPr>
        <w:t xml:space="preserve">2565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ได้มีมติให้จ่ายเงินปันผลระหว่างกาลจากผลการดำเนินงานงวดหกเดือนสิ้นสุดวันที่ </w:t>
      </w:r>
      <w:r w:rsidRPr="005663AF">
        <w:rPr>
          <w:rFonts w:ascii="Angsana New" w:hAnsi="Angsana New"/>
          <w:color w:val="000000" w:themeColor="text1"/>
          <w:sz w:val="28"/>
        </w:rPr>
        <w:t xml:space="preserve">30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มิถุนายน </w:t>
      </w:r>
      <w:r w:rsidRPr="005663AF">
        <w:rPr>
          <w:rFonts w:ascii="Angsana New" w:hAnsi="Angsana New"/>
          <w:color w:val="000000" w:themeColor="text1"/>
          <w:sz w:val="28"/>
        </w:rPr>
        <w:t xml:space="preserve">2565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ในอัตราหุ้นละ </w:t>
      </w:r>
      <w:r w:rsidRPr="005663AF">
        <w:rPr>
          <w:rFonts w:ascii="Angsana New" w:hAnsi="Angsana New"/>
          <w:color w:val="000000" w:themeColor="text1"/>
          <w:sz w:val="28"/>
        </w:rPr>
        <w:t xml:space="preserve">0.08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บาท เป็นจำนวนเงิน </w:t>
      </w:r>
      <w:r w:rsidRPr="005663AF">
        <w:rPr>
          <w:rFonts w:ascii="Angsana New" w:hAnsi="Angsana New"/>
          <w:color w:val="000000" w:themeColor="text1"/>
          <w:sz w:val="28"/>
        </w:rPr>
        <w:t xml:space="preserve">16.20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ล้านบาท ซึ่งบริษัทฯ ได้จ่ายเงินปันผลแล้วในวันที่ </w:t>
      </w:r>
      <w:r w:rsidRPr="005663AF">
        <w:rPr>
          <w:rFonts w:ascii="Angsana New" w:hAnsi="Angsana New"/>
          <w:color w:val="000000" w:themeColor="text1"/>
          <w:sz w:val="28"/>
        </w:rPr>
        <w:t xml:space="preserve">9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กันยายน </w:t>
      </w:r>
      <w:r w:rsidRPr="005663AF">
        <w:rPr>
          <w:rFonts w:ascii="Angsana New" w:hAnsi="Angsana New"/>
          <w:color w:val="000000" w:themeColor="text1"/>
          <w:sz w:val="28"/>
        </w:rPr>
        <w:t>2565</w:t>
      </w:r>
    </w:p>
    <w:p w14:paraId="72CA2BFE" w14:textId="5F72D011" w:rsidR="00132673" w:rsidRPr="009F2CBD" w:rsidRDefault="00E70938" w:rsidP="00BC5968">
      <w:pPr>
        <w:pStyle w:val="ListParagraph"/>
        <w:spacing w:before="120"/>
        <w:ind w:left="360"/>
        <w:jc w:val="thaiDistribute"/>
        <w:rPr>
          <w:rFonts w:ascii="Angsana New" w:hAnsi="Angsana New"/>
          <w:color w:val="000000" w:themeColor="text1"/>
          <w:sz w:val="28"/>
          <w:cs/>
        </w:rPr>
      </w:pPr>
      <w:r w:rsidRPr="009F2CBD">
        <w:rPr>
          <w:rFonts w:ascii="Angsana New" w:hAnsi="Angsana New"/>
          <w:color w:val="000000" w:themeColor="text1"/>
          <w:sz w:val="28"/>
          <w:cs/>
        </w:rPr>
        <w:t xml:space="preserve">ตามที่ประชุมสามัญผู้ถือหุ้นประจำปี </w:t>
      </w:r>
      <w:r w:rsidRPr="00502641">
        <w:rPr>
          <w:rFonts w:ascii="Angsana New" w:hAnsi="Angsana New"/>
          <w:color w:val="000000" w:themeColor="text1"/>
          <w:sz w:val="28"/>
        </w:rPr>
        <w:t xml:space="preserve">2565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เมื่อวันที่ </w:t>
      </w:r>
      <w:r w:rsidRPr="00502641">
        <w:rPr>
          <w:rFonts w:ascii="Angsana New" w:hAnsi="Angsana New"/>
          <w:color w:val="000000" w:themeColor="text1"/>
          <w:sz w:val="28"/>
        </w:rPr>
        <w:t xml:space="preserve">27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เมษายน </w:t>
      </w:r>
      <w:r w:rsidRPr="00502641">
        <w:rPr>
          <w:rFonts w:ascii="Angsana New" w:hAnsi="Angsana New"/>
          <w:color w:val="000000" w:themeColor="text1"/>
          <w:sz w:val="28"/>
        </w:rPr>
        <w:t xml:space="preserve">2565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ได้มีมติให้จ่ายเงินปันผลจากผลการดำเนินงานสำหรับปีสิ้นสุดวันที่ </w:t>
      </w:r>
      <w:r w:rsidRPr="00502641">
        <w:rPr>
          <w:rFonts w:ascii="Angsana New" w:hAnsi="Angsana New"/>
          <w:color w:val="000000" w:themeColor="text1"/>
          <w:sz w:val="28"/>
        </w:rPr>
        <w:t xml:space="preserve">31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ธันวาคม </w:t>
      </w:r>
      <w:r w:rsidRPr="00502641">
        <w:rPr>
          <w:rFonts w:ascii="Angsana New" w:hAnsi="Angsana New"/>
          <w:color w:val="000000" w:themeColor="text1"/>
          <w:sz w:val="28"/>
        </w:rPr>
        <w:t xml:space="preserve">2564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งวดสุดท้ายในอัตราหุ้นละ </w:t>
      </w:r>
      <w:r w:rsidRPr="00502641">
        <w:rPr>
          <w:rFonts w:ascii="Angsana New" w:hAnsi="Angsana New"/>
          <w:color w:val="000000" w:themeColor="text1"/>
          <w:sz w:val="28"/>
        </w:rPr>
        <w:t xml:space="preserve">0.16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บาท เป็นจำนวนเงิน </w:t>
      </w:r>
      <w:r w:rsidRPr="00502641">
        <w:rPr>
          <w:rFonts w:ascii="Angsana New" w:hAnsi="Angsana New"/>
          <w:color w:val="000000" w:themeColor="text1"/>
          <w:sz w:val="28"/>
        </w:rPr>
        <w:t xml:space="preserve">32.39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ล้านบาท ซึ่งบริษัทฯ ได้จ่ายเงินปันผลแล้วในวันที่ </w:t>
      </w:r>
      <w:r w:rsidRPr="00502641">
        <w:rPr>
          <w:rFonts w:ascii="Angsana New" w:hAnsi="Angsana New"/>
          <w:color w:val="000000" w:themeColor="text1"/>
          <w:sz w:val="28"/>
        </w:rPr>
        <w:t xml:space="preserve">20 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พฤษภาคม </w:t>
      </w:r>
      <w:r w:rsidRPr="00502641">
        <w:rPr>
          <w:rFonts w:ascii="Angsana New" w:hAnsi="Angsana New"/>
          <w:color w:val="000000" w:themeColor="text1"/>
          <w:sz w:val="28"/>
        </w:rPr>
        <w:t>2565</w:t>
      </w:r>
    </w:p>
    <w:p w14:paraId="0F1CDF14" w14:textId="23E4C172" w:rsidR="007E167C" w:rsidRPr="008B4920" w:rsidRDefault="002E4CFD" w:rsidP="00AC42A0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b/>
          <w:bCs/>
          <w:sz w:val="28"/>
          <w:cs/>
        </w:rPr>
        <w:t>ค่าใช้จ่ายตามลักษณะ</w:t>
      </w:r>
      <w:r w:rsidR="00F53AAB" w:rsidRPr="009F2CBD">
        <w:rPr>
          <w:rFonts w:ascii="Angsana New" w:hAnsi="Angsana New" w:hint="cs"/>
          <w:b/>
          <w:bCs/>
          <w:sz w:val="28"/>
          <w:cs/>
        </w:rPr>
        <w:t>ที่สำคัญ</w:t>
      </w:r>
    </w:p>
    <w:p w14:paraId="2F1B6D57" w14:textId="428BD72A" w:rsidR="002E4CFD" w:rsidRPr="007E167C" w:rsidRDefault="002E4CFD" w:rsidP="007E167C">
      <w:pPr>
        <w:pStyle w:val="ListParagraph"/>
        <w:spacing w:before="120"/>
        <w:ind w:left="360"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 xml:space="preserve">สำหรับปีสิ้นสุดวันที่ </w:t>
      </w:r>
      <w:r w:rsidRPr="007E167C">
        <w:rPr>
          <w:rFonts w:asciiTheme="majorBidi" w:hAnsiTheme="majorBidi" w:cstheme="majorBidi"/>
          <w:sz w:val="28"/>
        </w:rPr>
        <w:t xml:space="preserve">31 </w:t>
      </w:r>
      <w:r w:rsidRPr="009F2CBD">
        <w:rPr>
          <w:rFonts w:asciiTheme="majorBidi" w:hAnsiTheme="majorBidi" w:cstheme="majorBidi"/>
          <w:sz w:val="28"/>
          <w:cs/>
        </w:rPr>
        <w:t xml:space="preserve">ธันวาคม </w:t>
      </w:r>
      <w:r w:rsidRPr="007E167C">
        <w:rPr>
          <w:rFonts w:asciiTheme="majorBidi" w:hAnsiTheme="majorBidi" w:cstheme="majorBidi"/>
          <w:sz w:val="28"/>
        </w:rPr>
        <w:t>256</w:t>
      </w:r>
      <w:r w:rsidR="00BC5968">
        <w:rPr>
          <w:rFonts w:asciiTheme="majorBidi" w:hAnsiTheme="majorBidi" w:cstheme="majorBidi"/>
          <w:sz w:val="28"/>
        </w:rPr>
        <w:t>6</w:t>
      </w:r>
      <w:r w:rsidRPr="009F2CBD">
        <w:rPr>
          <w:rFonts w:asciiTheme="majorBidi" w:hAnsiTheme="majorBidi" w:cstheme="majorBidi"/>
          <w:sz w:val="28"/>
          <w:cs/>
        </w:rPr>
        <w:t xml:space="preserve"> และ</w:t>
      </w:r>
      <w:r w:rsidR="000A5B50">
        <w:rPr>
          <w:rFonts w:asciiTheme="majorBidi" w:hAnsiTheme="majorBidi" w:cstheme="majorBidi"/>
          <w:sz w:val="28"/>
        </w:rPr>
        <w:t xml:space="preserve"> </w:t>
      </w:r>
      <w:r w:rsidRPr="007E167C">
        <w:rPr>
          <w:rFonts w:asciiTheme="majorBidi" w:hAnsiTheme="majorBidi" w:cstheme="majorBidi"/>
          <w:sz w:val="28"/>
        </w:rPr>
        <w:t>25</w:t>
      </w:r>
      <w:r w:rsidR="00601EEE" w:rsidRPr="007E167C">
        <w:rPr>
          <w:rFonts w:asciiTheme="majorBidi" w:hAnsiTheme="majorBidi" w:cstheme="majorBidi"/>
          <w:sz w:val="28"/>
        </w:rPr>
        <w:t>6</w:t>
      </w:r>
      <w:r w:rsidR="00BC5968">
        <w:rPr>
          <w:rFonts w:asciiTheme="majorBidi" w:hAnsiTheme="majorBidi" w:cstheme="majorBidi"/>
          <w:sz w:val="28"/>
        </w:rPr>
        <w:t>5</w:t>
      </w:r>
      <w:r w:rsidRPr="009F2CBD">
        <w:rPr>
          <w:rFonts w:asciiTheme="majorBidi" w:hAnsiTheme="majorBidi" w:cstheme="majorBidi"/>
          <w:sz w:val="28"/>
          <w:cs/>
        </w:rPr>
        <w:t xml:space="preserve"> กลุ่มบริษัทฯ มีค่าใช้จ่ายตามลักษณะที่สำคัญดังนี้</w:t>
      </w:r>
    </w:p>
    <w:tbl>
      <w:tblPr>
        <w:tblW w:w="5186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1326"/>
        <w:gridCol w:w="181"/>
        <w:gridCol w:w="1352"/>
        <w:gridCol w:w="90"/>
        <w:gridCol w:w="1529"/>
        <w:gridCol w:w="90"/>
        <w:gridCol w:w="1529"/>
      </w:tblGrid>
      <w:tr w:rsidR="002E4CFD" w:rsidRPr="00DD2798" w14:paraId="31330ABE" w14:textId="77777777" w:rsidTr="00AC42A0">
        <w:trPr>
          <w:trHeight w:val="309"/>
          <w:tblHeader/>
        </w:trPr>
        <w:tc>
          <w:tcPr>
            <w:tcW w:w="1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5CAD" w14:textId="77777777" w:rsidR="002E4CFD" w:rsidRPr="00DD2798" w:rsidRDefault="002E4CFD" w:rsidP="00A14561">
            <w:pPr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3107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629EB" w14:textId="5D9B337A" w:rsidR="002E4CFD" w:rsidRPr="009F2CBD" w:rsidRDefault="002E4CFD" w:rsidP="00A1456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Cs w:val="24"/>
                <w:cs/>
              </w:rPr>
              <w:t>หน่วย: บาท</w:t>
            </w:r>
          </w:p>
        </w:tc>
      </w:tr>
      <w:tr w:rsidR="000F0230" w:rsidRPr="00DD2798" w14:paraId="6281295C" w14:textId="77777777" w:rsidTr="00AC42A0">
        <w:trPr>
          <w:trHeight w:val="309"/>
          <w:tblHeader/>
        </w:trPr>
        <w:tc>
          <w:tcPr>
            <w:tcW w:w="18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E3DB" w14:textId="77777777" w:rsidR="002E4CFD" w:rsidRPr="00DD2798" w:rsidRDefault="002E4CFD" w:rsidP="00A14561">
            <w:pPr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51150" w14:textId="77777777" w:rsidR="002E4CFD" w:rsidRPr="00DD2798" w:rsidRDefault="002E4CFD" w:rsidP="00A1456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9F2CBD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4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1237" w14:textId="77777777" w:rsidR="002E4CFD" w:rsidRPr="00DD2798" w:rsidRDefault="002E4CFD" w:rsidP="00A14561">
            <w:pPr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6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58DE3" w14:textId="77777777" w:rsidR="002E4CFD" w:rsidRPr="00DD2798" w:rsidRDefault="002E4CFD" w:rsidP="00A1456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9F2CBD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AC42A0" w:rsidRPr="00DD2798" w14:paraId="07C28457" w14:textId="77777777" w:rsidTr="00AC42A0">
        <w:trPr>
          <w:trHeight w:val="309"/>
          <w:tblHeader/>
        </w:trPr>
        <w:tc>
          <w:tcPr>
            <w:tcW w:w="1893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9DD8" w14:textId="77777777" w:rsidR="00BC5968" w:rsidRPr="009F2CBD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01EC4" w14:textId="615C7FC9" w:rsidR="00BC5968" w:rsidRPr="00DD2798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DD2798">
              <w:rPr>
                <w:rFonts w:asciiTheme="majorBidi" w:hAnsiTheme="majorBidi" w:cstheme="majorBidi"/>
                <w:b/>
                <w:bCs/>
                <w:szCs w:val="24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Cs w:val="24"/>
              </w:rPr>
              <w:t>6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20FE" w14:textId="77777777" w:rsidR="00BC5968" w:rsidRPr="00DD2798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3774F" w14:textId="6A0BB58A" w:rsidR="00BC5968" w:rsidRPr="00DD2798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DD2798">
              <w:rPr>
                <w:rFonts w:asciiTheme="majorBidi" w:hAnsiTheme="majorBidi" w:cstheme="majorBidi"/>
                <w:b/>
                <w:bCs/>
                <w:szCs w:val="24"/>
              </w:rPr>
              <w:t>2565</w:t>
            </w:r>
          </w:p>
        </w:tc>
        <w:tc>
          <w:tcPr>
            <w:tcW w:w="4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CCAB" w14:textId="77777777" w:rsidR="00BC5968" w:rsidRPr="00DD2798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7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C9416" w14:textId="1B28DF4A" w:rsidR="00BC5968" w:rsidRPr="00DD2798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DD2798">
              <w:rPr>
                <w:rFonts w:asciiTheme="majorBidi" w:hAnsiTheme="majorBidi" w:cstheme="majorBidi"/>
                <w:b/>
                <w:bCs/>
                <w:szCs w:val="24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Cs w:val="24"/>
              </w:rPr>
              <w:t>6</w:t>
            </w:r>
          </w:p>
        </w:tc>
        <w:tc>
          <w:tcPr>
            <w:tcW w:w="4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F346" w14:textId="77777777" w:rsidR="00BC5968" w:rsidRPr="00DD2798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7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691C1" w14:textId="079E5D0C" w:rsidR="00BC5968" w:rsidRPr="00DD2798" w:rsidRDefault="00BC5968" w:rsidP="00BC5968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DD2798">
              <w:rPr>
                <w:rFonts w:asciiTheme="majorBidi" w:hAnsiTheme="majorBidi" w:cstheme="majorBidi"/>
                <w:b/>
                <w:bCs/>
                <w:szCs w:val="24"/>
              </w:rPr>
              <w:t>2565</w:t>
            </w:r>
          </w:p>
        </w:tc>
      </w:tr>
      <w:tr w:rsidR="00AC42A0" w:rsidRPr="00DD2798" w14:paraId="5F2C6513" w14:textId="77777777" w:rsidTr="00AC42A0">
        <w:trPr>
          <w:trHeight w:val="309"/>
        </w:trPr>
        <w:tc>
          <w:tcPr>
            <w:tcW w:w="189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AE4F" w14:textId="77777777" w:rsidR="007C1DE5" w:rsidRPr="00DD2798" w:rsidRDefault="007C1DE5" w:rsidP="007C1DE5">
            <w:pPr>
              <w:ind w:left="318"/>
              <w:rPr>
                <w:rFonts w:asciiTheme="majorBidi" w:hAnsiTheme="majorBidi" w:cstheme="majorBidi"/>
                <w:szCs w:val="24"/>
              </w:rPr>
            </w:pPr>
            <w:r w:rsidRPr="009F2CBD">
              <w:rPr>
                <w:rFonts w:asciiTheme="majorBidi" w:hAnsiTheme="majorBidi" w:cstheme="majorBidi"/>
                <w:szCs w:val="24"/>
                <w:cs/>
              </w:rPr>
              <w:t>การเปลี่ยนแปลงในสินค้าคงเหลือ</w:t>
            </w:r>
          </w:p>
          <w:p w14:paraId="743AE915" w14:textId="77777777" w:rsidR="007C1DE5" w:rsidRPr="00DD2798" w:rsidRDefault="007C1DE5" w:rsidP="007C1DE5">
            <w:pPr>
              <w:ind w:left="318"/>
              <w:rPr>
                <w:rFonts w:asciiTheme="majorBidi" w:hAnsiTheme="majorBidi" w:cstheme="majorBidi"/>
                <w:szCs w:val="24"/>
              </w:rPr>
            </w:pPr>
            <w:r w:rsidRPr="009F2CBD">
              <w:rPr>
                <w:rFonts w:asciiTheme="majorBidi" w:hAnsiTheme="majorBidi" w:cstheme="majorBidi"/>
                <w:szCs w:val="24"/>
                <w:cs/>
              </w:rPr>
              <w:t xml:space="preserve">   และงานระหว่างทำ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CC969" w14:textId="3590BFBC" w:rsidR="007C1DE5" w:rsidRPr="00DD2798" w:rsidRDefault="00114692" w:rsidP="00114692">
            <w:pPr>
              <w:tabs>
                <w:tab w:val="left" w:pos="1233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>
              <w:rPr>
                <w:rFonts w:asciiTheme="majorBidi" w:hAnsiTheme="majorBidi"/>
                <w:szCs w:val="24"/>
              </w:rPr>
              <w:t>1</w:t>
            </w:r>
            <w:r w:rsidR="007C1DE5">
              <w:rPr>
                <w:rFonts w:asciiTheme="majorBidi" w:hAnsiTheme="majorBidi"/>
                <w:szCs w:val="24"/>
              </w:rPr>
              <w:t>,</w:t>
            </w:r>
            <w:r>
              <w:rPr>
                <w:rFonts w:asciiTheme="majorBidi" w:hAnsiTheme="majorBidi"/>
                <w:szCs w:val="24"/>
              </w:rPr>
              <w:t>994</w:t>
            </w:r>
            <w:r w:rsidR="007C1DE5">
              <w:rPr>
                <w:rFonts w:asciiTheme="majorBidi" w:hAnsiTheme="majorBidi"/>
                <w:szCs w:val="24"/>
              </w:rPr>
              <w:t>,</w:t>
            </w:r>
            <w:r>
              <w:rPr>
                <w:rFonts w:asciiTheme="majorBidi" w:hAnsiTheme="majorBidi"/>
                <w:szCs w:val="24"/>
              </w:rPr>
              <w:t>101</w:t>
            </w:r>
            <w:r w:rsidR="007C1DE5">
              <w:rPr>
                <w:rFonts w:asciiTheme="majorBidi" w:hAnsiTheme="majorBidi"/>
                <w:szCs w:val="24"/>
              </w:rPr>
              <w:t>.</w:t>
            </w:r>
            <w:r>
              <w:rPr>
                <w:rFonts w:asciiTheme="majorBidi" w:hAnsiTheme="majorBidi"/>
                <w:szCs w:val="24"/>
              </w:rPr>
              <w:t>68</w:t>
            </w:r>
          </w:p>
        </w:tc>
        <w:tc>
          <w:tcPr>
            <w:tcW w:w="9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8181" w14:textId="77777777" w:rsidR="007C1DE5" w:rsidRPr="00DD2798" w:rsidRDefault="007C1DE5" w:rsidP="007C1DE5">
            <w:pPr>
              <w:jc w:val="center"/>
              <w:rPr>
                <w:rFonts w:asciiTheme="majorBidi" w:hAnsiTheme="majorBidi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3331" w14:textId="1B4B79FD" w:rsidR="007C1DE5" w:rsidRPr="00AB5BDA" w:rsidRDefault="0083119E" w:rsidP="00AB5BDA">
            <w:pPr>
              <w:tabs>
                <w:tab w:val="left" w:pos="848"/>
                <w:tab w:val="left" w:pos="1163"/>
                <w:tab w:val="left" w:pos="1270"/>
              </w:tabs>
              <w:ind w:left="130" w:hanging="130"/>
              <w:jc w:val="right"/>
              <w:rPr>
                <w:rFonts w:asciiTheme="majorBidi" w:hAnsiTheme="majorBidi"/>
                <w:szCs w:val="24"/>
              </w:rPr>
            </w:pPr>
            <w:r w:rsidRPr="00AB5BDA">
              <w:rPr>
                <w:rFonts w:asciiTheme="majorBidi" w:hAnsiTheme="majorBidi"/>
                <w:szCs w:val="24"/>
              </w:rPr>
              <w:t xml:space="preserve">         </w:t>
            </w:r>
            <w:r w:rsidR="00AB5BDA" w:rsidRPr="00AB5BDA">
              <w:rPr>
                <w:rFonts w:asciiTheme="majorBidi" w:hAnsiTheme="majorBidi"/>
                <w:szCs w:val="24"/>
              </w:rPr>
              <w:t xml:space="preserve">                                   </w:t>
            </w:r>
            <w:r w:rsidR="007C1DE5" w:rsidRPr="00AB5BDA">
              <w:rPr>
                <w:rFonts w:asciiTheme="majorBidi" w:hAnsiTheme="majorBidi"/>
                <w:szCs w:val="24"/>
              </w:rPr>
              <w:t>(17,652,874.19)</w:t>
            </w:r>
          </w:p>
        </w:tc>
        <w:tc>
          <w:tcPr>
            <w:tcW w:w="4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A60F" w14:textId="77777777" w:rsidR="007C1DE5" w:rsidRPr="00DD2798" w:rsidRDefault="007C1DE5" w:rsidP="007C1DE5">
            <w:pPr>
              <w:ind w:right="-49"/>
              <w:jc w:val="center"/>
              <w:rPr>
                <w:rFonts w:asciiTheme="majorBidi" w:hAnsiTheme="majorBidi"/>
                <w:szCs w:val="24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75D53" w14:textId="085649F3" w:rsidR="007C1DE5" w:rsidRPr="004D3941" w:rsidRDefault="0083119E" w:rsidP="004D3941">
            <w:pPr>
              <w:tabs>
                <w:tab w:val="left" w:pos="848"/>
                <w:tab w:val="left" w:pos="1163"/>
                <w:tab w:val="left" w:pos="1270"/>
              </w:tabs>
              <w:ind w:left="130" w:hanging="130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       </w:t>
            </w:r>
            <w:r w:rsidR="007C1DE5" w:rsidRPr="004D3941">
              <w:rPr>
                <w:rFonts w:asciiTheme="majorBidi" w:hAnsiTheme="majorBidi"/>
                <w:szCs w:val="24"/>
              </w:rPr>
              <w:t>(1,994,915.73)</w:t>
            </w:r>
          </w:p>
        </w:tc>
        <w:tc>
          <w:tcPr>
            <w:tcW w:w="4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404C1" w14:textId="77777777" w:rsidR="007C1DE5" w:rsidRPr="00DD2798" w:rsidRDefault="007C1DE5" w:rsidP="007C1DE5">
            <w:pPr>
              <w:ind w:right="-49"/>
              <w:jc w:val="center"/>
              <w:rPr>
                <w:rFonts w:asciiTheme="majorBidi" w:hAnsiTheme="majorBidi"/>
                <w:szCs w:val="24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4484" w14:textId="5FF783A7" w:rsidR="007C1DE5" w:rsidRPr="004D3941" w:rsidRDefault="007C1DE5" w:rsidP="004D3941">
            <w:pPr>
              <w:tabs>
                <w:tab w:val="left" w:pos="848"/>
                <w:tab w:val="left" w:pos="1163"/>
                <w:tab w:val="left" w:pos="1270"/>
              </w:tabs>
              <w:ind w:left="130" w:hanging="130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       (14,486,577.57)</w:t>
            </w:r>
          </w:p>
        </w:tc>
      </w:tr>
      <w:tr w:rsidR="00AC42A0" w:rsidRPr="00DD2798" w14:paraId="60319794" w14:textId="77777777" w:rsidTr="00AC42A0">
        <w:trPr>
          <w:trHeight w:val="309"/>
        </w:trPr>
        <w:tc>
          <w:tcPr>
            <w:tcW w:w="1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E841C" w14:textId="77777777" w:rsidR="007C1DE5" w:rsidRPr="009F2CBD" w:rsidRDefault="007C1DE5" w:rsidP="007C1DE5">
            <w:pPr>
              <w:ind w:left="318"/>
              <w:rPr>
                <w:rFonts w:asciiTheme="majorBidi" w:hAnsiTheme="majorBidi" w:cstheme="majorBidi"/>
                <w:szCs w:val="24"/>
                <w:cs/>
              </w:rPr>
            </w:pPr>
            <w:r w:rsidRPr="009F2CBD">
              <w:rPr>
                <w:rFonts w:asciiTheme="majorBidi" w:hAnsiTheme="majorBidi" w:cstheme="majorBidi"/>
                <w:szCs w:val="24"/>
                <w:cs/>
              </w:rPr>
              <w:t>ซื้อสินค้า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F09D4" w14:textId="3A725BD9" w:rsidR="007C1DE5" w:rsidRPr="00DD2798" w:rsidRDefault="000F0230" w:rsidP="007C1DE5">
            <w:pPr>
              <w:tabs>
                <w:tab w:val="left" w:pos="1233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0F0230">
              <w:rPr>
                <w:rFonts w:asciiTheme="majorBidi" w:hAnsiTheme="majorBidi"/>
                <w:szCs w:val="24"/>
              </w:rPr>
              <w:t>710,032,034.17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8D3D3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2F5E9" w14:textId="6E8B0C3F" w:rsidR="007C1DE5" w:rsidRPr="00AB5BDA" w:rsidRDefault="007C1DE5" w:rsidP="00AB5BDA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DD2798">
              <w:rPr>
                <w:rFonts w:asciiTheme="majorBidi" w:hAnsiTheme="majorBidi"/>
                <w:szCs w:val="24"/>
              </w:rPr>
              <w:t xml:space="preserve">  </w:t>
            </w:r>
            <w:r w:rsidR="0083119E">
              <w:rPr>
                <w:rFonts w:asciiTheme="majorBidi" w:hAnsiTheme="majorBidi"/>
                <w:szCs w:val="24"/>
              </w:rPr>
              <w:t xml:space="preserve"> </w:t>
            </w:r>
            <w:r w:rsidRPr="00DD2798">
              <w:rPr>
                <w:rFonts w:asciiTheme="majorBidi" w:hAnsiTheme="majorBidi"/>
                <w:szCs w:val="24"/>
              </w:rPr>
              <w:t xml:space="preserve">  </w:t>
            </w:r>
            <w:r>
              <w:rPr>
                <w:rFonts w:asciiTheme="majorBidi" w:hAnsiTheme="majorBidi"/>
                <w:szCs w:val="24"/>
              </w:rPr>
              <w:t>762,558,856.24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09E39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2BB7D" w14:textId="7B4196D0" w:rsidR="007C1DE5" w:rsidRPr="004D3941" w:rsidRDefault="007C1DE5" w:rsidP="004D3941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</w:t>
            </w:r>
            <w:r w:rsidR="0083119E" w:rsidRPr="004D3941">
              <w:rPr>
                <w:rFonts w:asciiTheme="majorBidi" w:hAnsiTheme="majorBidi"/>
                <w:szCs w:val="24"/>
              </w:rPr>
              <w:t xml:space="preserve"> </w:t>
            </w:r>
            <w:r w:rsidRPr="004D3941">
              <w:rPr>
                <w:rFonts w:asciiTheme="majorBidi" w:hAnsiTheme="majorBidi"/>
                <w:szCs w:val="24"/>
              </w:rPr>
              <w:t xml:space="preserve"> 642,145,168.92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F6887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9CCC6" w14:textId="6C4EA3F2" w:rsidR="007C1DE5" w:rsidRPr="004D3941" w:rsidRDefault="007C1DE5" w:rsidP="004D3941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     699,837,446.04</w:t>
            </w:r>
          </w:p>
        </w:tc>
      </w:tr>
      <w:tr w:rsidR="00AC42A0" w:rsidRPr="00DD2798" w14:paraId="1D7DA85F" w14:textId="77777777" w:rsidTr="00AC42A0">
        <w:trPr>
          <w:trHeight w:val="309"/>
        </w:trPr>
        <w:tc>
          <w:tcPr>
            <w:tcW w:w="1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E42EB" w14:textId="066BF789" w:rsidR="000F0230" w:rsidRPr="009F2CBD" w:rsidRDefault="00CA7004" w:rsidP="007C1DE5">
            <w:pPr>
              <w:ind w:left="318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Cs w:val="24"/>
                <w:cs/>
              </w:rPr>
              <w:t>ขาดทุน(โอนกลับ)</w:t>
            </w:r>
            <w:r w:rsidR="000F0230" w:rsidRPr="009F2CBD">
              <w:rPr>
                <w:rFonts w:asciiTheme="majorBidi" w:hAnsiTheme="majorBidi" w:cstheme="majorBidi" w:hint="cs"/>
                <w:szCs w:val="24"/>
                <w:cs/>
              </w:rPr>
              <w:t>ค่าเผื่อการลดมูลค่า</w:t>
            </w:r>
            <w:r>
              <w:rPr>
                <w:rFonts w:asciiTheme="majorBidi" w:hAnsiTheme="majorBidi" w:cstheme="majorBidi" w:hint="cs"/>
                <w:szCs w:val="24"/>
                <w:cs/>
              </w:rPr>
              <w:t>สินค้า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9FEFF" w14:textId="63449924" w:rsidR="000F0230" w:rsidRPr="000F0230" w:rsidRDefault="00CF443E" w:rsidP="007C1DE5">
            <w:pPr>
              <w:tabs>
                <w:tab w:val="left" w:pos="1233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CF443E">
              <w:rPr>
                <w:rFonts w:asciiTheme="majorBidi" w:hAnsiTheme="majorBidi"/>
                <w:szCs w:val="24"/>
              </w:rPr>
              <w:t>1,068,763.97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85D5E" w14:textId="77777777" w:rsidR="000F0230" w:rsidRPr="00DD2798" w:rsidRDefault="000F0230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2CC18" w14:textId="33EE1601" w:rsidR="000F0230" w:rsidRPr="00DD2798" w:rsidRDefault="000F0230" w:rsidP="0020434B">
            <w:pPr>
              <w:tabs>
                <w:tab w:val="left" w:pos="848"/>
                <w:tab w:val="left" w:pos="1163"/>
                <w:tab w:val="left" w:pos="1270"/>
              </w:tabs>
              <w:ind w:left="130" w:hanging="130"/>
              <w:jc w:val="right"/>
              <w:rPr>
                <w:rFonts w:asciiTheme="majorBidi" w:hAnsiTheme="majorBidi"/>
                <w:szCs w:val="24"/>
              </w:rPr>
            </w:pPr>
            <w:r>
              <w:rPr>
                <w:rFonts w:asciiTheme="majorBidi" w:hAnsiTheme="majorBidi"/>
                <w:szCs w:val="24"/>
              </w:rPr>
              <w:t xml:space="preserve">     </w:t>
            </w:r>
            <w:r w:rsidR="00AB5BDA">
              <w:rPr>
                <w:rFonts w:asciiTheme="majorBidi" w:hAnsiTheme="majorBidi"/>
                <w:szCs w:val="24"/>
              </w:rPr>
              <w:t xml:space="preserve">   </w:t>
            </w:r>
            <w:r w:rsidR="00CF443E" w:rsidRPr="00CF443E">
              <w:rPr>
                <w:rFonts w:asciiTheme="majorBidi" w:hAnsiTheme="majorBidi"/>
                <w:szCs w:val="24"/>
              </w:rPr>
              <w:t>(5,518,408.22)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C929A" w14:textId="77777777" w:rsidR="000F0230" w:rsidRPr="00DD2798" w:rsidRDefault="000F0230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10EA4" w14:textId="4FC7A76B" w:rsidR="000F0230" w:rsidRPr="000F0230" w:rsidRDefault="00CF443E" w:rsidP="000F0230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>
              <w:rPr>
                <w:rFonts w:asciiTheme="majorBidi" w:hAnsiTheme="majorBidi"/>
                <w:szCs w:val="24"/>
              </w:rPr>
              <w:t>512,222.76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B643F" w14:textId="77777777" w:rsidR="000F0230" w:rsidRPr="00DD2798" w:rsidRDefault="000F0230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1A758" w14:textId="2FC5B058" w:rsidR="000F0230" w:rsidRPr="004D3941" w:rsidRDefault="000B0C24" w:rsidP="004D3941">
            <w:pPr>
              <w:tabs>
                <w:tab w:val="left" w:pos="848"/>
                <w:tab w:val="left" w:pos="1163"/>
                <w:tab w:val="left" w:pos="1270"/>
              </w:tabs>
              <w:ind w:left="130" w:hanging="130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    </w:t>
            </w:r>
            <w:r w:rsidR="00AB5BDA" w:rsidRPr="004D3941">
              <w:rPr>
                <w:rFonts w:asciiTheme="majorBidi" w:hAnsiTheme="majorBidi"/>
                <w:szCs w:val="24"/>
              </w:rPr>
              <w:t xml:space="preserve">     </w:t>
            </w:r>
            <w:r w:rsidR="0020434B" w:rsidRPr="004D3941">
              <w:rPr>
                <w:rFonts w:asciiTheme="majorBidi" w:hAnsiTheme="majorBidi"/>
                <w:szCs w:val="24"/>
              </w:rPr>
              <w:t>(</w:t>
            </w:r>
            <w:r w:rsidR="00AB5BDA" w:rsidRPr="004D3941">
              <w:rPr>
                <w:rFonts w:asciiTheme="majorBidi" w:hAnsiTheme="majorBidi"/>
                <w:szCs w:val="24"/>
              </w:rPr>
              <w:t>5,019,637.92</w:t>
            </w:r>
            <w:r w:rsidR="0020434B" w:rsidRPr="004D3941">
              <w:rPr>
                <w:rFonts w:asciiTheme="majorBidi" w:hAnsiTheme="majorBidi"/>
                <w:szCs w:val="24"/>
              </w:rPr>
              <w:t>)</w:t>
            </w:r>
          </w:p>
        </w:tc>
      </w:tr>
      <w:tr w:rsidR="00AC42A0" w:rsidRPr="00DD2798" w14:paraId="20E1C325" w14:textId="77777777" w:rsidTr="00AC42A0">
        <w:trPr>
          <w:trHeight w:val="309"/>
        </w:trPr>
        <w:tc>
          <w:tcPr>
            <w:tcW w:w="1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523D8" w14:textId="77777777" w:rsidR="007C1DE5" w:rsidRPr="00DD2798" w:rsidRDefault="007C1DE5" w:rsidP="007C1DE5">
            <w:pPr>
              <w:ind w:left="318"/>
              <w:rPr>
                <w:rFonts w:asciiTheme="majorBidi" w:hAnsiTheme="majorBidi" w:cstheme="majorBidi"/>
                <w:szCs w:val="24"/>
              </w:rPr>
            </w:pPr>
            <w:r w:rsidRPr="009F2CBD">
              <w:rPr>
                <w:rFonts w:asciiTheme="majorBidi" w:hAnsiTheme="majorBidi" w:cstheme="majorBidi"/>
                <w:szCs w:val="24"/>
                <w:cs/>
              </w:rPr>
              <w:t>เงินเดือน ค่าแรงและผลประโยชน์อื่น</w:t>
            </w:r>
          </w:p>
          <w:p w14:paraId="41F5ECF6" w14:textId="464D1380" w:rsidR="007C1DE5" w:rsidRPr="009F2CBD" w:rsidRDefault="007C1DE5" w:rsidP="007C1DE5">
            <w:pPr>
              <w:ind w:left="318"/>
              <w:rPr>
                <w:rFonts w:asciiTheme="majorBidi" w:hAnsiTheme="majorBidi" w:cstheme="majorBidi"/>
                <w:szCs w:val="24"/>
                <w:cs/>
              </w:rPr>
            </w:pPr>
            <w:r w:rsidRPr="009F2CBD">
              <w:rPr>
                <w:rFonts w:asciiTheme="majorBidi" w:hAnsiTheme="majorBidi" w:cstheme="majorBidi"/>
                <w:szCs w:val="24"/>
                <w:cs/>
              </w:rPr>
              <w:t xml:space="preserve">   ของพนักงาน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07F7F" w14:textId="20935315" w:rsidR="007C1DE5" w:rsidRPr="00DD2798" w:rsidRDefault="000F0230" w:rsidP="007C1DE5">
            <w:pPr>
              <w:tabs>
                <w:tab w:val="left" w:pos="1233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0F0230">
              <w:rPr>
                <w:rFonts w:asciiTheme="majorBidi" w:hAnsiTheme="majorBidi"/>
                <w:szCs w:val="24"/>
              </w:rPr>
              <w:t>133,417,656.04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77F4B7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F3F88F" w14:textId="0CD3C05F" w:rsidR="007C1DE5" w:rsidRPr="0083119E" w:rsidRDefault="0083119E" w:rsidP="00AB5BDA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>
              <w:rPr>
                <w:rFonts w:asciiTheme="majorBidi" w:hAnsiTheme="majorBidi"/>
                <w:szCs w:val="24"/>
              </w:rPr>
              <w:t xml:space="preserve">     </w:t>
            </w:r>
            <w:r w:rsidR="006F35FB" w:rsidRPr="006F35FB">
              <w:rPr>
                <w:rFonts w:asciiTheme="majorBidi" w:hAnsiTheme="majorBidi"/>
                <w:szCs w:val="24"/>
              </w:rPr>
              <w:t>133,315,268.51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344E4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6A87C" w14:textId="30CF1F9D" w:rsidR="007C1DE5" w:rsidRPr="004D3941" w:rsidRDefault="0083119E" w:rsidP="004D3941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   </w:t>
            </w:r>
            <w:r w:rsidR="00433125" w:rsidRPr="004D3941">
              <w:rPr>
                <w:rFonts w:asciiTheme="majorBidi" w:hAnsiTheme="majorBidi"/>
                <w:szCs w:val="24"/>
              </w:rPr>
              <w:t xml:space="preserve"> 122,786,833.43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A65BA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5D71C1" w14:textId="4645A7CB" w:rsidR="007C1DE5" w:rsidRPr="00DD2798" w:rsidRDefault="007C1DE5" w:rsidP="004D3941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    </w:t>
            </w:r>
            <w:r w:rsidR="006F35FB" w:rsidRPr="006F35FB">
              <w:rPr>
                <w:rFonts w:asciiTheme="majorBidi" w:hAnsiTheme="majorBidi"/>
                <w:szCs w:val="24"/>
              </w:rPr>
              <w:t>119,174,789.96</w:t>
            </w:r>
          </w:p>
        </w:tc>
      </w:tr>
      <w:tr w:rsidR="00AC42A0" w:rsidRPr="00DD2798" w14:paraId="6135BFF9" w14:textId="77777777" w:rsidTr="00AC42A0">
        <w:trPr>
          <w:trHeight w:val="309"/>
        </w:trPr>
        <w:tc>
          <w:tcPr>
            <w:tcW w:w="1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72B83" w14:textId="6EE0B4AB" w:rsidR="007C1DE5" w:rsidRPr="009F2CBD" w:rsidRDefault="007C1DE5" w:rsidP="007C1DE5">
            <w:pPr>
              <w:ind w:left="318"/>
              <w:rPr>
                <w:rFonts w:asciiTheme="majorBidi" w:hAnsiTheme="majorBidi" w:cstheme="majorBidi"/>
                <w:szCs w:val="24"/>
                <w:cs/>
              </w:rPr>
            </w:pPr>
            <w:r w:rsidRPr="009F2CBD">
              <w:rPr>
                <w:rFonts w:asciiTheme="majorBidi" w:hAnsiTheme="majorBidi" w:cstheme="majorBidi"/>
                <w:szCs w:val="24"/>
                <w:cs/>
              </w:rPr>
              <w:t>ค่าเสื่อมราคาและตัดจำหน่าย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D436B" w14:textId="0DB5B487" w:rsidR="007C1DE5" w:rsidRPr="00704CB6" w:rsidRDefault="007C1DE5" w:rsidP="007C1DE5">
            <w:pPr>
              <w:tabs>
                <w:tab w:val="left" w:pos="1233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704CB6">
              <w:rPr>
                <w:rFonts w:asciiTheme="majorBidi" w:hAnsiTheme="majorBidi"/>
                <w:szCs w:val="24"/>
              </w:rPr>
              <w:t xml:space="preserve">   </w:t>
            </w:r>
            <w:r>
              <w:rPr>
                <w:rFonts w:asciiTheme="majorBidi" w:hAnsiTheme="majorBidi"/>
                <w:szCs w:val="24"/>
              </w:rPr>
              <w:t>9,197,364.84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0190B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D852D" w14:textId="6761BE7A" w:rsidR="007C1DE5" w:rsidRPr="0083119E" w:rsidRDefault="007C1DE5" w:rsidP="00AB5BDA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704CB6">
              <w:rPr>
                <w:rFonts w:asciiTheme="majorBidi" w:hAnsiTheme="majorBidi"/>
                <w:szCs w:val="24"/>
              </w:rPr>
              <w:t xml:space="preserve">   </w:t>
            </w:r>
            <w:r w:rsidR="0083119E">
              <w:rPr>
                <w:rFonts w:asciiTheme="majorBidi" w:hAnsiTheme="majorBidi"/>
                <w:szCs w:val="24"/>
              </w:rPr>
              <w:t xml:space="preserve">      </w:t>
            </w:r>
            <w:r w:rsidRPr="001B657F">
              <w:rPr>
                <w:rFonts w:asciiTheme="majorBidi" w:hAnsiTheme="majorBidi"/>
                <w:szCs w:val="24"/>
              </w:rPr>
              <w:t>8,205,</w:t>
            </w:r>
            <w:r>
              <w:rPr>
                <w:rFonts w:asciiTheme="majorBidi" w:hAnsiTheme="majorBidi"/>
                <w:szCs w:val="24"/>
              </w:rPr>
              <w:t>463.03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AE272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DF3BF" w14:textId="26F1EC25" w:rsidR="007C1DE5" w:rsidRPr="004D3941" w:rsidRDefault="007C1DE5" w:rsidP="004D3941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</w:t>
            </w:r>
            <w:r w:rsidR="0083119E" w:rsidRPr="004D3941">
              <w:rPr>
                <w:rFonts w:asciiTheme="majorBidi" w:hAnsiTheme="majorBidi"/>
                <w:szCs w:val="24"/>
              </w:rPr>
              <w:t xml:space="preserve">       </w:t>
            </w:r>
            <w:r w:rsidRPr="004D3941">
              <w:rPr>
                <w:rFonts w:asciiTheme="majorBidi" w:hAnsiTheme="majorBidi"/>
                <w:szCs w:val="24"/>
              </w:rPr>
              <w:t>8,655,742.95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CD967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D2E4B" w14:textId="00972264" w:rsidR="007C1DE5" w:rsidRPr="004D3941" w:rsidRDefault="007C1DE5" w:rsidP="004D3941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        7,634,572.32</w:t>
            </w:r>
          </w:p>
        </w:tc>
      </w:tr>
      <w:tr w:rsidR="00AC42A0" w:rsidRPr="00DD2798" w14:paraId="62C00420" w14:textId="77777777" w:rsidTr="00AC42A0">
        <w:trPr>
          <w:trHeight w:val="309"/>
        </w:trPr>
        <w:tc>
          <w:tcPr>
            <w:tcW w:w="1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28D4B" w14:textId="77777777" w:rsidR="007C1DE5" w:rsidRPr="009F2CBD" w:rsidRDefault="007C1DE5" w:rsidP="007C1DE5">
            <w:pPr>
              <w:ind w:left="318"/>
              <w:rPr>
                <w:rFonts w:asciiTheme="majorBidi" w:hAnsiTheme="majorBidi" w:cstheme="majorBidi"/>
                <w:szCs w:val="24"/>
                <w:cs/>
              </w:rPr>
            </w:pPr>
            <w:r w:rsidRPr="009F2CBD">
              <w:rPr>
                <w:rFonts w:asciiTheme="majorBidi" w:hAnsiTheme="majorBidi" w:cstheme="majorBidi"/>
                <w:szCs w:val="24"/>
                <w:cs/>
              </w:rPr>
              <w:t>ค่าโฆษณาและค่าส่งเสริมการขาย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36E47" w14:textId="06BA2D94" w:rsidR="007C1DE5" w:rsidRPr="00704CB6" w:rsidRDefault="007C1DE5" w:rsidP="007C1DE5">
            <w:pPr>
              <w:tabs>
                <w:tab w:val="left" w:pos="1233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>
              <w:rPr>
                <w:rFonts w:asciiTheme="majorBidi" w:hAnsiTheme="majorBidi"/>
                <w:szCs w:val="24"/>
              </w:rPr>
              <w:t>7,674,084.35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A998C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15E29" w14:textId="2BD5363F" w:rsidR="007C1DE5" w:rsidRPr="0083119E" w:rsidRDefault="0083119E" w:rsidP="00AB5BDA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>
              <w:rPr>
                <w:rFonts w:asciiTheme="majorBidi" w:hAnsiTheme="majorBidi"/>
                <w:szCs w:val="24"/>
              </w:rPr>
              <w:t xml:space="preserve">         </w:t>
            </w:r>
            <w:r w:rsidR="007C1DE5" w:rsidRPr="00704CB6">
              <w:rPr>
                <w:rFonts w:asciiTheme="majorBidi" w:hAnsiTheme="majorBidi"/>
                <w:szCs w:val="24"/>
              </w:rPr>
              <w:t>3</w:t>
            </w:r>
            <w:r w:rsidR="007C1DE5">
              <w:rPr>
                <w:rFonts w:asciiTheme="majorBidi" w:hAnsiTheme="majorBidi"/>
                <w:szCs w:val="24"/>
              </w:rPr>
              <w:t>,990,846.33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61D9D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AFE41" w14:textId="29FD173E" w:rsidR="007C1DE5" w:rsidRPr="004D3941" w:rsidRDefault="0083119E" w:rsidP="004D3941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      </w:t>
            </w:r>
            <w:r w:rsidR="007C1DE5" w:rsidRPr="004D3941">
              <w:rPr>
                <w:rFonts w:asciiTheme="majorBidi" w:hAnsiTheme="majorBidi"/>
                <w:szCs w:val="24"/>
              </w:rPr>
              <w:t>7,559,826.27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8E4DF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11002" w14:textId="79B88CD7" w:rsidR="007C1DE5" w:rsidRPr="004D3941" w:rsidRDefault="007C1DE5" w:rsidP="004D3941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        3,721,071.72</w:t>
            </w:r>
          </w:p>
        </w:tc>
      </w:tr>
      <w:tr w:rsidR="00AC42A0" w:rsidRPr="00DD2798" w14:paraId="7ECEC3B4" w14:textId="77777777" w:rsidTr="00AC42A0">
        <w:trPr>
          <w:trHeight w:val="309"/>
        </w:trPr>
        <w:tc>
          <w:tcPr>
            <w:tcW w:w="1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B32F0" w14:textId="77777777" w:rsidR="007C1DE5" w:rsidRPr="009F2CBD" w:rsidRDefault="007C1DE5" w:rsidP="007C1DE5">
            <w:pPr>
              <w:ind w:left="318"/>
              <w:rPr>
                <w:rFonts w:asciiTheme="majorBidi" w:hAnsiTheme="majorBidi" w:cstheme="majorBidi"/>
                <w:szCs w:val="24"/>
                <w:cs/>
              </w:rPr>
            </w:pPr>
            <w:r w:rsidRPr="009F2CBD">
              <w:rPr>
                <w:rFonts w:asciiTheme="majorBidi" w:hAnsiTheme="majorBidi" w:cstheme="majorBidi"/>
                <w:szCs w:val="24"/>
                <w:cs/>
              </w:rPr>
              <w:t>ค่าใช้จ่ายในการขนส่งสินค้า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8E0FEE" w14:textId="5B49BAEA" w:rsidR="007C1DE5" w:rsidRPr="00704CB6" w:rsidRDefault="007C1DE5" w:rsidP="0050755D">
            <w:pPr>
              <w:tabs>
                <w:tab w:val="left" w:pos="1233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>
              <w:rPr>
                <w:rFonts w:asciiTheme="majorBidi" w:hAnsiTheme="majorBidi"/>
                <w:szCs w:val="24"/>
              </w:rPr>
              <w:t>11,461,764.52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60949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F79B" w14:textId="2D8EE641" w:rsidR="007C1DE5" w:rsidRPr="0083119E" w:rsidRDefault="0083119E" w:rsidP="00AB5BDA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>
              <w:rPr>
                <w:rFonts w:asciiTheme="majorBidi" w:hAnsiTheme="majorBidi"/>
                <w:szCs w:val="24"/>
              </w:rPr>
              <w:t xml:space="preserve">       </w:t>
            </w:r>
            <w:r w:rsidR="007C1DE5" w:rsidRPr="001B657F">
              <w:rPr>
                <w:rFonts w:asciiTheme="majorBidi" w:hAnsiTheme="majorBidi"/>
                <w:szCs w:val="24"/>
              </w:rPr>
              <w:t>12,332,966.93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DD717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C4" w14:textId="6D716A28" w:rsidR="007C1DE5" w:rsidRPr="004D3941" w:rsidRDefault="0083119E" w:rsidP="004D3941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    </w:t>
            </w:r>
            <w:r w:rsidR="007C1DE5" w:rsidRPr="004D3941">
              <w:rPr>
                <w:rFonts w:asciiTheme="majorBidi" w:hAnsiTheme="majorBidi"/>
                <w:szCs w:val="24"/>
              </w:rPr>
              <w:t>10,579,868.79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D181F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32CEA" w14:textId="769C267E" w:rsidR="007C1DE5" w:rsidRPr="004D3941" w:rsidRDefault="007C1DE5" w:rsidP="004D3941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      10,663,047.81</w:t>
            </w:r>
          </w:p>
        </w:tc>
      </w:tr>
      <w:tr w:rsidR="00AC42A0" w:rsidRPr="00DD2798" w14:paraId="6AAAF696" w14:textId="77777777" w:rsidTr="00AC42A0">
        <w:trPr>
          <w:trHeight w:val="309"/>
        </w:trPr>
        <w:tc>
          <w:tcPr>
            <w:tcW w:w="1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6C128" w14:textId="77777777" w:rsidR="007C1DE5" w:rsidRPr="009F2CBD" w:rsidRDefault="007C1DE5" w:rsidP="007C1DE5">
            <w:pPr>
              <w:ind w:left="318"/>
              <w:rPr>
                <w:rFonts w:asciiTheme="majorBidi" w:hAnsiTheme="majorBidi" w:cstheme="majorBidi"/>
                <w:szCs w:val="24"/>
                <w:cs/>
              </w:rPr>
            </w:pPr>
            <w:r w:rsidRPr="009F2CBD">
              <w:rPr>
                <w:rFonts w:asciiTheme="majorBidi" w:hAnsiTheme="majorBidi" w:cstheme="majorBidi"/>
                <w:szCs w:val="24"/>
                <w:cs/>
              </w:rPr>
              <w:t>ค่าสาธารณูปโภค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D039C" w14:textId="15810E04" w:rsidR="007C1DE5" w:rsidRPr="00704CB6" w:rsidRDefault="007C1DE5" w:rsidP="004D3941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704CB6">
              <w:rPr>
                <w:rFonts w:asciiTheme="majorBidi" w:hAnsiTheme="majorBidi"/>
                <w:szCs w:val="24"/>
              </w:rPr>
              <w:t xml:space="preserve">   </w:t>
            </w:r>
            <w:r>
              <w:rPr>
                <w:rFonts w:asciiTheme="majorBidi" w:hAnsiTheme="majorBidi"/>
                <w:szCs w:val="24"/>
              </w:rPr>
              <w:t>3,338,701.25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369C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BEEB0" w14:textId="5E241D82" w:rsidR="007C1DE5" w:rsidRPr="0083119E" w:rsidRDefault="007C1DE5" w:rsidP="00AB5BDA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704CB6">
              <w:rPr>
                <w:rFonts w:asciiTheme="majorBidi" w:hAnsiTheme="majorBidi"/>
                <w:szCs w:val="24"/>
              </w:rPr>
              <w:t xml:space="preserve"> </w:t>
            </w:r>
            <w:r w:rsidR="0083119E">
              <w:rPr>
                <w:rFonts w:asciiTheme="majorBidi" w:hAnsiTheme="majorBidi"/>
                <w:szCs w:val="24"/>
              </w:rPr>
              <w:t xml:space="preserve">     </w:t>
            </w:r>
            <w:r w:rsidRPr="00704CB6">
              <w:rPr>
                <w:rFonts w:asciiTheme="majorBidi" w:hAnsiTheme="majorBidi"/>
                <w:szCs w:val="24"/>
              </w:rPr>
              <w:t xml:space="preserve">  </w:t>
            </w:r>
            <w:r w:rsidRPr="001B657F">
              <w:rPr>
                <w:rFonts w:asciiTheme="majorBidi" w:hAnsiTheme="majorBidi"/>
                <w:szCs w:val="24"/>
              </w:rPr>
              <w:t>3,509,355.80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0C4FC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1B25E" w14:textId="7E8526E8" w:rsidR="007C1DE5" w:rsidRPr="004D3941" w:rsidRDefault="007C1DE5" w:rsidP="004D3941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</w:t>
            </w:r>
            <w:r w:rsidR="0083119E" w:rsidRPr="004D3941">
              <w:rPr>
                <w:rFonts w:asciiTheme="majorBidi" w:hAnsiTheme="majorBidi"/>
                <w:szCs w:val="24"/>
              </w:rPr>
              <w:t xml:space="preserve">      </w:t>
            </w:r>
            <w:r w:rsidRPr="004D3941">
              <w:rPr>
                <w:rFonts w:asciiTheme="majorBidi" w:hAnsiTheme="majorBidi"/>
                <w:szCs w:val="24"/>
              </w:rPr>
              <w:t>3,322,512.25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48A2E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5CBDF" w14:textId="75252C5C" w:rsidR="007C1DE5" w:rsidRPr="004D3941" w:rsidRDefault="007C1DE5" w:rsidP="004D3941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        3,459,089.80</w:t>
            </w:r>
          </w:p>
        </w:tc>
      </w:tr>
      <w:tr w:rsidR="00AC42A0" w:rsidRPr="00DD2798" w14:paraId="5F46E66A" w14:textId="77777777" w:rsidTr="000B0C24">
        <w:trPr>
          <w:trHeight w:val="309"/>
        </w:trPr>
        <w:tc>
          <w:tcPr>
            <w:tcW w:w="1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84C01" w14:textId="32192B09" w:rsidR="007C1DE5" w:rsidRPr="00DD2798" w:rsidRDefault="007C1DE5" w:rsidP="007C1DE5">
            <w:pPr>
              <w:ind w:left="318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</w:t>
            </w:r>
            <w:r w:rsidRPr="009F2CBD">
              <w:rPr>
                <w:rFonts w:asciiTheme="majorBidi" w:hAnsiTheme="majorBidi" w:cstheme="majorBidi" w:hint="cs"/>
                <w:szCs w:val="24"/>
                <w:cs/>
              </w:rPr>
              <w:t>กลับรายการ</w:t>
            </w:r>
            <w:r>
              <w:rPr>
                <w:rFonts w:asciiTheme="majorBidi" w:hAnsiTheme="majorBidi" w:cstheme="majorBidi"/>
                <w:szCs w:val="24"/>
              </w:rPr>
              <w:t>)</w:t>
            </w:r>
            <w:r w:rsidRPr="009F2CBD">
              <w:rPr>
                <w:rFonts w:asciiTheme="majorBidi" w:hAnsiTheme="majorBidi" w:cstheme="majorBidi" w:hint="cs"/>
                <w:szCs w:val="24"/>
                <w:cs/>
              </w:rPr>
              <w:t>ขาดทุนจากการด้อยค่าลูกหนี้การค้า</w:t>
            </w:r>
          </w:p>
          <w:p w14:paraId="09685A2E" w14:textId="03630DDD" w:rsidR="007C1DE5" w:rsidRPr="009F2CBD" w:rsidRDefault="007C1DE5" w:rsidP="007C1DE5">
            <w:pPr>
              <w:ind w:left="318"/>
              <w:rPr>
                <w:rFonts w:asciiTheme="majorBidi" w:hAnsiTheme="majorBidi" w:cstheme="majorBidi"/>
                <w:szCs w:val="24"/>
                <w:cs/>
              </w:rPr>
            </w:pPr>
            <w:r w:rsidRPr="009F2CBD">
              <w:rPr>
                <w:rFonts w:asciiTheme="majorBidi" w:hAnsiTheme="majorBidi" w:cstheme="majorBidi" w:hint="cs"/>
                <w:szCs w:val="24"/>
                <w:cs/>
              </w:rPr>
              <w:t xml:space="preserve">        </w:t>
            </w:r>
            <w:r w:rsidRPr="009F2CBD">
              <w:rPr>
                <w:rFonts w:asciiTheme="majorBidi" w:hAnsiTheme="majorBidi" w:cstheme="majorBidi"/>
                <w:szCs w:val="24"/>
                <w:cs/>
              </w:rPr>
              <w:t>แ</w:t>
            </w:r>
            <w:r w:rsidRPr="009F2CBD">
              <w:rPr>
                <w:rFonts w:asciiTheme="majorBidi" w:hAnsiTheme="majorBidi" w:cstheme="majorBidi" w:hint="cs"/>
                <w:szCs w:val="24"/>
                <w:cs/>
              </w:rPr>
              <w:t>ละลูกหนี้อื่น</w:t>
            </w:r>
            <w:r w:rsidR="00153183">
              <w:rPr>
                <w:rFonts w:asciiTheme="majorBidi" w:hAnsiTheme="majorBidi" w:cstheme="majorBidi"/>
                <w:szCs w:val="24"/>
              </w:rPr>
              <w:t xml:space="preserve"> - </w:t>
            </w:r>
            <w:r w:rsidRPr="009F2CBD">
              <w:rPr>
                <w:rFonts w:asciiTheme="majorBidi" w:hAnsiTheme="majorBidi" w:cstheme="majorBidi" w:hint="cs"/>
                <w:szCs w:val="24"/>
                <w:cs/>
              </w:rPr>
              <w:t>สุทธิ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83A88" w14:textId="4349834D" w:rsidR="007C1DE5" w:rsidRPr="000B0C24" w:rsidRDefault="000B0C24" w:rsidP="000B0C24">
            <w:pPr>
              <w:tabs>
                <w:tab w:val="left" w:pos="848"/>
                <w:tab w:val="left" w:pos="1163"/>
                <w:tab w:val="left" w:pos="1270"/>
              </w:tabs>
              <w:ind w:left="130" w:hanging="130"/>
              <w:jc w:val="center"/>
              <w:rPr>
                <w:rFonts w:asciiTheme="majorBidi" w:hAnsiTheme="majorBidi"/>
                <w:szCs w:val="24"/>
              </w:rPr>
            </w:pPr>
            <w:r>
              <w:rPr>
                <w:rFonts w:asciiTheme="majorBidi" w:hAnsiTheme="majorBidi"/>
                <w:szCs w:val="24"/>
              </w:rPr>
              <w:t xml:space="preserve">        </w:t>
            </w:r>
            <w:r w:rsidR="0050755D" w:rsidRPr="000B0C24">
              <w:rPr>
                <w:rFonts w:asciiTheme="majorBidi" w:hAnsiTheme="majorBidi"/>
                <w:szCs w:val="24"/>
              </w:rPr>
              <w:t>(</w:t>
            </w:r>
            <w:r w:rsidR="007C1DE5" w:rsidRPr="000B0C24">
              <w:rPr>
                <w:rFonts w:asciiTheme="majorBidi" w:hAnsiTheme="majorBidi"/>
                <w:szCs w:val="24"/>
              </w:rPr>
              <w:t>9,140,078.24</w:t>
            </w:r>
            <w:r w:rsidR="0050755D" w:rsidRPr="000B0C24">
              <w:rPr>
                <w:rFonts w:asciiTheme="majorBidi" w:hAnsiTheme="majorBidi"/>
                <w:szCs w:val="24"/>
              </w:rPr>
              <w:t>)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A2023" w14:textId="77777777" w:rsidR="007C1DE5" w:rsidRPr="00DD2798" w:rsidRDefault="007C1DE5" w:rsidP="000B0C24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FC969" w14:textId="62363029" w:rsidR="007C1DE5" w:rsidRPr="00666578" w:rsidRDefault="000B0C24" w:rsidP="00AB5BDA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>
              <w:rPr>
                <w:rFonts w:asciiTheme="majorBidi" w:hAnsiTheme="majorBidi"/>
                <w:szCs w:val="24"/>
              </w:rPr>
              <w:t xml:space="preserve">        </w:t>
            </w:r>
            <w:r w:rsidR="007C1DE5">
              <w:rPr>
                <w:rFonts w:asciiTheme="majorBidi" w:hAnsiTheme="majorBidi"/>
                <w:szCs w:val="24"/>
              </w:rPr>
              <w:t>1,166,470.23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1EB42A" w14:textId="77777777" w:rsidR="007C1DE5" w:rsidRPr="00666578" w:rsidRDefault="007C1DE5" w:rsidP="000B0C24">
            <w:pPr>
              <w:tabs>
                <w:tab w:val="left" w:pos="513"/>
                <w:tab w:val="left" w:pos="1269"/>
              </w:tabs>
              <w:jc w:val="center"/>
              <w:rPr>
                <w:rFonts w:asciiTheme="majorBidi" w:hAnsi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25BC4" w14:textId="53E28C8E" w:rsidR="007C1DE5" w:rsidRPr="004D3941" w:rsidRDefault="000B0C24" w:rsidP="004D3941">
            <w:pPr>
              <w:tabs>
                <w:tab w:val="left" w:pos="848"/>
                <w:tab w:val="left" w:pos="1163"/>
                <w:tab w:val="left" w:pos="1270"/>
              </w:tabs>
              <w:ind w:left="130" w:hanging="130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          </w:t>
            </w:r>
            <w:r w:rsidR="0050755D" w:rsidRPr="004D3941">
              <w:rPr>
                <w:rFonts w:asciiTheme="majorBidi" w:hAnsiTheme="majorBidi"/>
                <w:szCs w:val="24"/>
              </w:rPr>
              <w:t>(</w:t>
            </w:r>
            <w:r w:rsidR="007C1DE5" w:rsidRPr="004D3941">
              <w:rPr>
                <w:rFonts w:asciiTheme="majorBidi" w:hAnsiTheme="majorBidi"/>
                <w:szCs w:val="24"/>
              </w:rPr>
              <w:t>9,728,954.08</w:t>
            </w:r>
            <w:r w:rsidR="0050755D" w:rsidRPr="004D3941">
              <w:rPr>
                <w:rFonts w:asciiTheme="majorBidi" w:hAnsiTheme="majorBidi"/>
                <w:szCs w:val="24"/>
              </w:rPr>
              <w:t>)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743FF" w14:textId="77777777" w:rsidR="007C1DE5" w:rsidRPr="00DD2798" w:rsidRDefault="007C1DE5" w:rsidP="000B0C24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866A8" w14:textId="3537007F" w:rsidR="007C1DE5" w:rsidRPr="004D3941" w:rsidRDefault="000B0C24" w:rsidP="004D3941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        </w:t>
            </w:r>
            <w:r w:rsidR="000318A5" w:rsidRPr="004D3941">
              <w:rPr>
                <w:rFonts w:asciiTheme="majorBidi" w:hAnsiTheme="majorBidi"/>
                <w:szCs w:val="24"/>
              </w:rPr>
              <w:t>1,093,212.96</w:t>
            </w:r>
          </w:p>
        </w:tc>
      </w:tr>
      <w:tr w:rsidR="00AC42A0" w:rsidRPr="00DD2798" w14:paraId="672C9038" w14:textId="77777777" w:rsidTr="00AC42A0">
        <w:trPr>
          <w:trHeight w:val="309"/>
        </w:trPr>
        <w:tc>
          <w:tcPr>
            <w:tcW w:w="1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15F7E" w14:textId="45DA05A9" w:rsidR="007C1DE5" w:rsidRDefault="007C1DE5" w:rsidP="007C1DE5">
            <w:pPr>
              <w:ind w:left="318"/>
              <w:rPr>
                <w:rFonts w:asciiTheme="majorBidi" w:hAnsiTheme="majorBidi" w:cstheme="majorBidi"/>
                <w:szCs w:val="24"/>
              </w:rPr>
            </w:pPr>
            <w:r w:rsidRPr="009F2CBD">
              <w:rPr>
                <w:rFonts w:asciiTheme="majorBidi" w:hAnsiTheme="majorBidi"/>
                <w:szCs w:val="24"/>
                <w:cs/>
              </w:rPr>
              <w:t>ขาดทุนจากการตัดหนี้สูญสินทรัพย์ทางการเงิน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3961C2" w14:textId="1EC21C5E" w:rsidR="007C1DE5" w:rsidRPr="00DD2798" w:rsidRDefault="00A00348" w:rsidP="007C1DE5">
            <w:pPr>
              <w:tabs>
                <w:tab w:val="left" w:pos="1233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>
              <w:rPr>
                <w:rFonts w:asciiTheme="majorBidi" w:hAnsiTheme="majorBidi"/>
                <w:szCs w:val="24"/>
              </w:rPr>
              <w:t>9,308,554.77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8020E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39DDD" w14:textId="46232ED1" w:rsidR="007C1DE5" w:rsidRPr="00DD2798" w:rsidRDefault="00505895" w:rsidP="0083119E">
            <w:pPr>
              <w:tabs>
                <w:tab w:val="left" w:pos="239"/>
                <w:tab w:val="left" w:pos="1238"/>
                <w:tab w:val="left" w:pos="1294"/>
              </w:tabs>
              <w:ind w:right="-49"/>
              <w:jc w:val="center"/>
              <w:rPr>
                <w:rFonts w:asciiTheme="majorBidi" w:hAnsiTheme="majorBidi"/>
                <w:szCs w:val="24"/>
              </w:rPr>
            </w:pPr>
            <w:r>
              <w:rPr>
                <w:rFonts w:asciiTheme="majorBidi" w:hAnsiTheme="majorBidi"/>
                <w:szCs w:val="24"/>
              </w:rPr>
              <w:t xml:space="preserve">                      </w:t>
            </w:r>
            <w:r w:rsidR="007C1DE5">
              <w:rPr>
                <w:rFonts w:asciiTheme="majorBidi" w:hAnsiTheme="majorBidi"/>
                <w:szCs w:val="24"/>
              </w:rPr>
              <w:t>-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C0BC4" w14:textId="77777777" w:rsidR="007C1DE5" w:rsidRPr="00666578" w:rsidRDefault="007C1DE5" w:rsidP="007C1DE5">
            <w:pPr>
              <w:tabs>
                <w:tab w:val="left" w:pos="513"/>
                <w:tab w:val="left" w:pos="1269"/>
              </w:tabs>
              <w:jc w:val="right"/>
              <w:rPr>
                <w:rFonts w:asciiTheme="majorBidi" w:hAnsi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C27EF" w14:textId="486A9A0B" w:rsidR="007C1DE5" w:rsidRPr="004D3941" w:rsidRDefault="0083119E" w:rsidP="004D3941">
            <w:pPr>
              <w:tabs>
                <w:tab w:val="left" w:pos="1238"/>
              </w:tabs>
              <w:ind w:right="58"/>
              <w:jc w:val="right"/>
              <w:rPr>
                <w:rFonts w:asciiTheme="majorBidi" w:hAnsiTheme="majorBidi"/>
                <w:szCs w:val="24"/>
              </w:rPr>
            </w:pPr>
            <w:r w:rsidRPr="004D3941">
              <w:rPr>
                <w:rFonts w:asciiTheme="majorBidi" w:hAnsiTheme="majorBidi"/>
                <w:szCs w:val="24"/>
              </w:rPr>
              <w:t xml:space="preserve">         </w:t>
            </w:r>
            <w:r w:rsidR="00A00348" w:rsidRPr="004D3941">
              <w:rPr>
                <w:rFonts w:asciiTheme="majorBidi" w:hAnsiTheme="majorBidi"/>
                <w:szCs w:val="24"/>
              </w:rPr>
              <w:t>9,884,110.75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4CB79" w14:textId="77777777" w:rsidR="007C1DE5" w:rsidRPr="00DD2798" w:rsidRDefault="007C1DE5" w:rsidP="007C1DE5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EBE04" w14:textId="4EC7DDDE" w:rsidR="007C1DE5" w:rsidRPr="00DD2798" w:rsidRDefault="00505895" w:rsidP="007C1DE5">
            <w:pPr>
              <w:tabs>
                <w:tab w:val="left" w:pos="1101"/>
                <w:tab w:val="left" w:pos="1334"/>
              </w:tabs>
              <w:ind w:left="130" w:hanging="13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 xml:space="preserve">                     -</w:t>
            </w:r>
          </w:p>
        </w:tc>
      </w:tr>
    </w:tbl>
    <w:p w14:paraId="504ADA02" w14:textId="1C2CED62" w:rsidR="008B0F94" w:rsidRPr="00C35946" w:rsidRDefault="00415255" w:rsidP="0079655F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b/>
          <w:bCs/>
          <w:sz w:val="28"/>
          <w:cs/>
        </w:rPr>
        <w:lastRenderedPageBreak/>
        <w:t>ภาษีเงินได้</w:t>
      </w:r>
    </w:p>
    <w:p w14:paraId="1C1002B5" w14:textId="7DD5A5AD" w:rsidR="00A26880" w:rsidRPr="009F2CBD" w:rsidRDefault="00E94FDC" w:rsidP="00CA599F">
      <w:pPr>
        <w:pStyle w:val="ListParagraph"/>
        <w:tabs>
          <w:tab w:val="left" w:pos="360"/>
          <w:tab w:val="left" w:pos="450"/>
        </w:tabs>
        <w:spacing w:before="120"/>
        <w:ind w:left="360" w:right="34"/>
        <w:jc w:val="thaiDistribute"/>
        <w:rPr>
          <w:rFonts w:ascii="Angsana New" w:hAnsi="Angsana New"/>
          <w:b/>
          <w:bCs/>
          <w:sz w:val="28"/>
          <w:cs/>
        </w:rPr>
      </w:pPr>
      <w:r w:rsidRPr="00E96273">
        <w:rPr>
          <w:rFonts w:ascii="Angsana New" w:eastAsia="SimSun" w:hAnsi="Angsana New"/>
          <w:sz w:val="28"/>
          <w:cs/>
        </w:rPr>
        <w:t>ภาษีเงินได้สำหรับ</w:t>
      </w:r>
      <w:r w:rsidR="004644F6" w:rsidRPr="00E96273">
        <w:rPr>
          <w:rFonts w:ascii="Angsana New" w:eastAsia="SimSun" w:hAnsi="Angsana New" w:hint="cs"/>
          <w:sz w:val="28"/>
          <w:cs/>
        </w:rPr>
        <w:t>ปี</w:t>
      </w:r>
      <w:r w:rsidR="00A26880" w:rsidRPr="00E96273">
        <w:rPr>
          <w:rFonts w:ascii="Angsana New" w:eastAsia="SimSun" w:hAnsi="Angsana New"/>
          <w:sz w:val="28"/>
          <w:cs/>
        </w:rPr>
        <w:t>สิ้นสุดวันที่</w:t>
      </w:r>
      <w:r w:rsidR="00A26880" w:rsidRPr="00E96273">
        <w:rPr>
          <w:rFonts w:ascii="Angsana New" w:eastAsia="SimSun" w:hAnsi="Angsana New"/>
          <w:sz w:val="28"/>
        </w:rPr>
        <w:t xml:space="preserve"> </w:t>
      </w:r>
      <w:r w:rsidR="00631DA9" w:rsidRPr="008B0F94">
        <w:rPr>
          <w:rFonts w:ascii="Angsana New" w:hAnsi="Angsana New"/>
          <w:sz w:val="28"/>
        </w:rPr>
        <w:t>3</w:t>
      </w:r>
      <w:r w:rsidR="00753465" w:rsidRPr="008B0F94">
        <w:rPr>
          <w:rFonts w:ascii="Angsana New" w:hAnsi="Angsana New"/>
          <w:sz w:val="28"/>
        </w:rPr>
        <w:t xml:space="preserve">1 </w:t>
      </w:r>
      <w:r w:rsidR="00753465" w:rsidRPr="009F2CBD">
        <w:rPr>
          <w:rFonts w:ascii="Angsana New" w:hAnsi="Angsana New" w:hint="cs"/>
          <w:sz w:val="28"/>
          <w:cs/>
        </w:rPr>
        <w:t>ธันวาคม</w:t>
      </w:r>
      <w:r w:rsidR="008B0F94" w:rsidRPr="00E96273">
        <w:rPr>
          <w:rFonts w:ascii="Angsana New" w:hAnsi="Angsana New" w:hint="cs"/>
          <w:sz w:val="28"/>
        </w:rPr>
        <w:t xml:space="preserve"> </w:t>
      </w:r>
      <w:r w:rsidR="00601EEE" w:rsidRPr="008B0F94">
        <w:rPr>
          <w:rFonts w:ascii="Angsana New" w:eastAsia="SimSun" w:hAnsi="Angsana New"/>
          <w:sz w:val="28"/>
        </w:rPr>
        <w:t>256</w:t>
      </w:r>
      <w:r w:rsidR="00BC5968">
        <w:rPr>
          <w:rFonts w:ascii="Angsana New" w:eastAsia="SimSun" w:hAnsi="Angsana New"/>
          <w:sz w:val="28"/>
        </w:rPr>
        <w:t>6</w:t>
      </w:r>
      <w:r w:rsidR="00A26880" w:rsidRPr="009F2CBD">
        <w:rPr>
          <w:rFonts w:ascii="Angsana New" w:eastAsia="SimSun" w:hAnsi="Angsana New"/>
          <w:sz w:val="28"/>
          <w:cs/>
        </w:rPr>
        <w:t xml:space="preserve"> และ</w:t>
      </w:r>
      <w:r w:rsidR="008B0F94" w:rsidRPr="00E96273">
        <w:rPr>
          <w:rFonts w:ascii="Angsana New" w:eastAsia="SimSun" w:hAnsi="Angsana New" w:hint="cs"/>
          <w:sz w:val="28"/>
        </w:rPr>
        <w:t xml:space="preserve"> </w:t>
      </w:r>
      <w:r w:rsidR="00601EEE" w:rsidRPr="008B0F94">
        <w:rPr>
          <w:rFonts w:ascii="Angsana New" w:eastAsia="SimSun" w:hAnsi="Angsana New"/>
          <w:sz w:val="28"/>
        </w:rPr>
        <w:t>256</w:t>
      </w:r>
      <w:r w:rsidR="00BC5968">
        <w:rPr>
          <w:rFonts w:ascii="Angsana New" w:eastAsia="SimSun" w:hAnsi="Angsana New"/>
          <w:sz w:val="28"/>
        </w:rPr>
        <w:t>5</w:t>
      </w:r>
      <w:r w:rsidR="00CE225C" w:rsidRPr="009F2CBD">
        <w:rPr>
          <w:rFonts w:ascii="Angsana New" w:eastAsia="SimSun" w:hAnsi="Angsana New"/>
          <w:sz w:val="28"/>
          <w:cs/>
        </w:rPr>
        <w:t xml:space="preserve"> มีดังนี</w:t>
      </w:r>
      <w:r w:rsidR="00CE225C" w:rsidRPr="009F2CBD">
        <w:rPr>
          <w:rFonts w:ascii="Angsana New" w:eastAsia="SimSun" w:hAnsi="Angsana New" w:hint="cs"/>
          <w:sz w:val="28"/>
          <w:cs/>
        </w:rPr>
        <w:t>้</w:t>
      </w:r>
    </w:p>
    <w:tbl>
      <w:tblPr>
        <w:tblW w:w="9837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600"/>
        <w:gridCol w:w="1418"/>
        <w:gridCol w:w="283"/>
        <w:gridCol w:w="1276"/>
        <w:gridCol w:w="284"/>
        <w:gridCol w:w="1372"/>
        <w:gridCol w:w="236"/>
        <w:gridCol w:w="1368"/>
      </w:tblGrid>
      <w:tr w:rsidR="005E2BF3" w:rsidRPr="003A5779" w14:paraId="7CBFDE93" w14:textId="77777777" w:rsidTr="00CA599F">
        <w:tc>
          <w:tcPr>
            <w:tcW w:w="3600" w:type="dxa"/>
          </w:tcPr>
          <w:p w14:paraId="2D44989F" w14:textId="77777777" w:rsidR="005E2BF3" w:rsidRPr="003A5779" w:rsidRDefault="005E2BF3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6237" w:type="dxa"/>
            <w:gridSpan w:val="7"/>
            <w:tcBorders>
              <w:bottom w:val="single" w:sz="4" w:space="0" w:color="auto"/>
            </w:tcBorders>
          </w:tcPr>
          <w:p w14:paraId="3B9FCE73" w14:textId="23D9901A" w:rsidR="005E2BF3" w:rsidRPr="009F2CBD" w:rsidRDefault="005E2BF3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 w:rsidRPr="009F2CBD">
              <w:rPr>
                <w:rFonts w:ascii="Angsana New" w:eastAsia="SimSun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E94FDC" w:rsidRPr="003A5779" w14:paraId="59F3A48E" w14:textId="77777777" w:rsidTr="00CA599F">
        <w:tc>
          <w:tcPr>
            <w:tcW w:w="3600" w:type="dxa"/>
          </w:tcPr>
          <w:p w14:paraId="67CAB492" w14:textId="77777777" w:rsidR="00E94FDC" w:rsidRPr="003A5779" w:rsidRDefault="00E94FDC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7E38F3" w14:textId="77777777"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 w:rsidRPr="009F2CBD">
              <w:rPr>
                <w:rFonts w:ascii="Angsana New" w:eastAsia="SimSun" w:hAnsi="Angsana New" w:hint="cs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35BC268" w14:textId="77777777" w:rsidR="00E94FDC" w:rsidRPr="003A5779" w:rsidRDefault="00E94FDC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3DDA7C" w14:textId="77777777" w:rsidR="00E94FDC" w:rsidRPr="009F2CBD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 w:rsidRPr="009F2CBD">
              <w:rPr>
                <w:rFonts w:ascii="Angsana New" w:eastAsia="SimSun" w:hAnsi="Angsana New" w:hint="cs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BC5968" w:rsidRPr="003A5779" w14:paraId="33DA2EFE" w14:textId="77777777" w:rsidTr="00CA599F">
        <w:tc>
          <w:tcPr>
            <w:tcW w:w="3600" w:type="dxa"/>
          </w:tcPr>
          <w:p w14:paraId="72FCCFCC" w14:textId="77777777" w:rsidR="00BC5968" w:rsidRPr="003A5779" w:rsidRDefault="00BC5968" w:rsidP="00BC5968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BCBABF" w14:textId="2A7825EF" w:rsidR="00BC5968" w:rsidRPr="003A5779" w:rsidRDefault="00BC5968" w:rsidP="00BC5968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6C04FB">
              <w:rPr>
                <w:rFonts w:ascii="Angsana New" w:eastAsia="SimSun" w:hAnsi="Angsana New"/>
                <w:b/>
                <w:bCs/>
                <w:sz w:val="28"/>
              </w:rPr>
              <w:t>25</w:t>
            </w:r>
            <w:r>
              <w:rPr>
                <w:rFonts w:ascii="Angsana New" w:eastAsia="SimSun" w:hAnsi="Angsana New"/>
                <w:b/>
                <w:bCs/>
                <w:sz w:val="28"/>
              </w:rPr>
              <w:t>66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4E55121E" w14:textId="77777777" w:rsidR="00BC5968" w:rsidRPr="003A5779" w:rsidRDefault="00BC5968" w:rsidP="00BC5968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A4F5D8" w14:textId="7896A670" w:rsidR="00BC5968" w:rsidRPr="003A5779" w:rsidRDefault="00BC5968" w:rsidP="00BC5968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6C04FB">
              <w:rPr>
                <w:rFonts w:ascii="Angsana New" w:eastAsia="SimSun" w:hAnsi="Angsana New"/>
                <w:b/>
                <w:bCs/>
                <w:sz w:val="28"/>
              </w:rPr>
              <w:t>25</w:t>
            </w:r>
            <w:r>
              <w:rPr>
                <w:rFonts w:ascii="Angsana New" w:eastAsia="SimSun" w:hAnsi="Angsana New"/>
                <w:b/>
                <w:bCs/>
                <w:sz w:val="28"/>
              </w:rPr>
              <w:t>65</w:t>
            </w:r>
          </w:p>
        </w:tc>
        <w:tc>
          <w:tcPr>
            <w:tcW w:w="284" w:type="dxa"/>
            <w:shd w:val="clear" w:color="auto" w:fill="auto"/>
          </w:tcPr>
          <w:p w14:paraId="43783D5B" w14:textId="77777777" w:rsidR="00BC5968" w:rsidRPr="009F2CBD" w:rsidRDefault="00BC5968" w:rsidP="00BC5968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D69662" w14:textId="4CAFE30C" w:rsidR="00BC5968" w:rsidRPr="003A5779" w:rsidRDefault="00BC5968" w:rsidP="00BC5968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6C04FB">
              <w:rPr>
                <w:rFonts w:ascii="Angsana New" w:eastAsia="SimSun" w:hAnsi="Angsana New"/>
                <w:b/>
                <w:bCs/>
                <w:sz w:val="28"/>
              </w:rPr>
              <w:t>25</w:t>
            </w:r>
            <w:r>
              <w:rPr>
                <w:rFonts w:ascii="Angsana New" w:eastAsia="SimSun" w:hAnsi="Angsana New"/>
                <w:b/>
                <w:bCs/>
                <w:sz w:val="28"/>
              </w:rPr>
              <w:t>66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1543500" w14:textId="77777777" w:rsidR="00BC5968" w:rsidRPr="003A5779" w:rsidRDefault="00BC5968" w:rsidP="00BC5968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681FD2B" w14:textId="73A53E2C" w:rsidR="00BC5968" w:rsidRPr="003A5779" w:rsidRDefault="00BC5968" w:rsidP="00BC5968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6C04FB">
              <w:rPr>
                <w:rFonts w:ascii="Angsana New" w:eastAsia="SimSun" w:hAnsi="Angsana New"/>
                <w:b/>
                <w:bCs/>
                <w:sz w:val="28"/>
              </w:rPr>
              <w:t>25</w:t>
            </w:r>
            <w:r>
              <w:rPr>
                <w:rFonts w:ascii="Angsana New" w:eastAsia="SimSun" w:hAnsi="Angsana New"/>
                <w:b/>
                <w:bCs/>
                <w:sz w:val="28"/>
              </w:rPr>
              <w:t>65</w:t>
            </w:r>
          </w:p>
        </w:tc>
      </w:tr>
      <w:tr w:rsidR="00BC5968" w:rsidRPr="003A5779" w14:paraId="34B4B397" w14:textId="77777777" w:rsidTr="00CA599F">
        <w:trPr>
          <w:trHeight w:val="251"/>
        </w:trPr>
        <w:tc>
          <w:tcPr>
            <w:tcW w:w="3600" w:type="dxa"/>
          </w:tcPr>
          <w:p w14:paraId="54498DFB" w14:textId="77777777" w:rsidR="00BC5968" w:rsidRPr="003A5779" w:rsidRDefault="00BC5968" w:rsidP="00BC5968">
            <w:pPr>
              <w:spacing w:line="240" w:lineRule="atLeast"/>
              <w:ind w:left="318"/>
              <w:rPr>
                <w:rFonts w:ascii="Angsana New" w:eastAsia="SimSun" w:hAnsi="Angsana New"/>
                <w:b/>
                <w:bCs/>
                <w:sz w:val="28"/>
              </w:rPr>
            </w:pPr>
            <w:r w:rsidRPr="009F2CBD">
              <w:rPr>
                <w:rFonts w:ascii="Angsana New" w:eastAsia="SimSun" w:hAnsi="Angsana New"/>
                <w:b/>
                <w:bCs/>
                <w:sz w:val="28"/>
                <w:cs/>
              </w:rPr>
              <w:t>ภาษีเงินได้ปัจจุบัน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4D8A981" w14:textId="77777777" w:rsidR="00BC5968" w:rsidRPr="003A5779" w:rsidRDefault="00BC5968" w:rsidP="00BC5968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283" w:type="dxa"/>
            <w:shd w:val="clear" w:color="auto" w:fill="auto"/>
          </w:tcPr>
          <w:p w14:paraId="26EB931B" w14:textId="77777777" w:rsidR="00BC5968" w:rsidRPr="003A5779" w:rsidRDefault="00BC5968" w:rsidP="00BC5968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36773319" w14:textId="77777777" w:rsidR="00BC5968" w:rsidRPr="003A5779" w:rsidRDefault="00BC5968" w:rsidP="00BC5968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</w:tcPr>
          <w:p w14:paraId="15F01A14" w14:textId="77777777" w:rsidR="00BC5968" w:rsidRPr="003A5779" w:rsidRDefault="00BC5968" w:rsidP="00BC5968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auto" w:fill="auto"/>
          </w:tcPr>
          <w:p w14:paraId="37253C7F" w14:textId="77777777" w:rsidR="00BC5968" w:rsidRPr="00A46AAD" w:rsidRDefault="00BC5968" w:rsidP="00BC5968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  <w:highlight w:val="yellow"/>
              </w:rPr>
            </w:pPr>
          </w:p>
        </w:tc>
        <w:tc>
          <w:tcPr>
            <w:tcW w:w="236" w:type="dxa"/>
          </w:tcPr>
          <w:p w14:paraId="2A8E95B3" w14:textId="77777777" w:rsidR="00BC5968" w:rsidRPr="003A5779" w:rsidRDefault="00BC5968" w:rsidP="00BC5968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368" w:type="dxa"/>
          </w:tcPr>
          <w:p w14:paraId="3B11CB65" w14:textId="77777777" w:rsidR="00BC5968" w:rsidRPr="00A46AAD" w:rsidRDefault="00BC5968" w:rsidP="00BC5968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  <w:highlight w:val="yellow"/>
              </w:rPr>
            </w:pPr>
          </w:p>
        </w:tc>
      </w:tr>
      <w:tr w:rsidR="00BC5968" w:rsidRPr="003A5779" w14:paraId="5D8C0727" w14:textId="77777777" w:rsidTr="00CA599F">
        <w:tc>
          <w:tcPr>
            <w:tcW w:w="3600" w:type="dxa"/>
          </w:tcPr>
          <w:p w14:paraId="135A6FCA" w14:textId="77777777" w:rsidR="00BC5968" w:rsidRPr="003A5779" w:rsidRDefault="00BC5968" w:rsidP="00BC5968">
            <w:pPr>
              <w:spacing w:line="240" w:lineRule="atLeast"/>
              <w:ind w:left="318"/>
              <w:rPr>
                <w:rFonts w:ascii="Angsana New" w:eastAsia="SimSun" w:hAnsi="Angsana New"/>
                <w:sz w:val="28"/>
              </w:rPr>
            </w:pPr>
            <w:r w:rsidRPr="009F2CBD">
              <w:rPr>
                <w:rFonts w:ascii="Angsana New" w:eastAsia="SimSun" w:hAnsi="Angsana New"/>
                <w:sz w:val="28"/>
                <w:cs/>
              </w:rPr>
              <w:t>สำหรับงวดปัจจุบัน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7F5A40" w14:textId="2C0527B3" w:rsidR="00BC5968" w:rsidRPr="00BA38AF" w:rsidRDefault="005322EF" w:rsidP="00BC5968">
            <w:pPr>
              <w:spacing w:line="240" w:lineRule="atLeast"/>
              <w:ind w:right="-66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(12,428,482.94</w:t>
            </w:r>
            <w:r w:rsidR="00BC5968" w:rsidRPr="00320DE2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3B5EFC4" w14:textId="77777777" w:rsidR="00BC5968" w:rsidRPr="003A5779" w:rsidRDefault="00BC5968" w:rsidP="00BC5968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5BBF39E" w14:textId="1E456015" w:rsidR="00BC5968" w:rsidRPr="00753465" w:rsidRDefault="00BC5968" w:rsidP="00BC5968">
            <w:pPr>
              <w:spacing w:line="240" w:lineRule="atLeast"/>
              <w:ind w:left="-77" w:right="-66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(13,822,227.26</w:t>
            </w:r>
            <w:r w:rsidRPr="00320DE2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667DBDD3" w14:textId="77777777" w:rsidR="00BC5968" w:rsidRPr="003A5779" w:rsidRDefault="00BC5968" w:rsidP="00BC5968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84829" w14:textId="51D3DE62" w:rsidR="00BC5968" w:rsidRPr="00E504BC" w:rsidRDefault="005322EF" w:rsidP="00451623">
            <w:pPr>
              <w:spacing w:line="240" w:lineRule="atLeast"/>
              <w:ind w:right="-56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(12,366,468.73</w:t>
            </w:r>
            <w:r w:rsidR="00BC5968" w:rsidRPr="00320DE2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36" w:type="dxa"/>
          </w:tcPr>
          <w:p w14:paraId="6A24EDB6" w14:textId="77777777" w:rsidR="00BC5968" w:rsidRPr="003A5779" w:rsidRDefault="00BC5968" w:rsidP="00BC5968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5C04E64" w14:textId="65D039FF" w:rsidR="00BC5968" w:rsidRPr="00753465" w:rsidRDefault="00BC5968" w:rsidP="00BC5968">
            <w:pPr>
              <w:spacing w:line="240" w:lineRule="atLeast"/>
              <w:ind w:right="-66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(13,822,227.26</w:t>
            </w:r>
            <w:r w:rsidRPr="00320DE2">
              <w:rPr>
                <w:rFonts w:ascii="Angsana New" w:hAnsi="Angsana New"/>
                <w:sz w:val="28"/>
              </w:rPr>
              <w:t>)</w:t>
            </w:r>
          </w:p>
        </w:tc>
      </w:tr>
      <w:tr w:rsidR="00BC5968" w:rsidRPr="003A5779" w14:paraId="74D888AA" w14:textId="77777777" w:rsidTr="00CA599F">
        <w:tc>
          <w:tcPr>
            <w:tcW w:w="3600" w:type="dxa"/>
          </w:tcPr>
          <w:p w14:paraId="6EACFE97" w14:textId="7ACB3FD2" w:rsidR="00BC5968" w:rsidRPr="009F2CBD" w:rsidRDefault="00BC5968" w:rsidP="00BC5968">
            <w:pPr>
              <w:spacing w:line="240" w:lineRule="atLeast"/>
              <w:ind w:left="318"/>
              <w:rPr>
                <w:rFonts w:ascii="Angsana New" w:eastAsia="SimSun" w:hAnsi="Angsana New"/>
                <w:sz w:val="28"/>
                <w:cs/>
              </w:rPr>
            </w:pPr>
            <w:r w:rsidRPr="009F2CBD">
              <w:rPr>
                <w:rFonts w:ascii="Angsana New" w:eastAsia="SimSun" w:hAnsi="Angsana New"/>
                <w:sz w:val="28"/>
                <w:cs/>
              </w:rPr>
              <w:t>สำหรับงวดปีก่อน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FEABA" w14:textId="627A7D28" w:rsidR="00BC5968" w:rsidRDefault="00451623" w:rsidP="00451623">
            <w:pPr>
              <w:spacing w:line="240" w:lineRule="atLeast"/>
              <w:ind w:right="-66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0CCD5C8" w14:textId="77777777" w:rsidR="00BC5968" w:rsidRPr="003A5779" w:rsidRDefault="00BC5968" w:rsidP="00BC5968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D324F5F" w14:textId="683B5D24" w:rsidR="00BC5968" w:rsidRDefault="00BC5968" w:rsidP="00027A49">
            <w:pPr>
              <w:spacing w:line="240" w:lineRule="atLeast"/>
              <w:ind w:right="-66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(224,400.00</w:t>
            </w:r>
            <w:r w:rsidRPr="00320DE2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7E1BB0B2" w14:textId="77777777" w:rsidR="00BC5968" w:rsidRPr="003A5779" w:rsidRDefault="00BC5968" w:rsidP="00BC5968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569DEB" w14:textId="486B603E" w:rsidR="00BC5968" w:rsidRPr="00A76B10" w:rsidRDefault="00451623" w:rsidP="00451623">
            <w:pPr>
              <w:spacing w:line="240" w:lineRule="atLeast"/>
              <w:ind w:right="-56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      -</w:t>
            </w:r>
          </w:p>
        </w:tc>
        <w:tc>
          <w:tcPr>
            <w:tcW w:w="236" w:type="dxa"/>
          </w:tcPr>
          <w:p w14:paraId="20F50096" w14:textId="77777777" w:rsidR="00BC5968" w:rsidRPr="003A5779" w:rsidRDefault="00BC5968" w:rsidP="00BC5968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2244784" w14:textId="43640212" w:rsidR="00BC5968" w:rsidRPr="00A76B10" w:rsidRDefault="00BC5968" w:rsidP="00027A49">
            <w:pPr>
              <w:spacing w:line="240" w:lineRule="atLeast"/>
              <w:ind w:right="-66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(216,000.00</w:t>
            </w:r>
            <w:r w:rsidRPr="00320DE2">
              <w:rPr>
                <w:rFonts w:ascii="Angsana New" w:hAnsi="Angsana New"/>
                <w:sz w:val="28"/>
              </w:rPr>
              <w:t>)</w:t>
            </w:r>
          </w:p>
        </w:tc>
      </w:tr>
      <w:tr w:rsidR="00BC5968" w:rsidRPr="003A5779" w14:paraId="7CBDDAD1" w14:textId="77777777" w:rsidTr="00CA599F">
        <w:trPr>
          <w:trHeight w:val="414"/>
        </w:trPr>
        <w:tc>
          <w:tcPr>
            <w:tcW w:w="3600" w:type="dxa"/>
          </w:tcPr>
          <w:p w14:paraId="5FFB3F2E" w14:textId="77777777" w:rsidR="00BC5968" w:rsidRPr="003A5779" w:rsidRDefault="00BC5968" w:rsidP="00BC5968">
            <w:pPr>
              <w:spacing w:line="240" w:lineRule="atLeast"/>
              <w:ind w:left="318"/>
              <w:rPr>
                <w:rFonts w:ascii="Angsana New" w:eastAsia="SimSun" w:hAnsi="Angsana New"/>
                <w:b/>
                <w:bCs/>
                <w:sz w:val="28"/>
              </w:rPr>
            </w:pPr>
            <w:r w:rsidRPr="009F2CBD">
              <w:rPr>
                <w:rFonts w:ascii="Angsana New" w:eastAsia="SimSun" w:hAnsi="Angsana New"/>
                <w:b/>
                <w:bCs/>
                <w:sz w:val="28"/>
                <w:cs/>
              </w:rPr>
              <w:t>ภาษีเงินได้รอการตัดบัญชี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B3A3A6" w14:textId="77777777" w:rsidR="00BC5968" w:rsidRPr="009F2CBD" w:rsidRDefault="00BC5968" w:rsidP="00BC5968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A99EC46" w14:textId="77777777" w:rsidR="00BC5968" w:rsidRPr="003A5779" w:rsidRDefault="00BC5968" w:rsidP="00BC5968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E0A1285" w14:textId="77777777" w:rsidR="00BC5968" w:rsidRPr="009F2CBD" w:rsidRDefault="00BC5968" w:rsidP="00BC5968">
            <w:pPr>
              <w:spacing w:line="240" w:lineRule="atLeast"/>
              <w:ind w:left="-77" w:right="-66"/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23755109" w14:textId="77777777" w:rsidR="00BC5968" w:rsidRPr="003A5779" w:rsidRDefault="00BC5968" w:rsidP="00BC5968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shd w:val="clear" w:color="auto" w:fill="auto"/>
            <w:vAlign w:val="bottom"/>
          </w:tcPr>
          <w:p w14:paraId="66B27C24" w14:textId="77777777" w:rsidR="00BC5968" w:rsidRPr="00E504BC" w:rsidRDefault="00BC5968" w:rsidP="00BC5968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685161EB" w14:textId="77777777" w:rsidR="00BC5968" w:rsidRPr="003A5779" w:rsidRDefault="00BC5968" w:rsidP="00BC5968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5266358" w14:textId="77777777" w:rsidR="00BC5968" w:rsidRPr="009F2CBD" w:rsidRDefault="00BC5968" w:rsidP="00BC5968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BC5968" w:rsidRPr="003A5779" w14:paraId="694659A3" w14:textId="77777777" w:rsidTr="00CA599F">
        <w:tc>
          <w:tcPr>
            <w:tcW w:w="3600" w:type="dxa"/>
          </w:tcPr>
          <w:p w14:paraId="1A807871" w14:textId="77777777" w:rsidR="00BC5968" w:rsidRPr="003A5779" w:rsidRDefault="00BC5968" w:rsidP="00BC5968">
            <w:pPr>
              <w:spacing w:line="240" w:lineRule="atLeast"/>
              <w:ind w:left="318"/>
              <w:rPr>
                <w:rFonts w:ascii="Angsana New" w:eastAsia="SimSun" w:hAnsi="Angsana New"/>
                <w:sz w:val="28"/>
              </w:rPr>
            </w:pPr>
            <w:r w:rsidRPr="009F2CBD">
              <w:rPr>
                <w:rFonts w:ascii="Angsana New" w:eastAsia="SimSun" w:hAnsi="Angsana New"/>
                <w:sz w:val="28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994BE9" w14:textId="55C53E75" w:rsidR="00BC5968" w:rsidRPr="00BA38AF" w:rsidRDefault="00BC5968" w:rsidP="00BC5968">
            <w:pPr>
              <w:spacing w:line="240" w:lineRule="atLeast"/>
              <w:ind w:right="-66"/>
              <w:jc w:val="right"/>
              <w:rPr>
                <w:rFonts w:ascii="Angsana New" w:hAnsi="Angsana New"/>
                <w:sz w:val="28"/>
              </w:rPr>
            </w:pPr>
            <w:r w:rsidRPr="00244BEF">
              <w:rPr>
                <w:rFonts w:ascii="Angsana New" w:hAnsi="Angsana New"/>
                <w:sz w:val="28"/>
              </w:rPr>
              <w:t>(</w:t>
            </w:r>
            <w:r w:rsidR="00451623">
              <w:rPr>
                <w:rFonts w:ascii="Angsana New" w:hAnsi="Angsana New"/>
                <w:sz w:val="28"/>
              </w:rPr>
              <w:t>1,</w:t>
            </w:r>
            <w:r w:rsidR="005322EF">
              <w:rPr>
                <w:rFonts w:ascii="Angsana New" w:hAnsi="Angsana New"/>
                <w:sz w:val="28"/>
              </w:rPr>
              <w:t>742,714.35</w:t>
            </w:r>
            <w:r w:rsidRPr="00244BEF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D0200B7" w14:textId="77777777" w:rsidR="00BC5968" w:rsidRPr="003A5779" w:rsidRDefault="00BC5968" w:rsidP="00BC5968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E22282" w14:textId="34CDA296" w:rsidR="00BC5968" w:rsidRPr="00BA38AF" w:rsidRDefault="00BC5968" w:rsidP="00BC5968">
            <w:pPr>
              <w:spacing w:line="240" w:lineRule="atLeast"/>
              <w:ind w:left="-77" w:right="-66"/>
              <w:jc w:val="right"/>
              <w:rPr>
                <w:rFonts w:ascii="Angsana New" w:hAnsi="Angsana New"/>
                <w:sz w:val="28"/>
              </w:rPr>
            </w:pPr>
            <w:r w:rsidRPr="00244BEF">
              <w:rPr>
                <w:rFonts w:ascii="Angsana New" w:hAnsi="Angsana New"/>
                <w:sz w:val="28"/>
              </w:rPr>
              <w:t>(</w:t>
            </w:r>
            <w:r>
              <w:rPr>
                <w:rFonts w:ascii="Angsana New" w:hAnsi="Angsana New"/>
                <w:sz w:val="28"/>
              </w:rPr>
              <w:t>571,326.49</w:t>
            </w:r>
            <w:r w:rsidRPr="00244BEF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1E528748" w14:textId="77777777" w:rsidR="00BC5968" w:rsidRPr="003A5779" w:rsidRDefault="00BC5968" w:rsidP="00BC5968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1C9585" w14:textId="2FC66FFB" w:rsidR="00BC5968" w:rsidRPr="00E504BC" w:rsidRDefault="00BC5968" w:rsidP="00451623">
            <w:pPr>
              <w:spacing w:line="240" w:lineRule="atLeast"/>
              <w:ind w:right="-56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</w:rPr>
              <w:t>(</w:t>
            </w:r>
            <w:r w:rsidR="005322EF">
              <w:rPr>
                <w:rFonts w:ascii="Angsana New" w:hAnsi="Angsana New"/>
                <w:sz w:val="28"/>
              </w:rPr>
              <w:t>1,416,202.93</w:t>
            </w:r>
            <w:r>
              <w:rPr>
                <w:rFonts w:ascii="Angsana New" w:hAnsi="Angsana New" w:hint="cs"/>
                <w:sz w:val="28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66A0EA47" w14:textId="77777777" w:rsidR="00BC5968" w:rsidRPr="003A5779" w:rsidRDefault="00BC5968" w:rsidP="00BC5968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489343" w14:textId="7919135B" w:rsidR="00BC5968" w:rsidRPr="00BA38AF" w:rsidRDefault="00BC5968" w:rsidP="00BC5968">
            <w:pPr>
              <w:spacing w:line="240" w:lineRule="atLeast"/>
              <w:ind w:right="-66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</w:rPr>
              <w:t>(</w:t>
            </w:r>
            <w:r>
              <w:rPr>
                <w:rFonts w:ascii="Angsana New" w:hAnsi="Angsana New"/>
                <w:sz w:val="28"/>
              </w:rPr>
              <w:t>702,927.76</w:t>
            </w:r>
            <w:r>
              <w:rPr>
                <w:rFonts w:ascii="Angsana New" w:hAnsi="Angsana New" w:hint="cs"/>
                <w:sz w:val="28"/>
              </w:rPr>
              <w:t>)</w:t>
            </w:r>
          </w:p>
        </w:tc>
      </w:tr>
      <w:tr w:rsidR="00BC5968" w:rsidRPr="003A5779" w14:paraId="364381E4" w14:textId="77777777" w:rsidTr="00CA599F">
        <w:tc>
          <w:tcPr>
            <w:tcW w:w="3600" w:type="dxa"/>
          </w:tcPr>
          <w:p w14:paraId="4AE9BC6C" w14:textId="77777777" w:rsidR="00BC5968" w:rsidRPr="009F2CBD" w:rsidRDefault="00BC5968" w:rsidP="00BC5968">
            <w:pPr>
              <w:spacing w:line="240" w:lineRule="atLeast"/>
              <w:ind w:left="459" w:hanging="141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 w:rsidRPr="009F2CBD">
              <w:rPr>
                <w:rFonts w:ascii="Angsana New" w:eastAsia="SimSun" w:hAnsi="Angsana New" w:hint="cs"/>
                <w:b/>
                <w:bCs/>
                <w:sz w:val="28"/>
                <w:cs/>
              </w:rPr>
              <w:t>ค่าใช้จ่ายภาษีเงินได้สำหรับปี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3EE5EE5" w14:textId="1128774F" w:rsidR="00BC5968" w:rsidRPr="00BA38AF" w:rsidRDefault="00BC5968" w:rsidP="00451623">
            <w:pPr>
              <w:spacing w:line="240" w:lineRule="atLeast"/>
              <w:ind w:right="-66"/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(</w:t>
            </w:r>
            <w:r w:rsidR="00451623">
              <w:rPr>
                <w:rFonts w:ascii="Angsana New" w:hAnsi="Angsana New"/>
                <w:b/>
                <w:bCs/>
                <w:sz w:val="28"/>
              </w:rPr>
              <w:t>14,171,197.29</w:t>
            </w:r>
            <w:r w:rsidRPr="00244BEF">
              <w:rPr>
                <w:rFonts w:ascii="Angsana New" w:hAnsi="Angsana New"/>
                <w:b/>
                <w:bCs/>
                <w:sz w:val="28"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ABB1AA1" w14:textId="77777777" w:rsidR="00BC5968" w:rsidRPr="003A5779" w:rsidRDefault="00BC5968" w:rsidP="00BC5968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F98F78" w14:textId="56814690" w:rsidR="00BC5968" w:rsidRPr="009F2CBD" w:rsidRDefault="00BC5968" w:rsidP="00BC5968">
            <w:pPr>
              <w:spacing w:line="240" w:lineRule="atLeast"/>
              <w:ind w:left="-77" w:right="-66"/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(14,617,953.75</w:t>
            </w:r>
            <w:r w:rsidRPr="00244BEF">
              <w:rPr>
                <w:rFonts w:ascii="Angsana New" w:hAnsi="Angsana New"/>
                <w:b/>
                <w:bCs/>
                <w:sz w:val="28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4F01C788" w14:textId="77777777" w:rsidR="00BC5968" w:rsidRPr="003A5779" w:rsidRDefault="00BC5968" w:rsidP="00BC5968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2509D8D" w14:textId="2B8BB2F0" w:rsidR="00BC5968" w:rsidRPr="00E504BC" w:rsidRDefault="00BC5968" w:rsidP="00451623">
            <w:pPr>
              <w:spacing w:line="240" w:lineRule="atLeast"/>
              <w:ind w:right="-42"/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(</w:t>
            </w:r>
            <w:r w:rsidR="00451623">
              <w:rPr>
                <w:rFonts w:ascii="Angsana New" w:hAnsi="Angsana New"/>
                <w:b/>
                <w:bCs/>
                <w:sz w:val="28"/>
              </w:rPr>
              <w:t>13,782,671.66</w:t>
            </w:r>
            <w:r w:rsidRPr="004F1540">
              <w:rPr>
                <w:rFonts w:ascii="Angsana New" w:hAnsi="Angsana New"/>
                <w:b/>
                <w:bCs/>
                <w:sz w:val="28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39B8E857" w14:textId="77777777" w:rsidR="00BC5968" w:rsidRPr="003A5779" w:rsidRDefault="00BC5968" w:rsidP="00BC5968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B61B57" w14:textId="2DAFB273" w:rsidR="00BC5968" w:rsidRPr="009F2CBD" w:rsidRDefault="00BC5968" w:rsidP="00BC5968">
            <w:pPr>
              <w:spacing w:line="240" w:lineRule="atLeast"/>
              <w:ind w:right="-76"/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(14,741,155.02</w:t>
            </w:r>
            <w:r w:rsidRPr="004F1540">
              <w:rPr>
                <w:rFonts w:ascii="Angsana New" w:hAnsi="Angsana New"/>
                <w:b/>
                <w:bCs/>
                <w:sz w:val="28"/>
              </w:rPr>
              <w:t>)</w:t>
            </w:r>
          </w:p>
        </w:tc>
      </w:tr>
    </w:tbl>
    <w:p w14:paraId="08B819CE" w14:textId="048FAEB1" w:rsidR="00B86188" w:rsidRDefault="00DA6FA5" w:rsidP="00CA599F">
      <w:pPr>
        <w:tabs>
          <w:tab w:val="left" w:pos="289"/>
        </w:tabs>
        <w:spacing w:before="120"/>
        <w:ind w:left="289"/>
        <w:jc w:val="thaiDistribute"/>
        <w:rPr>
          <w:rFonts w:asciiTheme="majorBidi" w:eastAsia="SimSun" w:hAnsiTheme="majorBidi" w:cstheme="majorBidi"/>
          <w:sz w:val="28"/>
        </w:rPr>
      </w:pPr>
      <w:r w:rsidRPr="00E96273">
        <w:rPr>
          <w:rFonts w:asciiTheme="majorBidi" w:eastAsia="SimSun" w:hAnsiTheme="majorBidi" w:cstheme="majorBidi" w:hint="cs"/>
          <w:sz w:val="28"/>
          <w:cs/>
        </w:rPr>
        <w:t>ค่าใช้จ่ายภาษีเงินได้ที่เกี่ยวข้องกับส่วนประกอบของ</w:t>
      </w:r>
      <w:r w:rsidR="00A80C37">
        <w:rPr>
          <w:rFonts w:asciiTheme="majorBidi" w:eastAsia="SimSun" w:hAnsiTheme="majorBidi" w:cstheme="majorBidi" w:hint="cs"/>
          <w:sz w:val="28"/>
          <w:cs/>
        </w:rPr>
        <w:t>กำไรขาดทุนเบ็ดเสร็จอื่นสำหรับปี</w:t>
      </w:r>
      <w:r w:rsidRPr="00E96273">
        <w:rPr>
          <w:rFonts w:asciiTheme="majorBidi" w:eastAsia="SimSun" w:hAnsiTheme="majorBidi" w:cstheme="majorBidi" w:hint="cs"/>
          <w:sz w:val="28"/>
          <w:cs/>
        </w:rPr>
        <w:t>สิ้นสุดวันที่</w:t>
      </w:r>
      <w:r w:rsidRPr="00E96273">
        <w:rPr>
          <w:rFonts w:asciiTheme="majorBidi" w:eastAsia="SimSun" w:hAnsiTheme="majorBidi" w:cstheme="majorBidi" w:hint="cs"/>
          <w:sz w:val="28"/>
        </w:rPr>
        <w:t xml:space="preserve"> </w:t>
      </w:r>
      <w:r>
        <w:rPr>
          <w:rFonts w:asciiTheme="majorBidi" w:eastAsia="SimSun" w:hAnsiTheme="majorBidi" w:cstheme="majorBidi"/>
          <w:sz w:val="28"/>
        </w:rPr>
        <w:t xml:space="preserve">31 </w:t>
      </w:r>
      <w:r w:rsidRPr="009F2CBD">
        <w:rPr>
          <w:rFonts w:asciiTheme="majorBidi" w:eastAsia="SimSun" w:hAnsiTheme="majorBidi" w:cstheme="majorBidi" w:hint="cs"/>
          <w:sz w:val="28"/>
          <w:cs/>
        </w:rPr>
        <w:t xml:space="preserve">ธันวาคม </w:t>
      </w:r>
      <w:r>
        <w:rPr>
          <w:rFonts w:asciiTheme="majorBidi" w:eastAsia="SimSun" w:hAnsiTheme="majorBidi" w:cstheme="majorBidi"/>
          <w:sz w:val="28"/>
        </w:rPr>
        <w:t>256</w:t>
      </w:r>
      <w:r w:rsidR="00BC5968">
        <w:rPr>
          <w:rFonts w:asciiTheme="majorBidi" w:eastAsia="SimSun" w:hAnsiTheme="majorBidi" w:cstheme="majorBidi"/>
          <w:sz w:val="28"/>
        </w:rPr>
        <w:t>6</w:t>
      </w:r>
      <w:r w:rsidRPr="009F2CBD">
        <w:rPr>
          <w:rFonts w:asciiTheme="majorBidi" w:eastAsia="SimSun" w:hAnsiTheme="majorBidi"/>
          <w:sz w:val="28"/>
          <w:cs/>
        </w:rPr>
        <w:t xml:space="preserve"> </w:t>
      </w:r>
      <w:r w:rsidRPr="009F2CBD">
        <w:rPr>
          <w:rFonts w:asciiTheme="majorBidi" w:eastAsia="SimSun" w:hAnsiTheme="majorBidi" w:hint="cs"/>
          <w:sz w:val="28"/>
          <w:cs/>
        </w:rPr>
        <w:t>แล</w:t>
      </w:r>
      <w:r w:rsidRPr="009F2CBD">
        <w:rPr>
          <w:rFonts w:asciiTheme="majorBidi" w:eastAsia="SimSun" w:hAnsiTheme="majorBidi" w:cstheme="majorBidi" w:hint="cs"/>
          <w:sz w:val="28"/>
          <w:cs/>
        </w:rPr>
        <w:t>ะ</w:t>
      </w:r>
      <w:r>
        <w:rPr>
          <w:rFonts w:asciiTheme="majorBidi" w:eastAsia="SimSun" w:hAnsiTheme="majorBidi" w:cstheme="majorBidi"/>
          <w:sz w:val="28"/>
        </w:rPr>
        <w:t>256</w:t>
      </w:r>
      <w:r w:rsidR="00BC5968">
        <w:rPr>
          <w:rFonts w:asciiTheme="majorBidi" w:eastAsia="SimSun" w:hAnsiTheme="majorBidi" w:cstheme="majorBidi"/>
          <w:sz w:val="28"/>
        </w:rPr>
        <w:t>5</w:t>
      </w:r>
      <w:r>
        <w:rPr>
          <w:rFonts w:asciiTheme="majorBidi" w:eastAsia="SimSun" w:hAnsiTheme="majorBidi"/>
          <w:sz w:val="28"/>
          <w:cs/>
        </w:rPr>
        <w:t xml:space="preserve"> </w:t>
      </w:r>
      <w:r>
        <w:rPr>
          <w:rFonts w:asciiTheme="majorBidi" w:eastAsia="SimSun" w:hAnsiTheme="majorBidi" w:cstheme="majorBidi" w:hint="cs"/>
          <w:sz w:val="28"/>
          <w:cs/>
        </w:rPr>
        <w:t>มีดังนี้</w:t>
      </w:r>
    </w:p>
    <w:tbl>
      <w:tblPr>
        <w:tblW w:w="9927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690"/>
        <w:gridCol w:w="1440"/>
        <w:gridCol w:w="270"/>
        <w:gridCol w:w="1260"/>
        <w:gridCol w:w="270"/>
        <w:gridCol w:w="1440"/>
        <w:gridCol w:w="360"/>
        <w:gridCol w:w="1197"/>
      </w:tblGrid>
      <w:tr w:rsidR="00DA6FA5" w:rsidRPr="0065465A" w14:paraId="390969D8" w14:textId="77777777" w:rsidTr="00CA599F">
        <w:tc>
          <w:tcPr>
            <w:tcW w:w="3690" w:type="dxa"/>
          </w:tcPr>
          <w:p w14:paraId="350B752C" w14:textId="77777777" w:rsidR="00DA6FA5" w:rsidRPr="0065465A" w:rsidRDefault="00DA6FA5" w:rsidP="00E9226B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6237" w:type="dxa"/>
            <w:gridSpan w:val="7"/>
            <w:tcBorders>
              <w:bottom w:val="single" w:sz="4" w:space="0" w:color="auto"/>
            </w:tcBorders>
          </w:tcPr>
          <w:p w14:paraId="139AE9D6" w14:textId="39FB1138" w:rsidR="00DA6FA5" w:rsidRPr="009F2CBD" w:rsidRDefault="00DA6FA5" w:rsidP="00E9226B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 w:rsidRPr="009F2CBD">
              <w:rPr>
                <w:rFonts w:ascii="Angsana New" w:eastAsia="SimSun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DA6FA5" w:rsidRPr="0065465A" w14:paraId="15251C52" w14:textId="77777777" w:rsidTr="00CA599F">
        <w:tc>
          <w:tcPr>
            <w:tcW w:w="3690" w:type="dxa"/>
          </w:tcPr>
          <w:p w14:paraId="392E58AA" w14:textId="77777777" w:rsidR="00DA6FA5" w:rsidRPr="0065465A" w:rsidRDefault="00DA6FA5" w:rsidP="00E9226B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0C3964" w14:textId="77777777" w:rsidR="00DA6FA5" w:rsidRPr="0065465A" w:rsidRDefault="00DA6FA5" w:rsidP="00E9226B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 w:rsidRPr="009F2CBD">
              <w:rPr>
                <w:rFonts w:ascii="Angsana New" w:eastAsia="SimSun" w:hAnsi="Angsana New" w:hint="cs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A027DAE" w14:textId="77777777" w:rsidR="00DA6FA5" w:rsidRPr="0065465A" w:rsidRDefault="00DA6FA5" w:rsidP="00E9226B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</w:p>
        </w:tc>
        <w:tc>
          <w:tcPr>
            <w:tcW w:w="29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9C5991" w14:textId="77777777" w:rsidR="00DA6FA5" w:rsidRPr="009F2CBD" w:rsidRDefault="00DA6FA5" w:rsidP="00E9226B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 w:rsidRPr="009F2CBD">
              <w:rPr>
                <w:rFonts w:ascii="Angsana New" w:eastAsia="SimSun" w:hAnsi="Angsana New" w:hint="cs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BC5968" w:rsidRPr="0065465A" w14:paraId="0BF60A21" w14:textId="77777777" w:rsidTr="00CA599F">
        <w:tc>
          <w:tcPr>
            <w:tcW w:w="3690" w:type="dxa"/>
          </w:tcPr>
          <w:p w14:paraId="4BBC2704" w14:textId="77777777" w:rsidR="00BC5968" w:rsidRPr="0065465A" w:rsidRDefault="00BC5968" w:rsidP="00BC5968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31AB42" w14:textId="461C604A" w:rsidR="00BC5968" w:rsidRPr="0065465A" w:rsidRDefault="00BC5968" w:rsidP="00BC5968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65465A">
              <w:rPr>
                <w:rFonts w:ascii="Angsana New" w:eastAsia="SimSun" w:hAnsi="Angsana New"/>
                <w:b/>
                <w:bCs/>
                <w:sz w:val="28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883BE8B" w14:textId="77777777" w:rsidR="00BC5968" w:rsidRPr="0065465A" w:rsidRDefault="00BC5968" w:rsidP="00BC5968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31C3D9" w14:textId="618F4D4C" w:rsidR="00BC5968" w:rsidRPr="0065465A" w:rsidRDefault="00BC5968" w:rsidP="00BC5968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65465A">
              <w:rPr>
                <w:rFonts w:ascii="Angsana New" w:eastAsia="SimSun" w:hAnsi="Angsana New"/>
                <w:b/>
                <w:bCs/>
                <w:sz w:val="28"/>
              </w:rPr>
              <w:t>2565</w:t>
            </w:r>
          </w:p>
        </w:tc>
        <w:tc>
          <w:tcPr>
            <w:tcW w:w="270" w:type="dxa"/>
            <w:shd w:val="clear" w:color="auto" w:fill="auto"/>
          </w:tcPr>
          <w:p w14:paraId="0D331E26" w14:textId="77777777" w:rsidR="00BC5968" w:rsidRPr="009F2CBD" w:rsidRDefault="00BC5968" w:rsidP="00BC5968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1841C3" w14:textId="770B6F9A" w:rsidR="00BC5968" w:rsidRPr="0065465A" w:rsidRDefault="00BC5968" w:rsidP="00BC5968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65465A">
              <w:rPr>
                <w:rFonts w:ascii="Angsana New" w:eastAsia="SimSun" w:hAnsi="Angsana New"/>
                <w:b/>
                <w:bCs/>
                <w:sz w:val="28"/>
              </w:rPr>
              <w:t>2566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14:paraId="269FCB41" w14:textId="77777777" w:rsidR="00BC5968" w:rsidRPr="0065465A" w:rsidRDefault="00BC5968" w:rsidP="00BC5968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45485D" w14:textId="5DF408CC" w:rsidR="00BC5968" w:rsidRPr="0065465A" w:rsidRDefault="00BC5968" w:rsidP="00BC5968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65465A">
              <w:rPr>
                <w:rFonts w:ascii="Angsana New" w:eastAsia="SimSun" w:hAnsi="Angsana New"/>
                <w:b/>
                <w:bCs/>
                <w:sz w:val="28"/>
              </w:rPr>
              <w:t>2565</w:t>
            </w:r>
          </w:p>
        </w:tc>
      </w:tr>
      <w:tr w:rsidR="00BC5968" w:rsidRPr="0065465A" w14:paraId="14515F22" w14:textId="77777777" w:rsidTr="00CA599F">
        <w:trPr>
          <w:trHeight w:val="975"/>
        </w:trPr>
        <w:tc>
          <w:tcPr>
            <w:tcW w:w="3690" w:type="dxa"/>
          </w:tcPr>
          <w:p w14:paraId="78EF4E81" w14:textId="45024260" w:rsidR="00BC5968" w:rsidRPr="0065465A" w:rsidRDefault="00BC5968" w:rsidP="00CA599F">
            <w:pPr>
              <w:tabs>
                <w:tab w:val="left" w:pos="342"/>
                <w:tab w:val="left" w:pos="412"/>
                <w:tab w:val="left" w:pos="512"/>
              </w:tabs>
              <w:spacing w:line="240" w:lineRule="atLeast"/>
              <w:ind w:left="702" w:hanging="360"/>
              <w:rPr>
                <w:rFonts w:ascii="Angsana New" w:eastAsia="SimSun" w:hAnsi="Angsana New"/>
                <w:sz w:val="28"/>
              </w:rPr>
            </w:pPr>
            <w:r w:rsidRPr="009F2CBD">
              <w:rPr>
                <w:rFonts w:ascii="Angsana New" w:eastAsia="SimSun" w:hAnsi="Angsana New" w:hint="cs"/>
                <w:sz w:val="28"/>
                <w:cs/>
              </w:rPr>
              <w:t>ภาษีเงินได้รอการตัดบัญชีที่เกี่ยวข้องกับกำไรจากการประมาณการตามหลักคณิตศาสตร์ประกันภัย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87293B4" w14:textId="77777777" w:rsidR="00BD0BC3" w:rsidRPr="0065465A" w:rsidRDefault="00BD0BC3" w:rsidP="00A80C37">
            <w:pPr>
              <w:spacing w:line="240" w:lineRule="atLeast"/>
              <w:ind w:right="-66"/>
              <w:jc w:val="right"/>
              <w:rPr>
                <w:rFonts w:ascii="Angsana New" w:hAnsi="Angsana New"/>
                <w:sz w:val="28"/>
              </w:rPr>
            </w:pPr>
          </w:p>
          <w:p w14:paraId="172D66F0" w14:textId="77777777" w:rsidR="00A80C37" w:rsidRPr="0065465A" w:rsidRDefault="00A80C37" w:rsidP="00A80C37">
            <w:pPr>
              <w:spacing w:line="240" w:lineRule="atLeast"/>
              <w:ind w:right="-66"/>
              <w:jc w:val="right"/>
              <w:rPr>
                <w:rFonts w:ascii="Angsana New" w:hAnsi="Angsana New"/>
                <w:sz w:val="28"/>
              </w:rPr>
            </w:pPr>
          </w:p>
          <w:p w14:paraId="0FA3A5C0" w14:textId="4FD5051C" w:rsidR="00BC5968" w:rsidRPr="0065465A" w:rsidRDefault="00BD0BC3" w:rsidP="00A80C37">
            <w:pPr>
              <w:spacing w:line="240" w:lineRule="atLeast"/>
              <w:ind w:right="-66"/>
              <w:jc w:val="right"/>
              <w:rPr>
                <w:rFonts w:ascii="Angsana New" w:hAnsi="Angsana New"/>
                <w:sz w:val="28"/>
              </w:rPr>
            </w:pPr>
            <w:r w:rsidRPr="0065465A">
              <w:rPr>
                <w:rFonts w:ascii="Angsana New" w:hAnsi="Angsana New"/>
                <w:sz w:val="28"/>
              </w:rPr>
              <w:t>(905,947.75)</w:t>
            </w:r>
          </w:p>
        </w:tc>
        <w:tc>
          <w:tcPr>
            <w:tcW w:w="270" w:type="dxa"/>
            <w:shd w:val="clear" w:color="auto" w:fill="auto"/>
          </w:tcPr>
          <w:p w14:paraId="141A6608" w14:textId="77777777" w:rsidR="00BC5968" w:rsidRPr="0065465A" w:rsidRDefault="00BC5968" w:rsidP="00BC5968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98AFF8B" w14:textId="77777777" w:rsidR="00BC5968" w:rsidRPr="0065465A" w:rsidRDefault="00BC5968" w:rsidP="00BD0BC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  <w:p w14:paraId="147A5C6D" w14:textId="77777777" w:rsidR="00BC5968" w:rsidRPr="0065465A" w:rsidRDefault="00BC5968" w:rsidP="00BD0BC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  <w:p w14:paraId="53C90BFC" w14:textId="4482C06F" w:rsidR="00BC5968" w:rsidRPr="0065465A" w:rsidRDefault="00BD0BC3" w:rsidP="00BD0BC3">
            <w:pPr>
              <w:spacing w:line="240" w:lineRule="atLeast"/>
              <w:jc w:val="center"/>
              <w:rPr>
                <w:rFonts w:ascii="Angsana New" w:eastAsia="SimSun" w:hAnsi="Angsana New"/>
                <w:sz w:val="28"/>
              </w:rPr>
            </w:pPr>
            <w:r w:rsidRPr="0065465A">
              <w:rPr>
                <w:rFonts w:ascii="Angsana New" w:eastAsia="SimSun" w:hAnsi="Angsana New"/>
                <w:sz w:val="28"/>
              </w:rPr>
              <w:t xml:space="preserve">             </w:t>
            </w:r>
            <w:r w:rsidR="00BC5968" w:rsidRPr="0065465A">
              <w:rPr>
                <w:rFonts w:ascii="Angsana New" w:eastAsia="SimSun" w:hAnsi="Angsana New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2DD9C89" w14:textId="77777777" w:rsidR="00BC5968" w:rsidRPr="0065465A" w:rsidRDefault="00BC5968" w:rsidP="00BC5968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41B3C02" w14:textId="77777777" w:rsidR="00BC5968" w:rsidRPr="0065465A" w:rsidRDefault="00BC5968" w:rsidP="00BD0BC3">
            <w:pPr>
              <w:spacing w:line="240" w:lineRule="atLeast"/>
              <w:ind w:right="-66"/>
              <w:jc w:val="right"/>
              <w:rPr>
                <w:rFonts w:ascii="Angsana New" w:hAnsi="Angsana New"/>
                <w:sz w:val="28"/>
              </w:rPr>
            </w:pPr>
          </w:p>
          <w:p w14:paraId="6ACB1360" w14:textId="48B41FAE" w:rsidR="00BC5968" w:rsidRPr="0065465A" w:rsidRDefault="00BC5968" w:rsidP="00BD0BC3">
            <w:pPr>
              <w:spacing w:line="240" w:lineRule="atLeast"/>
              <w:ind w:right="-66"/>
              <w:jc w:val="right"/>
              <w:rPr>
                <w:rFonts w:ascii="Angsana New" w:hAnsi="Angsana New"/>
                <w:sz w:val="28"/>
              </w:rPr>
            </w:pPr>
            <w:r w:rsidRPr="0065465A">
              <w:rPr>
                <w:rFonts w:ascii="Angsana New" w:hAnsi="Angsana New" w:hint="cs"/>
                <w:sz w:val="28"/>
              </w:rPr>
              <w:t xml:space="preserve">               </w:t>
            </w:r>
            <w:r w:rsidR="00993A98">
              <w:rPr>
                <w:rFonts w:ascii="Angsana New" w:hAnsi="Angsana New"/>
                <w:sz w:val="28"/>
              </w:rPr>
              <w:t>(314,753.52</w:t>
            </w:r>
            <w:r w:rsidR="00BD0BC3" w:rsidRPr="0065465A">
              <w:rPr>
                <w:rFonts w:ascii="Angsana New" w:hAnsi="Angsana New"/>
                <w:sz w:val="28"/>
              </w:rPr>
              <w:t>)</w:t>
            </w:r>
            <w:r w:rsidRPr="0065465A">
              <w:rPr>
                <w:rFonts w:ascii="Angsana New" w:hAnsi="Angsana New" w:hint="cs"/>
                <w:sz w:val="28"/>
              </w:rPr>
              <w:t xml:space="preserve">   </w:t>
            </w:r>
          </w:p>
        </w:tc>
        <w:tc>
          <w:tcPr>
            <w:tcW w:w="360" w:type="dxa"/>
            <w:shd w:val="clear" w:color="auto" w:fill="auto"/>
          </w:tcPr>
          <w:p w14:paraId="0BB34164" w14:textId="77777777" w:rsidR="00BC5968" w:rsidRPr="0065465A" w:rsidRDefault="00BC5968" w:rsidP="00BC5968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14:paraId="5404CFCF" w14:textId="77777777" w:rsidR="00BC5968" w:rsidRPr="0065465A" w:rsidRDefault="00BC5968" w:rsidP="00BD0BC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  <w:p w14:paraId="57A515A2" w14:textId="75121B8C" w:rsidR="00BC5968" w:rsidRPr="0065465A" w:rsidRDefault="00BC5968" w:rsidP="00BD0BC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  <w:p w14:paraId="76E04203" w14:textId="671D2EE6" w:rsidR="00BC5968" w:rsidRPr="0065465A" w:rsidRDefault="00BD0BC3" w:rsidP="00BD0BC3">
            <w:pPr>
              <w:spacing w:line="240" w:lineRule="atLeast"/>
              <w:jc w:val="center"/>
              <w:rPr>
                <w:rFonts w:ascii="Angsana New" w:eastAsia="SimSun" w:hAnsi="Angsana New"/>
                <w:sz w:val="28"/>
                <w:highlight w:val="yellow"/>
              </w:rPr>
            </w:pPr>
            <w:r w:rsidRPr="0065465A">
              <w:rPr>
                <w:rFonts w:ascii="Angsana New" w:eastAsia="SimSun" w:hAnsi="Angsana New"/>
                <w:sz w:val="28"/>
              </w:rPr>
              <w:t xml:space="preserve">            </w:t>
            </w:r>
            <w:r w:rsidR="00BC5968" w:rsidRPr="0065465A">
              <w:rPr>
                <w:rFonts w:ascii="Angsana New" w:eastAsia="SimSun" w:hAnsi="Angsana New"/>
                <w:sz w:val="28"/>
              </w:rPr>
              <w:t>-</w:t>
            </w:r>
          </w:p>
        </w:tc>
      </w:tr>
    </w:tbl>
    <w:p w14:paraId="1A83B4A9" w14:textId="7B76A087" w:rsidR="00753465" w:rsidRPr="0080746D" w:rsidRDefault="00753465" w:rsidP="00CA599F">
      <w:pPr>
        <w:tabs>
          <w:tab w:val="left" w:pos="540"/>
        </w:tabs>
        <w:spacing w:before="120"/>
        <w:ind w:left="270"/>
        <w:jc w:val="thaiDistribute"/>
        <w:rPr>
          <w:rFonts w:asciiTheme="majorBidi" w:eastAsia="SimSun" w:hAnsiTheme="majorBidi" w:cstheme="majorBidi"/>
          <w:sz w:val="28"/>
          <w:lang w:val="en-GB"/>
        </w:rPr>
      </w:pPr>
      <w:r w:rsidRPr="009F2CBD">
        <w:rPr>
          <w:rFonts w:asciiTheme="majorBidi" w:eastAsia="SimSun" w:hAnsiTheme="majorBidi" w:cstheme="majorBidi"/>
          <w:sz w:val="28"/>
          <w:cs/>
        </w:rPr>
        <w:t xml:space="preserve">กระทบยอดเพื่อหาอัตราภาษีที่แท้จริงสำหรับปีสิ้นสุดวันที่ </w:t>
      </w:r>
      <w:r w:rsidRPr="0080746D">
        <w:rPr>
          <w:rFonts w:asciiTheme="majorBidi" w:eastAsia="SimSun" w:hAnsiTheme="majorBidi" w:cstheme="majorBidi"/>
          <w:sz w:val="28"/>
          <w:lang w:val="en-GB"/>
        </w:rPr>
        <w:t xml:space="preserve">31 </w:t>
      </w:r>
      <w:r w:rsidRPr="009F2CBD">
        <w:rPr>
          <w:rFonts w:asciiTheme="majorBidi" w:eastAsia="SimSun" w:hAnsiTheme="majorBidi" w:cstheme="majorBidi"/>
          <w:sz w:val="28"/>
          <w:cs/>
        </w:rPr>
        <w:t xml:space="preserve">ธันวาคม </w:t>
      </w:r>
      <w:r w:rsidRPr="0080746D">
        <w:rPr>
          <w:rFonts w:asciiTheme="majorBidi" w:eastAsia="SimSun" w:hAnsiTheme="majorBidi" w:cstheme="majorBidi"/>
          <w:sz w:val="28"/>
          <w:lang w:val="en-GB"/>
        </w:rPr>
        <w:t>256</w:t>
      </w:r>
      <w:r w:rsidR="007A7B6A">
        <w:rPr>
          <w:rFonts w:asciiTheme="majorBidi" w:eastAsia="SimSun" w:hAnsiTheme="majorBidi" w:cstheme="majorBidi"/>
          <w:sz w:val="28"/>
          <w:lang w:val="en-GB"/>
        </w:rPr>
        <w:t>6</w:t>
      </w:r>
      <w:r w:rsidRPr="009F2CBD">
        <w:rPr>
          <w:rFonts w:asciiTheme="majorBidi" w:eastAsia="SimSun" w:hAnsiTheme="majorBidi" w:cstheme="majorBidi"/>
          <w:sz w:val="28"/>
          <w:cs/>
        </w:rPr>
        <w:t xml:space="preserve"> และ</w:t>
      </w:r>
      <w:r w:rsidR="008B0F94" w:rsidRPr="00E96273">
        <w:rPr>
          <w:rFonts w:asciiTheme="majorBidi" w:eastAsia="SimSun" w:hAnsiTheme="majorBidi" w:cstheme="majorBidi" w:hint="cs"/>
          <w:sz w:val="28"/>
        </w:rPr>
        <w:t xml:space="preserve"> </w:t>
      </w:r>
      <w:r>
        <w:rPr>
          <w:rFonts w:asciiTheme="majorBidi" w:eastAsia="SimSun" w:hAnsiTheme="majorBidi" w:cstheme="majorBidi"/>
          <w:sz w:val="28"/>
          <w:lang w:val="en-GB"/>
        </w:rPr>
        <w:t>256</w:t>
      </w:r>
      <w:r w:rsidR="007A7B6A">
        <w:rPr>
          <w:rFonts w:asciiTheme="majorBidi" w:eastAsia="SimSun" w:hAnsiTheme="majorBidi" w:cstheme="majorBidi"/>
          <w:sz w:val="28"/>
          <w:lang w:val="en-GB"/>
        </w:rPr>
        <w:t>5</w:t>
      </w:r>
      <w:r w:rsidRPr="009F2CBD">
        <w:rPr>
          <w:rFonts w:asciiTheme="majorBidi" w:eastAsia="SimSun" w:hAnsiTheme="majorBidi" w:cstheme="majorBidi"/>
          <w:sz w:val="28"/>
          <w:cs/>
        </w:rPr>
        <w:t xml:space="preserve"> มีดังนี้</w:t>
      </w:r>
    </w:p>
    <w:tbl>
      <w:tblPr>
        <w:tblW w:w="9720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4140"/>
        <w:gridCol w:w="990"/>
        <w:gridCol w:w="237"/>
        <w:gridCol w:w="1383"/>
        <w:gridCol w:w="270"/>
        <w:gridCol w:w="1080"/>
        <w:gridCol w:w="270"/>
        <w:gridCol w:w="1350"/>
      </w:tblGrid>
      <w:tr w:rsidR="00D76985" w:rsidRPr="00CA599F" w14:paraId="2CE14897" w14:textId="77777777" w:rsidTr="00CF6B65">
        <w:trPr>
          <w:trHeight w:val="127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852B" w14:textId="77777777" w:rsidR="00D76985" w:rsidRPr="00CA599F" w:rsidRDefault="00D76985" w:rsidP="003C6E70">
            <w:pPr>
              <w:rPr>
                <w:rFonts w:asciiTheme="majorBidi" w:hAnsiTheme="majorBidi" w:cstheme="majorBidi"/>
                <w:sz w:val="28"/>
              </w:rPr>
            </w:pPr>
            <w:r w:rsidRPr="00CA599F">
              <w:rPr>
                <w:rFonts w:asciiTheme="majorBidi" w:hAnsiTheme="majorBidi" w:cstheme="majorBidi"/>
                <w:sz w:val="28"/>
              </w:rPr>
              <w:t> </w:t>
            </w:r>
          </w:p>
        </w:tc>
        <w:tc>
          <w:tcPr>
            <w:tcW w:w="5580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FB149" w14:textId="69856AA2" w:rsidR="00D76985" w:rsidRPr="009F2CBD" w:rsidRDefault="00517571" w:rsidP="003C6E7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งบการเงินรวม</w:t>
            </w:r>
          </w:p>
        </w:tc>
      </w:tr>
      <w:tr w:rsidR="00D76985" w:rsidRPr="00CA599F" w14:paraId="41E2BA94" w14:textId="77777777" w:rsidTr="00CF6B65">
        <w:trPr>
          <w:trHeight w:val="107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8120" w14:textId="77777777" w:rsidR="00D76985" w:rsidRPr="00CA599F" w:rsidRDefault="00D76985" w:rsidP="003C6E70">
            <w:pPr>
              <w:rPr>
                <w:rFonts w:asciiTheme="majorBidi" w:hAnsiTheme="majorBidi" w:cstheme="majorBidi"/>
                <w:sz w:val="28"/>
              </w:rPr>
            </w:pPr>
            <w:r w:rsidRPr="00CA599F">
              <w:rPr>
                <w:rFonts w:asciiTheme="majorBidi" w:hAnsiTheme="majorBidi" w:cstheme="majorBidi"/>
                <w:sz w:val="28"/>
              </w:rPr>
              <w:t> 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89245" w14:textId="561654A9" w:rsidR="00D76985" w:rsidRPr="00CA599F" w:rsidRDefault="007A7B6A" w:rsidP="003C6E7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CA599F">
              <w:rPr>
                <w:rFonts w:asciiTheme="majorBidi" w:hAnsiTheme="majorBidi" w:cstheme="majorBidi"/>
                <w:b/>
                <w:bCs/>
                <w:sz w:val="28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0659E" w14:textId="77777777" w:rsidR="00D76985" w:rsidRPr="00CA599F" w:rsidRDefault="00D76985" w:rsidP="003C6E70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CA599F">
              <w:rPr>
                <w:rFonts w:asciiTheme="majorBidi" w:hAnsiTheme="majorBidi" w:cstheme="majorBidi"/>
                <w:b/>
                <w:bCs/>
                <w:sz w:val="28"/>
              </w:rPr>
              <w:t> 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71E51" w14:textId="4211B0EA" w:rsidR="00D76985" w:rsidRPr="00CA599F" w:rsidRDefault="007A7B6A" w:rsidP="003C6E7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CA599F">
              <w:rPr>
                <w:rFonts w:asciiTheme="majorBidi" w:hAnsiTheme="majorBidi" w:cstheme="majorBidi"/>
                <w:b/>
                <w:bCs/>
                <w:sz w:val="28"/>
              </w:rPr>
              <w:t>2565</w:t>
            </w:r>
          </w:p>
        </w:tc>
      </w:tr>
      <w:tr w:rsidR="007A7B6A" w:rsidRPr="00CA599F" w14:paraId="5C8CF6BB" w14:textId="77777777" w:rsidTr="00CF6B65">
        <w:trPr>
          <w:trHeight w:val="211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9F9A" w14:textId="77777777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CA599F">
              <w:rPr>
                <w:rFonts w:asciiTheme="majorBidi" w:hAnsiTheme="majorBidi" w:cstheme="majorBidi"/>
                <w:sz w:val="2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96A3" w14:textId="77777777" w:rsidR="007A7B6A" w:rsidRPr="00CA599F" w:rsidRDefault="007A7B6A" w:rsidP="007A7B6A">
            <w:pPr>
              <w:ind w:left="-87" w:right="-142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อัตราภาษี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ADD3" w14:textId="77777777" w:rsidR="007A7B6A" w:rsidRPr="00CA599F" w:rsidRDefault="007A7B6A" w:rsidP="007A7B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CA599F">
              <w:rPr>
                <w:rFonts w:asciiTheme="majorBidi" w:hAnsiTheme="majorBidi" w:cstheme="majorBidi"/>
                <w:b/>
                <w:bCs/>
                <w:sz w:val="28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763DA" w14:textId="77777777" w:rsidR="007A7B6A" w:rsidRPr="00CA599F" w:rsidRDefault="007A7B6A" w:rsidP="007A7B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CA599F">
              <w:rPr>
                <w:rFonts w:asciiTheme="majorBidi" w:hAnsiTheme="majorBidi" w:cstheme="majorBidi"/>
                <w:b/>
                <w:bCs/>
                <w:sz w:val="2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60C3" w14:textId="77777777" w:rsidR="007A7B6A" w:rsidRPr="00CA599F" w:rsidRDefault="007A7B6A" w:rsidP="007A7B6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CA599F">
              <w:rPr>
                <w:rFonts w:asciiTheme="majorBidi" w:hAnsiTheme="majorBidi" w:cstheme="majorBidi"/>
                <w:b/>
                <w:bCs/>
                <w:sz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2E605" w14:textId="69A1C377" w:rsidR="007A7B6A" w:rsidRPr="00CA599F" w:rsidRDefault="007A7B6A" w:rsidP="007A7B6A">
            <w:pPr>
              <w:ind w:left="-76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อัตราภาษี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04BE" w14:textId="3842BCFF" w:rsidR="007A7B6A" w:rsidRPr="00CA599F" w:rsidRDefault="007A7B6A" w:rsidP="007A7B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A5F8" w14:textId="73595342" w:rsidR="007A7B6A" w:rsidRPr="00CA599F" w:rsidRDefault="007A7B6A" w:rsidP="007A7B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7A7B6A" w:rsidRPr="00CA599F" w14:paraId="150EEC80" w14:textId="77777777" w:rsidTr="00CF6B65">
        <w:trPr>
          <w:trHeight w:val="197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4365" w14:textId="77777777" w:rsidR="007A7B6A" w:rsidRPr="00CA599F" w:rsidRDefault="007A7B6A" w:rsidP="007A7B6A">
            <w:pPr>
              <w:rPr>
                <w:rFonts w:asciiTheme="majorBidi" w:hAnsiTheme="majorBidi" w:cstheme="majorBidi"/>
                <w:sz w:val="28"/>
              </w:rPr>
            </w:pPr>
            <w:r w:rsidRPr="00CA599F">
              <w:rPr>
                <w:rFonts w:asciiTheme="majorBidi" w:hAnsiTheme="majorBidi" w:cstheme="majorBidi"/>
                <w:sz w:val="2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03CE7" w14:textId="77777777" w:rsidR="007A7B6A" w:rsidRPr="00CA599F" w:rsidRDefault="007A7B6A" w:rsidP="007A7B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CA599F">
              <w:rPr>
                <w:rFonts w:asciiTheme="majorBidi" w:hAnsiTheme="majorBidi" w:cstheme="majorBidi"/>
                <w:b/>
                <w:bCs/>
                <w:sz w:val="28"/>
              </w:rPr>
              <w:t>(</w:t>
            </w: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ร้อยละ)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D4123" w14:textId="77777777" w:rsidR="007A7B6A" w:rsidRPr="00CA599F" w:rsidRDefault="007A7B6A" w:rsidP="007A7B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CA599F">
              <w:rPr>
                <w:rFonts w:asciiTheme="majorBidi" w:hAnsiTheme="majorBidi" w:cstheme="majorBidi"/>
                <w:b/>
                <w:bCs/>
                <w:sz w:val="28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89FAE" w14:textId="449B5F04" w:rsidR="007A7B6A" w:rsidRPr="00CA599F" w:rsidRDefault="007A7B6A" w:rsidP="007A7B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หน่วย: บาท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8006" w14:textId="77777777" w:rsidR="007A7B6A" w:rsidRPr="00CA599F" w:rsidRDefault="007A7B6A" w:rsidP="007A7B6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CA599F">
              <w:rPr>
                <w:rFonts w:asciiTheme="majorBidi" w:hAnsiTheme="majorBidi" w:cstheme="majorBidi"/>
                <w:b/>
                <w:bCs/>
                <w:sz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6274B" w14:textId="368DE9B4" w:rsidR="007A7B6A" w:rsidRPr="00CA599F" w:rsidRDefault="007A7B6A" w:rsidP="007A7B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CA599F">
              <w:rPr>
                <w:rFonts w:asciiTheme="majorBidi" w:hAnsiTheme="majorBidi" w:cstheme="majorBidi"/>
                <w:b/>
                <w:bCs/>
                <w:sz w:val="28"/>
              </w:rPr>
              <w:t>(</w:t>
            </w: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ร้อยละ)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532A" w14:textId="44DBF5E6" w:rsidR="007A7B6A" w:rsidRPr="00CA599F" w:rsidRDefault="007A7B6A" w:rsidP="007A7B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94C3E" w14:textId="19CFC404" w:rsidR="007A7B6A" w:rsidRPr="00CA599F" w:rsidRDefault="007A7B6A" w:rsidP="007A7B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หน่วย: บาท</w:t>
            </w:r>
          </w:p>
        </w:tc>
      </w:tr>
      <w:tr w:rsidR="007A7B6A" w:rsidRPr="00CA599F" w14:paraId="5FBD0873" w14:textId="09E41343" w:rsidTr="00CF6B65">
        <w:trPr>
          <w:trHeight w:val="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39548" w14:textId="77777777" w:rsidR="007A7B6A" w:rsidRPr="00CA599F" w:rsidRDefault="007A7B6A" w:rsidP="00CA599F">
            <w:pPr>
              <w:tabs>
                <w:tab w:val="left" w:pos="162"/>
              </w:tabs>
              <w:ind w:left="162" w:hanging="16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กำไร</w:t>
            </w: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ก่อนภาษีเงินได้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2E07E" w14:textId="77777777" w:rsidR="007A7B6A" w:rsidRPr="00CA599F" w:rsidRDefault="007A7B6A" w:rsidP="007A7B6A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B2CFF" w14:textId="77777777" w:rsidR="007A7B6A" w:rsidRPr="00CA599F" w:rsidRDefault="007A7B6A" w:rsidP="007A7B6A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D531AC6" w14:textId="7FF42249" w:rsidR="007A7B6A" w:rsidRPr="00CA599F" w:rsidRDefault="00460DB0" w:rsidP="00D5568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73,891,466.38</w:t>
            </w:r>
          </w:p>
        </w:tc>
        <w:tc>
          <w:tcPr>
            <w:tcW w:w="270" w:type="dxa"/>
            <w:tcBorders>
              <w:right w:val="nil"/>
            </w:tcBorders>
            <w:shd w:val="clear" w:color="auto" w:fill="auto"/>
            <w:vAlign w:val="bottom"/>
          </w:tcPr>
          <w:p w14:paraId="65BF07D1" w14:textId="77777777" w:rsidR="007A7B6A" w:rsidRPr="00CA599F" w:rsidRDefault="007A7B6A" w:rsidP="007A7B6A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71CC8" w14:textId="703CC0D8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126C" w14:textId="77777777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7BD7B" w14:textId="508E892D" w:rsidR="007A7B6A" w:rsidRPr="00CA599F" w:rsidRDefault="007A7B6A" w:rsidP="007A7B6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CA599F">
              <w:rPr>
                <w:rFonts w:ascii="Angsana New" w:hAnsi="Angsana New"/>
                <w:b/>
                <w:bCs/>
                <w:sz w:val="28"/>
              </w:rPr>
              <w:t>68,653,273.09</w:t>
            </w:r>
          </w:p>
        </w:tc>
      </w:tr>
      <w:tr w:rsidR="007A7B6A" w:rsidRPr="00CA599F" w14:paraId="4FDBDCAE" w14:textId="77777777" w:rsidTr="00CF6B65">
        <w:trPr>
          <w:trHeight w:val="20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0BC6" w14:textId="75C283CF" w:rsidR="007A7B6A" w:rsidRPr="00CA599F" w:rsidRDefault="007A7B6A" w:rsidP="007A7B6A">
            <w:pPr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ภาษีเงินได้งวดปัจจุบันตามอัตราภาษี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0A2AFA1" w14:textId="46F22C38" w:rsidR="007A7B6A" w:rsidRPr="00CA599F" w:rsidRDefault="007A7B6A" w:rsidP="007A7B6A">
            <w:pPr>
              <w:jc w:val="right"/>
              <w:rPr>
                <w:rFonts w:ascii="Angsana New" w:hAnsi="Angsana New"/>
                <w:sz w:val="28"/>
              </w:rPr>
            </w:pPr>
            <w:r w:rsidRPr="00CA599F">
              <w:rPr>
                <w:rFonts w:asciiTheme="majorBidi" w:hAnsiTheme="majorBidi" w:cstheme="majorBidi" w:hint="cs"/>
                <w:sz w:val="28"/>
              </w:rPr>
              <w:t>20.00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88157" w14:textId="77777777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C6B5E1" w14:textId="102079C2" w:rsidR="007A7B6A" w:rsidRPr="00CA599F" w:rsidRDefault="00451623" w:rsidP="00460DB0">
            <w:pPr>
              <w:jc w:val="right"/>
              <w:rPr>
                <w:rFonts w:ascii="Angsana New" w:hAnsi="Angsana New"/>
                <w:sz w:val="28"/>
              </w:rPr>
            </w:pPr>
            <w:r w:rsidRPr="00CA599F">
              <w:rPr>
                <w:rFonts w:asciiTheme="majorBidi" w:hAnsiTheme="majorBidi" w:cstheme="majorBidi"/>
                <w:sz w:val="28"/>
              </w:rPr>
              <w:t>14,</w:t>
            </w:r>
            <w:r w:rsidR="00460DB0">
              <w:rPr>
                <w:rFonts w:asciiTheme="majorBidi" w:hAnsiTheme="majorBidi" w:cstheme="majorBidi"/>
                <w:sz w:val="28"/>
              </w:rPr>
              <w:t>778,293.28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5952" w14:textId="77777777" w:rsidR="007A7B6A" w:rsidRPr="00CA599F" w:rsidRDefault="007A7B6A" w:rsidP="007A7B6A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7DCC" w14:textId="0FA22024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CA599F">
              <w:rPr>
                <w:rFonts w:asciiTheme="majorBidi" w:hAnsiTheme="majorBidi" w:cstheme="majorBidi" w:hint="cs"/>
                <w:sz w:val="28"/>
              </w:rPr>
              <w:t>20.00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5E13C" w14:textId="77777777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AAD1" w14:textId="7ADC127A" w:rsidR="007A7B6A" w:rsidRPr="00CA599F" w:rsidRDefault="007A7B6A" w:rsidP="007A7B6A">
            <w:pPr>
              <w:jc w:val="right"/>
              <w:rPr>
                <w:rFonts w:ascii="Angsana New" w:hAnsi="Angsana New"/>
                <w:sz w:val="28"/>
              </w:rPr>
            </w:pPr>
            <w:r w:rsidRPr="00CA599F">
              <w:rPr>
                <w:rFonts w:asciiTheme="majorBidi" w:hAnsiTheme="majorBidi" w:cstheme="majorBidi" w:hint="cs"/>
                <w:sz w:val="28"/>
              </w:rPr>
              <w:t>13,</w:t>
            </w:r>
            <w:r w:rsidRPr="00CA599F">
              <w:rPr>
                <w:rFonts w:asciiTheme="majorBidi" w:hAnsiTheme="majorBidi" w:cstheme="majorBidi"/>
                <w:sz w:val="28"/>
              </w:rPr>
              <w:t>730,654.62</w:t>
            </w:r>
          </w:p>
        </w:tc>
      </w:tr>
      <w:tr w:rsidR="007A7B6A" w:rsidRPr="00CA599F" w14:paraId="1B359435" w14:textId="77777777" w:rsidTr="00CF6B65">
        <w:trPr>
          <w:trHeight w:val="20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C9ABC" w14:textId="7183685A" w:rsidR="007A7B6A" w:rsidRPr="009F2CBD" w:rsidRDefault="007A7B6A" w:rsidP="007A7B6A">
            <w:pPr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sz w:val="28"/>
                <w:cs/>
              </w:rPr>
              <w:t>ผลกระทบจากการตัดรายการระหว่างกัน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A28FF2E" w14:textId="349D15DA" w:rsidR="007A7B6A" w:rsidRPr="00CA599F" w:rsidRDefault="007A7B6A" w:rsidP="007A7B6A">
            <w:pPr>
              <w:ind w:right="9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D25C4D" w14:textId="77777777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3" w:type="dxa"/>
            <w:shd w:val="clear" w:color="auto" w:fill="auto"/>
            <w:noWrap/>
            <w:vAlign w:val="center"/>
          </w:tcPr>
          <w:p w14:paraId="2E2BF8F3" w14:textId="7D0C0266" w:rsidR="007A7B6A" w:rsidRPr="00617D47" w:rsidRDefault="00460DB0" w:rsidP="00617D4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(62,055.54)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A493B" w14:textId="77777777" w:rsidR="007A7B6A" w:rsidRPr="00CA599F" w:rsidRDefault="007A7B6A" w:rsidP="007A7B6A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85D2A" w14:textId="7296DEB9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AC9FC" w14:textId="77777777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38518" w14:textId="4240B308" w:rsidR="007A7B6A" w:rsidRPr="009F2CBD" w:rsidRDefault="007A7B6A" w:rsidP="00D55F8F">
            <w:pPr>
              <w:jc w:val="center"/>
              <w:rPr>
                <w:rFonts w:ascii="Angsana New" w:hAnsi="Angsana New"/>
                <w:sz w:val="28"/>
                <w:cs/>
              </w:rPr>
            </w:pPr>
            <w:r w:rsidRPr="00CA599F">
              <w:rPr>
                <w:rFonts w:ascii="Angsana New" w:hAnsi="Angsana New"/>
                <w:sz w:val="28"/>
              </w:rPr>
              <w:t xml:space="preserve">          </w:t>
            </w:r>
            <w:r w:rsidR="00D55F8F" w:rsidRPr="00CA599F">
              <w:rPr>
                <w:rFonts w:ascii="Angsana New" w:hAnsi="Angsana New"/>
                <w:sz w:val="28"/>
              </w:rPr>
              <w:t xml:space="preserve">  </w:t>
            </w:r>
            <w:r w:rsidRPr="00CA599F">
              <w:rPr>
                <w:rFonts w:ascii="Angsana New" w:hAnsi="Angsana New"/>
                <w:sz w:val="28"/>
              </w:rPr>
              <w:t xml:space="preserve">     -</w:t>
            </w:r>
          </w:p>
        </w:tc>
      </w:tr>
      <w:tr w:rsidR="007A7B6A" w:rsidRPr="00CA599F" w14:paraId="5370EEFE" w14:textId="77777777" w:rsidTr="00CF6B65">
        <w:trPr>
          <w:trHeight w:val="247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D9D0" w14:textId="77777777" w:rsidR="007A7B6A" w:rsidRPr="00CA599F" w:rsidRDefault="007A7B6A" w:rsidP="007A7B6A">
            <w:pPr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ค่าใช้จ่ายที่ไม่ถือเป็นค่าใช้จ่ายตามประมวลรัษฎากร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E17B05E" w14:textId="095C2D9B" w:rsidR="007A7B6A" w:rsidRPr="00CA599F" w:rsidRDefault="007A7B6A" w:rsidP="007A7B6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5DBA3" w14:textId="77777777" w:rsidR="007A7B6A" w:rsidRPr="00CA599F" w:rsidRDefault="007A7B6A" w:rsidP="007A7B6A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</w:tcPr>
          <w:p w14:paraId="10580616" w14:textId="08B10EE3" w:rsidR="007A7B6A" w:rsidRPr="00CA599F" w:rsidRDefault="00555619" w:rsidP="008974F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726,495.24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35DD" w14:textId="77777777" w:rsidR="007A7B6A" w:rsidRPr="00CA599F" w:rsidRDefault="007A7B6A" w:rsidP="007A7B6A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517C9" w14:textId="20EB4C61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2BD9" w14:textId="77777777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4F5A8" w14:textId="67B04A0D" w:rsidR="007A7B6A" w:rsidRPr="00CA599F" w:rsidRDefault="007A7B6A" w:rsidP="007A7B6A">
            <w:pPr>
              <w:ind w:left="-204" w:hanging="284"/>
              <w:jc w:val="right"/>
              <w:rPr>
                <w:rFonts w:ascii="Angsana New" w:hAnsi="Angsana New"/>
                <w:sz w:val="28"/>
              </w:rPr>
            </w:pPr>
            <w:r w:rsidRPr="00CA599F">
              <w:rPr>
                <w:rFonts w:asciiTheme="majorBidi" w:hAnsiTheme="majorBidi" w:cstheme="majorBidi" w:hint="cs"/>
                <w:sz w:val="28"/>
              </w:rPr>
              <w:t>77,051.99</w:t>
            </w:r>
          </w:p>
        </w:tc>
      </w:tr>
      <w:tr w:rsidR="007A7B6A" w:rsidRPr="00CA599F" w14:paraId="4921BFF6" w14:textId="77777777" w:rsidTr="00CF6B65">
        <w:trPr>
          <w:trHeight w:val="15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729F" w14:textId="77777777" w:rsidR="007A7B6A" w:rsidRPr="00CA599F" w:rsidRDefault="007A7B6A" w:rsidP="007A7B6A">
            <w:pPr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ค่าใช้จ่ายที่มีสิทธิหักได้เพิ่มขึ้นจากรายจ่ายที่จ่ายจริง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37315BB" w14:textId="304E4BE1" w:rsidR="007A7B6A" w:rsidRPr="009F2CBD" w:rsidRDefault="007A7B6A" w:rsidP="007A7B6A">
            <w:pPr>
              <w:ind w:right="-59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1563D9" w14:textId="77777777" w:rsidR="007A7B6A" w:rsidRPr="00CA599F" w:rsidRDefault="007A7B6A" w:rsidP="007A7B6A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</w:tcPr>
          <w:p w14:paraId="5CA46F85" w14:textId="6E234D84" w:rsidR="007A7B6A" w:rsidRPr="00CA599F" w:rsidRDefault="007A7B6A" w:rsidP="002E73BB">
            <w:pPr>
              <w:ind w:right="-59"/>
              <w:jc w:val="right"/>
              <w:rPr>
                <w:rFonts w:ascii="Angsana New" w:hAnsi="Angsana New"/>
                <w:sz w:val="28"/>
              </w:rPr>
            </w:pPr>
            <w:r w:rsidRPr="00CA599F">
              <w:rPr>
                <w:rFonts w:ascii="Angsana New" w:hAnsi="Angsana New"/>
                <w:sz w:val="28"/>
              </w:rPr>
              <w:t>(</w:t>
            </w:r>
            <w:r w:rsidR="002E73BB">
              <w:rPr>
                <w:rFonts w:ascii="Angsana New" w:hAnsi="Angsana New"/>
                <w:sz w:val="28"/>
              </w:rPr>
              <w:t>771</w:t>
            </w:r>
            <w:r w:rsidR="007D051A">
              <w:rPr>
                <w:rFonts w:ascii="Angsana New" w:hAnsi="Angsana New"/>
                <w:sz w:val="28"/>
              </w:rPr>
              <w:t>,</w:t>
            </w:r>
            <w:r w:rsidR="002E73BB">
              <w:rPr>
                <w:rFonts w:ascii="Angsana New" w:hAnsi="Angsana New"/>
                <w:sz w:val="28"/>
              </w:rPr>
              <w:t>131</w:t>
            </w:r>
            <w:r w:rsidR="007D051A">
              <w:rPr>
                <w:rFonts w:ascii="Angsana New" w:hAnsi="Angsana New"/>
                <w:sz w:val="28"/>
              </w:rPr>
              <w:t>.17</w:t>
            </w:r>
            <w:r w:rsidRPr="00CA599F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2C8A" w14:textId="77777777" w:rsidR="007A7B6A" w:rsidRPr="00CA599F" w:rsidRDefault="007A7B6A" w:rsidP="007A7B6A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548133" w14:textId="7DDDF1BD" w:rsidR="007A7B6A" w:rsidRPr="00CA599F" w:rsidRDefault="007A7B6A" w:rsidP="007A7B6A">
            <w:pPr>
              <w:ind w:right="-52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5DEA" w14:textId="77777777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B26B" w14:textId="744DD147" w:rsidR="007A7B6A" w:rsidRPr="00CA599F" w:rsidRDefault="007A7B6A" w:rsidP="007A7B6A">
            <w:pPr>
              <w:ind w:right="-52"/>
              <w:jc w:val="right"/>
              <w:rPr>
                <w:rFonts w:ascii="Angsana New" w:hAnsi="Angsana New"/>
                <w:sz w:val="28"/>
              </w:rPr>
            </w:pPr>
            <w:r w:rsidRPr="00CA599F">
              <w:rPr>
                <w:rFonts w:ascii="Angsana New" w:hAnsi="Angsana New"/>
                <w:sz w:val="28"/>
              </w:rPr>
              <w:t>(345,129.75)</w:t>
            </w:r>
          </w:p>
        </w:tc>
      </w:tr>
      <w:tr w:rsidR="007A7B6A" w:rsidRPr="00CA599F" w14:paraId="59EAE474" w14:textId="77777777" w:rsidTr="00CF6B65">
        <w:trPr>
          <w:trHeight w:val="15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B8A5DB" w14:textId="793F20B7" w:rsidR="007A7B6A" w:rsidRPr="009F2CBD" w:rsidRDefault="007A7B6A" w:rsidP="007A7B6A">
            <w:pPr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sz w:val="28"/>
                <w:cs/>
              </w:rPr>
              <w:t>ส่วนแบ่ง</w:t>
            </w:r>
            <w:r w:rsidR="00D55F8F" w:rsidRPr="009F2CBD">
              <w:rPr>
                <w:rFonts w:asciiTheme="majorBidi" w:hAnsiTheme="majorBidi" w:cstheme="majorBidi" w:hint="cs"/>
                <w:sz w:val="28"/>
                <w:cs/>
              </w:rPr>
              <w:t>กำไร</w:t>
            </w:r>
            <w:r w:rsidR="00D55F8F" w:rsidRPr="00CA599F">
              <w:rPr>
                <w:rFonts w:asciiTheme="majorBidi" w:hAnsiTheme="majorBidi" w:cstheme="majorBidi"/>
                <w:sz w:val="28"/>
              </w:rPr>
              <w:t>(</w:t>
            </w:r>
            <w:r w:rsidRPr="009F2CBD">
              <w:rPr>
                <w:rFonts w:asciiTheme="majorBidi" w:hAnsiTheme="majorBidi" w:cstheme="majorBidi" w:hint="cs"/>
                <w:sz w:val="28"/>
                <w:cs/>
              </w:rPr>
              <w:t>ขาดทุน</w:t>
            </w:r>
            <w:r w:rsidR="00D55F8F" w:rsidRPr="00CA599F">
              <w:rPr>
                <w:rFonts w:asciiTheme="majorBidi" w:hAnsiTheme="majorBidi" w:cstheme="majorBidi"/>
                <w:sz w:val="28"/>
              </w:rPr>
              <w:t>)</w:t>
            </w:r>
            <w:r w:rsidRPr="009F2CBD">
              <w:rPr>
                <w:rFonts w:asciiTheme="majorBidi" w:hAnsiTheme="majorBidi" w:cstheme="majorBidi" w:hint="cs"/>
                <w:sz w:val="28"/>
                <w:cs/>
              </w:rPr>
              <w:t>ในเงินลงทุนในการร่วมค้า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2BF865F" w14:textId="1537A642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92ACBF" w14:textId="77777777" w:rsidR="007A7B6A" w:rsidRPr="00CA599F" w:rsidRDefault="007A7B6A" w:rsidP="007A7B6A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</w:tcPr>
          <w:p w14:paraId="0DFA0B1C" w14:textId="048436CC" w:rsidR="007A7B6A" w:rsidRPr="00CA599F" w:rsidRDefault="00EE4814" w:rsidP="00EE4814">
            <w:pPr>
              <w:ind w:right="-59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(184</w:t>
            </w:r>
            <w:r w:rsidR="008974F7" w:rsidRPr="00CA599F">
              <w:rPr>
                <w:rFonts w:asciiTheme="majorBidi" w:hAnsiTheme="majorBidi" w:cstheme="majorBidi"/>
                <w:sz w:val="28"/>
              </w:rPr>
              <w:t>,</w:t>
            </w:r>
            <w:r>
              <w:rPr>
                <w:rFonts w:asciiTheme="majorBidi" w:hAnsiTheme="majorBidi" w:cstheme="majorBidi"/>
                <w:sz w:val="28"/>
              </w:rPr>
              <w:t>566</w:t>
            </w:r>
            <w:r w:rsidR="008974F7" w:rsidRPr="00CA599F">
              <w:rPr>
                <w:rFonts w:asciiTheme="majorBidi" w:hAnsiTheme="majorBidi" w:cstheme="majorBidi"/>
                <w:sz w:val="28"/>
              </w:rPr>
              <w:t>.</w:t>
            </w:r>
            <w:r>
              <w:rPr>
                <w:rFonts w:asciiTheme="majorBidi" w:hAnsiTheme="majorBidi" w:cstheme="majorBidi"/>
                <w:sz w:val="28"/>
              </w:rPr>
              <w:t>64</w:t>
            </w:r>
            <w:r w:rsidR="008974F7" w:rsidRPr="00CA599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88DDFB" w14:textId="77777777" w:rsidR="007A7B6A" w:rsidRPr="00CA599F" w:rsidRDefault="007A7B6A" w:rsidP="007A7B6A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9B8B17D" w14:textId="1569F70B" w:rsidR="007A7B6A" w:rsidRPr="00CA599F" w:rsidRDefault="007A7B6A" w:rsidP="007A7B6A">
            <w:pPr>
              <w:ind w:right="54"/>
              <w:jc w:val="right"/>
              <w:rPr>
                <w:rFonts w:asciiTheme="majorBidi" w:hAnsiTheme="majorBidi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7DD0F0" w14:textId="77777777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C580CB" w14:textId="577D7729" w:rsidR="007A7B6A" w:rsidRPr="00CA599F" w:rsidRDefault="007A7B6A" w:rsidP="007A7B6A">
            <w:pPr>
              <w:jc w:val="right"/>
              <w:rPr>
                <w:rFonts w:ascii="Angsana New" w:hAnsi="Angsana New"/>
                <w:sz w:val="28"/>
              </w:rPr>
            </w:pPr>
            <w:r w:rsidRPr="00CA599F">
              <w:rPr>
                <w:rFonts w:ascii="Angsana New" w:hAnsi="Angsana New"/>
                <w:sz w:val="28"/>
              </w:rPr>
              <w:t>53,452.69</w:t>
            </w:r>
          </w:p>
        </w:tc>
      </w:tr>
      <w:tr w:rsidR="007A7B6A" w:rsidRPr="00CA599F" w14:paraId="203C23C9" w14:textId="77777777" w:rsidTr="00CF6B65">
        <w:trPr>
          <w:trHeight w:val="15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191F0" w14:textId="77777777" w:rsidR="007A7B6A" w:rsidRPr="00CA599F" w:rsidRDefault="007A7B6A" w:rsidP="007A7B6A">
            <w:pPr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ผลขาดทุนในปี</w:t>
            </w:r>
            <w:r w:rsidRPr="009F2CBD">
              <w:rPr>
                <w:rFonts w:asciiTheme="majorBidi" w:hAnsiTheme="majorBidi" w:cstheme="majorBidi" w:hint="cs"/>
                <w:sz w:val="28"/>
                <w:cs/>
              </w:rPr>
              <w:t>ปัจจุบัน</w:t>
            </w:r>
            <w:r w:rsidRPr="009F2CBD">
              <w:rPr>
                <w:rFonts w:asciiTheme="majorBidi" w:hAnsiTheme="majorBidi" w:cstheme="majorBidi"/>
                <w:sz w:val="28"/>
                <w:cs/>
              </w:rPr>
              <w:t>ที่ไม่รับรู้เป็นสินทรัพย์ภาษี</w:t>
            </w:r>
          </w:p>
          <w:p w14:paraId="2CD4FCC1" w14:textId="658B5E52" w:rsidR="007A7B6A" w:rsidRPr="009F2CBD" w:rsidRDefault="007A7B6A" w:rsidP="007A7B6A">
            <w:pPr>
              <w:rPr>
                <w:rFonts w:asciiTheme="majorBidi" w:hAnsiTheme="majorBidi" w:cstheme="majorBidi"/>
                <w:sz w:val="28"/>
                <w:cs/>
              </w:rPr>
            </w:pPr>
            <w:r w:rsidRPr="00CA599F">
              <w:rPr>
                <w:rFonts w:asciiTheme="majorBidi" w:hAnsiTheme="majorBidi" w:cstheme="majorBidi"/>
                <w:sz w:val="28"/>
              </w:rPr>
              <w:t xml:space="preserve">     </w:t>
            </w:r>
            <w:r w:rsidRPr="009F2CBD">
              <w:rPr>
                <w:rFonts w:asciiTheme="majorBidi" w:hAnsiTheme="majorBidi" w:cstheme="majorBidi"/>
                <w:sz w:val="28"/>
                <w:cs/>
              </w:rPr>
              <w:t>เงินได้รอตัดบัญชีการตัดบัญชี</w:t>
            </w:r>
            <w:r w:rsidRPr="009F2CBD">
              <w:rPr>
                <w:rFonts w:asciiTheme="majorBidi" w:hAnsiTheme="majorBidi" w:cstheme="majorBidi" w:hint="cs"/>
                <w:sz w:val="28"/>
                <w:cs/>
              </w:rPr>
              <w:t xml:space="preserve">     </w:t>
            </w:r>
            <w:r w:rsidRPr="009F2CBD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1F154CE" w14:textId="12F1F351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24F0A66" w14:textId="77777777" w:rsidR="007A7B6A" w:rsidRPr="00CA599F" w:rsidRDefault="007A7B6A" w:rsidP="007A7B6A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</w:tcPr>
          <w:p w14:paraId="4D4EC14D" w14:textId="659694C4" w:rsidR="007A7B6A" w:rsidRPr="009F2CBD" w:rsidRDefault="00555619" w:rsidP="00A05632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266,066.36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5A7412" w14:textId="77777777" w:rsidR="007A7B6A" w:rsidRPr="00CA599F" w:rsidRDefault="007A7B6A" w:rsidP="007A7B6A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623D338" w14:textId="1D3712E7" w:rsidR="007A7B6A" w:rsidRPr="009F2CBD" w:rsidRDefault="007A7B6A" w:rsidP="007A7B6A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6AEEC7" w14:textId="77777777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56FD32" w14:textId="6D6B6A12" w:rsidR="007A7B6A" w:rsidRPr="009F2CBD" w:rsidRDefault="007A7B6A" w:rsidP="00A05632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CA599F">
              <w:rPr>
                <w:rFonts w:asciiTheme="majorBidi" w:hAnsiTheme="majorBidi" w:cstheme="majorBidi"/>
                <w:sz w:val="28"/>
              </w:rPr>
              <w:t xml:space="preserve">                                   877,524.20</w:t>
            </w:r>
          </w:p>
        </w:tc>
      </w:tr>
      <w:tr w:rsidR="007A7B6A" w:rsidRPr="00CA599F" w14:paraId="066263C8" w14:textId="77777777" w:rsidTr="00CF6B65">
        <w:trPr>
          <w:trHeight w:val="15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02070E" w14:textId="0847730B" w:rsidR="00F21CAA" w:rsidRPr="009F2CBD" w:rsidRDefault="007A7B6A" w:rsidP="00E52242">
            <w:pPr>
              <w:tabs>
                <w:tab w:val="left" w:pos="252"/>
                <w:tab w:val="left" w:pos="315"/>
              </w:tabs>
              <w:ind w:left="-18"/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sz w:val="28"/>
                <w:cs/>
              </w:rPr>
              <w:t>รายการปรับปรุงค่าใช้จ่ายภาษีเงินได้นิติบุคคล</w:t>
            </w:r>
            <w:r w:rsidR="00F21CAA">
              <w:rPr>
                <w:rFonts w:asciiTheme="majorBidi" w:hAnsiTheme="majorBidi" w:cstheme="majorBidi"/>
                <w:sz w:val="28"/>
              </w:rPr>
              <w:br/>
              <w:t xml:space="preserve">     </w:t>
            </w:r>
            <w:r w:rsidR="00E52242" w:rsidRPr="009F2CBD">
              <w:rPr>
                <w:rFonts w:asciiTheme="majorBidi" w:hAnsiTheme="majorBidi" w:cstheme="majorBidi" w:hint="cs"/>
                <w:sz w:val="28"/>
                <w:cs/>
              </w:rPr>
              <w:t>ของปี</w:t>
            </w:r>
            <w:r w:rsidR="00F21CAA" w:rsidRPr="009F2CBD">
              <w:rPr>
                <w:rFonts w:asciiTheme="majorBidi" w:hAnsiTheme="majorBidi" w:cstheme="majorBidi" w:hint="cs"/>
                <w:sz w:val="28"/>
                <w:cs/>
              </w:rPr>
              <w:t>ก่อน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ED5948E" w14:textId="67102CE3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B0D7CA" w14:textId="77777777" w:rsidR="007A7B6A" w:rsidRPr="00CA599F" w:rsidRDefault="007A7B6A" w:rsidP="007A7B6A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</w:tcPr>
          <w:p w14:paraId="65532FCE" w14:textId="5818FDA5" w:rsidR="007A7B6A" w:rsidRPr="00CA599F" w:rsidRDefault="00A05632" w:rsidP="00D55F8F">
            <w:pPr>
              <w:jc w:val="center"/>
              <w:rPr>
                <w:rFonts w:ascii="Angsana New" w:hAnsi="Angsana New"/>
                <w:sz w:val="28"/>
              </w:rPr>
            </w:pPr>
            <w:r w:rsidRPr="00CA599F">
              <w:rPr>
                <w:rFonts w:ascii="Angsana New" w:hAnsi="Angsana New"/>
                <w:sz w:val="28"/>
              </w:rPr>
              <w:t xml:space="preserve">          </w:t>
            </w:r>
            <w:r w:rsidR="00D55F8F" w:rsidRPr="00CA599F">
              <w:rPr>
                <w:rFonts w:ascii="Angsana New" w:hAnsi="Angsana New"/>
                <w:sz w:val="28"/>
              </w:rPr>
              <w:t xml:space="preserve">   </w:t>
            </w:r>
            <w:r w:rsidRPr="00CA599F">
              <w:rPr>
                <w:rFonts w:ascii="Angsana New" w:hAnsi="Angsana New"/>
                <w:sz w:val="28"/>
              </w:rPr>
              <w:t xml:space="preserve">    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5DE05B" w14:textId="77777777" w:rsidR="007A7B6A" w:rsidRPr="00CA599F" w:rsidRDefault="007A7B6A" w:rsidP="007A7B6A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374D9D4" w14:textId="64DCDA58" w:rsidR="007A7B6A" w:rsidRPr="00CA599F" w:rsidRDefault="007A7B6A" w:rsidP="007A7B6A">
            <w:pPr>
              <w:ind w:right="54"/>
              <w:jc w:val="right"/>
              <w:rPr>
                <w:rFonts w:asciiTheme="majorBidi" w:hAnsiTheme="majorBidi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D55A88" w14:textId="77777777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FED5F1" w14:textId="56285DAC" w:rsidR="007A7B6A" w:rsidRPr="00CA599F" w:rsidRDefault="007A7B6A" w:rsidP="007A7B6A">
            <w:pPr>
              <w:jc w:val="right"/>
              <w:rPr>
                <w:rFonts w:ascii="Angsana New" w:hAnsi="Angsana New"/>
                <w:sz w:val="28"/>
              </w:rPr>
            </w:pPr>
            <w:r w:rsidRPr="00CA599F">
              <w:rPr>
                <w:rFonts w:ascii="Angsana New" w:hAnsi="Angsana New"/>
                <w:sz w:val="28"/>
              </w:rPr>
              <w:t>224,400.00</w:t>
            </w:r>
          </w:p>
        </w:tc>
      </w:tr>
      <w:tr w:rsidR="008974F7" w:rsidRPr="00CA599F" w14:paraId="66FAC94A" w14:textId="77777777" w:rsidTr="00CF6B65">
        <w:trPr>
          <w:trHeight w:val="154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E4B8D" w14:textId="57A6AEFC" w:rsidR="008974F7" w:rsidRPr="009F2CBD" w:rsidRDefault="008974F7" w:rsidP="007A7B6A">
            <w:pPr>
              <w:rPr>
                <w:rFonts w:asciiTheme="majorBidi" w:hAnsiTheme="majorBidi" w:cstheme="majorBidi"/>
                <w:sz w:val="28"/>
                <w:cs/>
              </w:rPr>
            </w:pPr>
            <w:r w:rsidRPr="009F2CBD">
              <w:rPr>
                <w:rFonts w:asciiTheme="majorBidi" w:hAnsiTheme="majorBidi"/>
                <w:sz w:val="28"/>
                <w:cs/>
              </w:rPr>
              <w:t>อื่น ๆ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3B4FEDF" w14:textId="77777777" w:rsidR="008974F7" w:rsidRPr="00CA599F" w:rsidRDefault="008974F7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A26FA7" w14:textId="77777777" w:rsidR="008974F7" w:rsidRPr="00CA599F" w:rsidRDefault="008974F7" w:rsidP="007A7B6A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</w:tcPr>
          <w:p w14:paraId="0FA23951" w14:textId="10F5D123" w:rsidR="008974F7" w:rsidRPr="00CA599F" w:rsidRDefault="00617D47" w:rsidP="008974F7">
            <w:pPr>
              <w:ind w:right="-59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(581,904.24</w:t>
            </w:r>
            <w:r w:rsidR="008974F7" w:rsidRPr="00CA599F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7D99E9" w14:textId="77777777" w:rsidR="008974F7" w:rsidRPr="00CA599F" w:rsidRDefault="008974F7" w:rsidP="007A7B6A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6867668" w14:textId="77777777" w:rsidR="008974F7" w:rsidRPr="00CA599F" w:rsidRDefault="008974F7" w:rsidP="007A7B6A">
            <w:pPr>
              <w:ind w:right="54"/>
              <w:jc w:val="right"/>
              <w:rPr>
                <w:rFonts w:asciiTheme="majorBidi" w:hAnsiTheme="majorBidi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7949CC" w14:textId="77777777" w:rsidR="008974F7" w:rsidRPr="00CA599F" w:rsidRDefault="008974F7" w:rsidP="007A7B6A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110507" w14:textId="3F881EEC" w:rsidR="008974F7" w:rsidRPr="00CA599F" w:rsidRDefault="00D55F8F" w:rsidP="00D55F8F">
            <w:pPr>
              <w:ind w:left="-107"/>
              <w:jc w:val="center"/>
              <w:rPr>
                <w:rFonts w:ascii="Angsana New" w:hAnsi="Angsana New"/>
                <w:sz w:val="28"/>
              </w:rPr>
            </w:pPr>
            <w:r w:rsidRPr="00CA599F">
              <w:rPr>
                <w:rFonts w:ascii="Angsana New" w:hAnsi="Angsana New"/>
                <w:sz w:val="28"/>
              </w:rPr>
              <w:t xml:space="preserve">                     -</w:t>
            </w:r>
          </w:p>
        </w:tc>
      </w:tr>
      <w:tr w:rsidR="007A7B6A" w:rsidRPr="00CA599F" w14:paraId="0B639E62" w14:textId="77777777" w:rsidTr="00CF6B65">
        <w:trPr>
          <w:trHeight w:val="104"/>
        </w:trPr>
        <w:tc>
          <w:tcPr>
            <w:tcW w:w="41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7330D" w14:textId="77777777" w:rsidR="007A7B6A" w:rsidRPr="00CA599F" w:rsidRDefault="007A7B6A" w:rsidP="007A7B6A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ค่าใช้จ่าย</w:t>
            </w: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6E62FF" w14:textId="7D8B6013" w:rsidR="007A7B6A" w:rsidRPr="00CA599F" w:rsidRDefault="007372AB" w:rsidP="007A7B6A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19.18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D8B258" w14:textId="77777777" w:rsidR="007A7B6A" w:rsidRPr="00CA599F" w:rsidRDefault="007A7B6A" w:rsidP="007A7B6A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3EAE6A" w14:textId="3FBD2052" w:rsidR="007A7B6A" w:rsidRPr="009F2CBD" w:rsidRDefault="007A7B6A" w:rsidP="00A05632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A599F">
              <w:rPr>
                <w:rFonts w:ascii="Angsana New" w:hAnsi="Angsana New"/>
                <w:b/>
                <w:bCs/>
                <w:sz w:val="28"/>
              </w:rPr>
              <w:t>14,</w:t>
            </w:r>
            <w:r w:rsidR="00CF4DAD">
              <w:rPr>
                <w:rFonts w:ascii="Angsana New" w:hAnsi="Angsana New"/>
                <w:b/>
                <w:bCs/>
                <w:sz w:val="28"/>
              </w:rPr>
              <w:t>171,197.29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E72F" w14:textId="77777777" w:rsidR="007A7B6A" w:rsidRPr="00CA599F" w:rsidRDefault="007A7B6A" w:rsidP="007A7B6A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2C546" w14:textId="0A01BDE8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CA599F">
              <w:rPr>
                <w:rFonts w:ascii="Angsana New" w:hAnsi="Angsana New"/>
                <w:b/>
                <w:bCs/>
                <w:sz w:val="28"/>
              </w:rPr>
              <w:t>21.29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6E80B" w14:textId="77777777" w:rsidR="007A7B6A" w:rsidRPr="00CA599F" w:rsidRDefault="007A7B6A" w:rsidP="007A7B6A">
            <w:pPr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0D121" w14:textId="2B88C037" w:rsidR="007A7B6A" w:rsidRPr="009F2CBD" w:rsidRDefault="007A7B6A" w:rsidP="007A7B6A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A599F">
              <w:rPr>
                <w:rFonts w:ascii="Angsana New" w:hAnsi="Angsana New"/>
                <w:b/>
                <w:bCs/>
                <w:sz w:val="28"/>
              </w:rPr>
              <w:t>14,617,953.75</w:t>
            </w:r>
          </w:p>
        </w:tc>
      </w:tr>
    </w:tbl>
    <w:tbl>
      <w:tblPr>
        <w:tblpPr w:leftFromText="180" w:rightFromText="180" w:vertAnchor="text" w:horzAnchor="margin" w:tblpY="65"/>
        <w:tblW w:w="9811" w:type="dxa"/>
        <w:tblLayout w:type="fixed"/>
        <w:tblLook w:val="04A0" w:firstRow="1" w:lastRow="0" w:firstColumn="1" w:lastColumn="0" w:noHBand="0" w:noVBand="1"/>
      </w:tblPr>
      <w:tblGrid>
        <w:gridCol w:w="4230"/>
        <w:gridCol w:w="990"/>
        <w:gridCol w:w="270"/>
        <w:gridCol w:w="1317"/>
        <w:gridCol w:w="303"/>
        <w:gridCol w:w="1080"/>
        <w:gridCol w:w="270"/>
        <w:gridCol w:w="1351"/>
      </w:tblGrid>
      <w:tr w:rsidR="00CF6B65" w:rsidRPr="00D55AC0" w14:paraId="2A732317" w14:textId="77777777" w:rsidTr="00CF6B65">
        <w:trPr>
          <w:trHeight w:val="28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4CE6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581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EE0CF" w14:textId="77777777" w:rsidR="00CF6B65" w:rsidRPr="00D55AC0" w:rsidRDefault="00CF6B65" w:rsidP="00CF6B6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งบการงินเฉพาะกิจการ</w:t>
            </w:r>
          </w:p>
        </w:tc>
      </w:tr>
      <w:tr w:rsidR="00CF6B65" w:rsidRPr="00D55AC0" w14:paraId="32252D29" w14:textId="77777777" w:rsidTr="00CF6B65">
        <w:trPr>
          <w:trHeight w:val="129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6048C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  <w:r w:rsidRPr="00D55AC0">
              <w:rPr>
                <w:rFonts w:asciiTheme="majorBidi" w:hAnsiTheme="majorBidi" w:cstheme="majorBidi"/>
                <w:sz w:val="28"/>
              </w:rPr>
              <w:t> </w:t>
            </w:r>
          </w:p>
        </w:tc>
        <w:tc>
          <w:tcPr>
            <w:tcW w:w="2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92482" w14:textId="77777777" w:rsidR="00CF6B65" w:rsidRPr="00D55AC0" w:rsidRDefault="00CF6B65" w:rsidP="00CF6B6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2566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A6B2A" w14:textId="77777777" w:rsidR="00CF6B65" w:rsidRPr="00D55AC0" w:rsidRDefault="00CF6B65" w:rsidP="00CF6B65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 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DFF3A" w14:textId="77777777" w:rsidR="00CF6B65" w:rsidRPr="00D55AC0" w:rsidRDefault="00CF6B65" w:rsidP="00CF6B6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2565</w:t>
            </w:r>
          </w:p>
        </w:tc>
      </w:tr>
      <w:tr w:rsidR="00CF6B65" w:rsidRPr="00D55AC0" w14:paraId="2658D1EF" w14:textId="77777777" w:rsidTr="00CF6B65">
        <w:trPr>
          <w:trHeight w:val="92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2569C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  <w:r w:rsidRPr="00D55AC0">
              <w:rPr>
                <w:rFonts w:asciiTheme="majorBidi" w:hAnsiTheme="majorBidi" w:cstheme="majorBidi"/>
                <w:sz w:val="2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17AE9" w14:textId="77777777" w:rsidR="00CF6B65" w:rsidRPr="00D55AC0" w:rsidRDefault="00CF6B65" w:rsidP="00CF6B65">
            <w:pPr>
              <w:ind w:left="-115" w:right="-136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อัตราภาษี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071F" w14:textId="77777777" w:rsidR="00CF6B65" w:rsidRPr="00D55AC0" w:rsidRDefault="00CF6B65" w:rsidP="00CF6B6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1F3B" w14:textId="77777777" w:rsidR="00CF6B65" w:rsidRPr="00D55AC0" w:rsidRDefault="00CF6B65" w:rsidP="00CF6B6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DF4B9" w14:textId="77777777" w:rsidR="00CF6B65" w:rsidRPr="00D55AC0" w:rsidRDefault="00CF6B65" w:rsidP="00CF6B65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3252" w14:textId="77777777" w:rsidR="00CF6B65" w:rsidRPr="00D55AC0" w:rsidRDefault="00CF6B65" w:rsidP="00CF6B65">
            <w:pPr>
              <w:ind w:left="-115" w:right="-136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อัตราภาษี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812E" w14:textId="77777777" w:rsidR="00CF6B65" w:rsidRPr="00D55AC0" w:rsidRDefault="00CF6B65" w:rsidP="00CF6B6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9243" w14:textId="77777777" w:rsidR="00CF6B65" w:rsidRPr="00D55AC0" w:rsidRDefault="00CF6B65" w:rsidP="00CF6B6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 </w:t>
            </w:r>
          </w:p>
        </w:tc>
      </w:tr>
      <w:tr w:rsidR="00CF6B65" w:rsidRPr="00D55AC0" w14:paraId="02BFD1E9" w14:textId="77777777" w:rsidTr="00CF6B65">
        <w:trPr>
          <w:trHeight w:val="36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7D24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  <w:r w:rsidRPr="00D55AC0">
              <w:rPr>
                <w:rFonts w:asciiTheme="majorBidi" w:hAnsiTheme="majorBidi" w:cstheme="majorBidi"/>
                <w:sz w:val="2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F9436" w14:textId="77777777" w:rsidR="00CF6B65" w:rsidRPr="00D55AC0" w:rsidRDefault="00CF6B65" w:rsidP="00CF6B6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(</w:t>
            </w: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ร้อยละ)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B60F" w14:textId="77777777" w:rsidR="00CF6B65" w:rsidRPr="00D55AC0" w:rsidRDefault="00CF6B65" w:rsidP="00CF6B6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61A25" w14:textId="77777777" w:rsidR="00CF6B65" w:rsidRPr="00D55AC0" w:rsidRDefault="00CF6B65" w:rsidP="00CF6B6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หน่วย: บาท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5B5DD" w14:textId="77777777" w:rsidR="00CF6B65" w:rsidRPr="00D55AC0" w:rsidRDefault="00CF6B65" w:rsidP="00CF6B65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EB082" w14:textId="77777777" w:rsidR="00CF6B65" w:rsidRPr="00D55AC0" w:rsidRDefault="00CF6B65" w:rsidP="00CF6B6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(</w:t>
            </w: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ร้อยละ)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412B" w14:textId="77777777" w:rsidR="00CF6B65" w:rsidRPr="00D55AC0" w:rsidRDefault="00CF6B65" w:rsidP="00CF6B6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EF593" w14:textId="77777777" w:rsidR="00CF6B65" w:rsidRPr="00D55AC0" w:rsidRDefault="00CF6B65" w:rsidP="00CF6B6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หน่วย: บาท</w:t>
            </w:r>
          </w:p>
        </w:tc>
      </w:tr>
      <w:tr w:rsidR="00CF6B65" w:rsidRPr="00D55AC0" w14:paraId="1694A062" w14:textId="77777777" w:rsidTr="00CF6B65">
        <w:trPr>
          <w:trHeight w:val="116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49264" w14:textId="77777777" w:rsidR="00CF6B65" w:rsidRPr="00D55AC0" w:rsidRDefault="00CF6B65" w:rsidP="00CF6B65">
            <w:pPr>
              <w:ind w:left="7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กำไร</w:t>
            </w: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ก่อนภาษีเงินได้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0C964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AE19C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3E072C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69,767,884.68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F33B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0CE0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E3AF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6A995" w14:textId="77777777" w:rsidR="00CF6B65" w:rsidRPr="00D55AC0" w:rsidRDefault="00CF6B65" w:rsidP="00CF6B65">
            <w:pPr>
              <w:ind w:right="-17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69,658,033.10</w:t>
            </w:r>
          </w:p>
        </w:tc>
      </w:tr>
      <w:tr w:rsidR="00CF6B65" w:rsidRPr="00D55AC0" w14:paraId="414550DE" w14:textId="77777777" w:rsidTr="00CF6B65">
        <w:trPr>
          <w:trHeight w:val="78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8E9D" w14:textId="77777777" w:rsidR="00CF6B65" w:rsidRPr="00D55AC0" w:rsidRDefault="00CF6B65" w:rsidP="00CF6B65">
            <w:pPr>
              <w:ind w:left="72"/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ภาษีเงินได้งวดปัจจุบันตามอัตราภาษี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B411405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D55AC0">
              <w:rPr>
                <w:rFonts w:asciiTheme="majorBidi" w:hAnsiTheme="majorBidi" w:cstheme="majorBidi" w:hint="cs"/>
                <w:sz w:val="28"/>
              </w:rPr>
              <w:t>20.00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A9EEBD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17" w:type="dxa"/>
            <w:shd w:val="clear" w:color="auto" w:fill="auto"/>
            <w:noWrap/>
            <w:vAlign w:val="bottom"/>
          </w:tcPr>
          <w:p w14:paraId="1438AA38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D55AC0">
              <w:rPr>
                <w:rFonts w:asciiTheme="majorBidi" w:hAnsiTheme="majorBidi" w:cstheme="majorBidi" w:hint="cs"/>
                <w:sz w:val="28"/>
              </w:rPr>
              <w:t>13,</w:t>
            </w:r>
            <w:r w:rsidRPr="00D55AC0">
              <w:rPr>
                <w:rFonts w:asciiTheme="majorBidi" w:hAnsiTheme="majorBidi" w:cstheme="majorBidi"/>
                <w:sz w:val="28"/>
              </w:rPr>
              <w:t>953,576.94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ECDA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3E1D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D55AC0">
              <w:rPr>
                <w:rFonts w:asciiTheme="majorBidi" w:hAnsiTheme="majorBidi" w:cstheme="majorBidi" w:hint="cs"/>
                <w:sz w:val="28"/>
              </w:rPr>
              <w:t>20.00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ACFC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2035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D55AC0">
              <w:rPr>
                <w:rFonts w:asciiTheme="majorBidi" w:hAnsiTheme="majorBidi" w:cstheme="majorBidi" w:hint="cs"/>
                <w:sz w:val="28"/>
              </w:rPr>
              <w:t>13,</w:t>
            </w:r>
            <w:r w:rsidRPr="00D55AC0">
              <w:rPr>
                <w:rFonts w:asciiTheme="majorBidi" w:hAnsiTheme="majorBidi" w:cstheme="majorBidi"/>
                <w:sz w:val="28"/>
              </w:rPr>
              <w:t>931,606.62</w:t>
            </w:r>
          </w:p>
        </w:tc>
      </w:tr>
      <w:tr w:rsidR="00CF6B65" w:rsidRPr="00D55AC0" w14:paraId="1985774C" w14:textId="77777777" w:rsidTr="00CF6B65">
        <w:trPr>
          <w:trHeight w:val="7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36A8" w14:textId="77777777" w:rsidR="00CF6B65" w:rsidRPr="00D55AC0" w:rsidRDefault="00CF6B65" w:rsidP="00CF6B65">
            <w:pPr>
              <w:ind w:left="72"/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ค่าใช้จ่ายที่ไม่ถือเป็นค่าใช้จ่ายตามประมวลรัษฎากร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00994FC" w14:textId="77777777" w:rsidR="00CF6B65" w:rsidRPr="009F2CBD" w:rsidRDefault="00CF6B65" w:rsidP="00CF6B65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56C1A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17" w:type="dxa"/>
            <w:shd w:val="clear" w:color="auto" w:fill="auto"/>
            <w:noWrap/>
            <w:vAlign w:val="bottom"/>
          </w:tcPr>
          <w:p w14:paraId="7730F24A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D55AC0">
              <w:rPr>
                <w:rFonts w:asciiTheme="majorBidi" w:hAnsiTheme="majorBidi" w:cstheme="majorBidi"/>
                <w:sz w:val="28"/>
              </w:rPr>
              <w:t>600,225.89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C00B6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41B76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536F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B3CC" w14:textId="77777777" w:rsidR="00CF6B65" w:rsidRPr="00D55AC0" w:rsidRDefault="00CF6B65" w:rsidP="00CF6B65">
            <w:pPr>
              <w:ind w:right="11"/>
              <w:jc w:val="right"/>
              <w:rPr>
                <w:rFonts w:asciiTheme="majorBidi" w:hAnsiTheme="majorBidi" w:cstheme="majorBidi"/>
                <w:sz w:val="28"/>
              </w:rPr>
            </w:pPr>
            <w:r w:rsidRPr="00D55AC0">
              <w:rPr>
                <w:rFonts w:asciiTheme="majorBidi" w:hAnsiTheme="majorBidi" w:cstheme="majorBidi" w:hint="cs"/>
                <w:sz w:val="28"/>
              </w:rPr>
              <w:t>73,611.87</w:t>
            </w:r>
          </w:p>
        </w:tc>
      </w:tr>
      <w:tr w:rsidR="00CF6B65" w:rsidRPr="00D55AC0" w14:paraId="48A5E86C" w14:textId="77777777" w:rsidTr="00CF6B65">
        <w:trPr>
          <w:trHeight w:val="7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5E73" w14:textId="77777777" w:rsidR="00CF6B65" w:rsidRPr="00D55AC0" w:rsidRDefault="00CF6B65" w:rsidP="00CF6B65">
            <w:pPr>
              <w:ind w:left="72"/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hAnsiTheme="majorBidi" w:cstheme="majorBidi"/>
                <w:sz w:val="28"/>
                <w:cs/>
              </w:rPr>
              <w:t>ค่าใช้จ่ายที่มีสิทธิหักได้เพิ่มขึ้นจากรายจ่ายที่จ่ายจริง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3BA3253" w14:textId="77777777" w:rsidR="00CF6B65" w:rsidRPr="00D55AC0" w:rsidRDefault="00CF6B65" w:rsidP="00CF6B65">
            <w:pPr>
              <w:ind w:right="-5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97E1B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17" w:type="dxa"/>
            <w:shd w:val="clear" w:color="auto" w:fill="auto"/>
            <w:noWrap/>
            <w:vAlign w:val="bottom"/>
          </w:tcPr>
          <w:p w14:paraId="47D7B77C" w14:textId="77777777" w:rsidR="00CF6B65" w:rsidRPr="00D55AC0" w:rsidRDefault="00CF6B65" w:rsidP="00CF6B65">
            <w:pPr>
              <w:ind w:right="-59"/>
              <w:jc w:val="right"/>
              <w:rPr>
                <w:rFonts w:ascii="Angsana New" w:hAnsi="Angsana New"/>
                <w:sz w:val="28"/>
              </w:rPr>
            </w:pPr>
            <w:r w:rsidRPr="00D55AC0">
              <w:rPr>
                <w:rFonts w:ascii="Angsana New" w:hAnsi="Angsana New"/>
                <w:sz w:val="28"/>
              </w:rPr>
              <w:t>(771,131.17)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FC9E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361ACE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F2FC4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77B9" w14:textId="77777777" w:rsidR="00CF6B65" w:rsidRPr="00D55AC0" w:rsidRDefault="00CF6B65" w:rsidP="00CF6B65">
            <w:pPr>
              <w:ind w:right="-31"/>
              <w:jc w:val="right"/>
              <w:rPr>
                <w:rFonts w:asciiTheme="majorBidi" w:hAnsiTheme="majorBidi" w:cstheme="majorBidi"/>
                <w:sz w:val="28"/>
              </w:rPr>
            </w:pPr>
            <w:r w:rsidRPr="00D55AC0">
              <w:rPr>
                <w:rFonts w:ascii="Angsana New" w:hAnsi="Angsana New"/>
                <w:sz w:val="28"/>
              </w:rPr>
              <w:t>(361,129.75)</w:t>
            </w:r>
          </w:p>
        </w:tc>
      </w:tr>
      <w:tr w:rsidR="00CF6B65" w:rsidRPr="00D55AC0" w14:paraId="0F851DAE" w14:textId="77777777" w:rsidTr="00CF6B65">
        <w:trPr>
          <w:trHeight w:val="7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D24696" w14:textId="77777777" w:rsidR="00CF6B65" w:rsidRPr="009F2CBD" w:rsidRDefault="00CF6B65" w:rsidP="00CF6B65">
            <w:pPr>
              <w:ind w:left="72"/>
              <w:rPr>
                <w:rFonts w:asciiTheme="majorBidi" w:hAnsiTheme="majorBidi"/>
                <w:sz w:val="28"/>
                <w:cs/>
              </w:rPr>
            </w:pPr>
            <w:r w:rsidRPr="009F2CBD">
              <w:rPr>
                <w:rFonts w:asciiTheme="majorBidi" w:hAnsiTheme="majorBidi" w:hint="cs"/>
                <w:sz w:val="28"/>
                <w:cs/>
              </w:rPr>
              <w:t>ผลขาดทุนด้อยค่าเงินลงทุน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0EAA9AE" w14:textId="77777777" w:rsidR="00CF6B65" w:rsidRPr="00D55AC0" w:rsidRDefault="00CF6B65" w:rsidP="00CF6B65">
            <w:pPr>
              <w:ind w:right="-59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C531A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17" w:type="dxa"/>
            <w:shd w:val="clear" w:color="auto" w:fill="auto"/>
            <w:noWrap/>
            <w:vAlign w:val="bottom"/>
          </w:tcPr>
          <w:p w14:paraId="2D8CCC96" w14:textId="77777777" w:rsidR="00CF6B65" w:rsidRPr="00D55AC0" w:rsidRDefault="00CF6B65" w:rsidP="00CF6B65">
            <w:pPr>
              <w:ind w:right="11"/>
              <w:jc w:val="center"/>
              <w:rPr>
                <w:rFonts w:asciiTheme="majorBidi" w:hAnsiTheme="majorBidi" w:cstheme="majorBidi"/>
                <w:sz w:val="28"/>
              </w:rPr>
            </w:pPr>
            <w:r w:rsidRPr="00D55AC0">
              <w:rPr>
                <w:rFonts w:asciiTheme="majorBidi" w:hAnsiTheme="majorBidi" w:cstheme="majorBidi"/>
                <w:sz w:val="28"/>
              </w:rPr>
              <w:t xml:space="preserve">                -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15C8E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9860B2" w14:textId="77777777" w:rsidR="00CF6B65" w:rsidRPr="00D55AC0" w:rsidRDefault="00CF6B65" w:rsidP="00CF6B65">
            <w:pPr>
              <w:jc w:val="right"/>
              <w:rPr>
                <w:rFonts w:asciiTheme="majorBidi" w:hAnsiTheme="majorBidi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24D7B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231FBA" w14:textId="77777777" w:rsidR="00CF6B65" w:rsidRPr="00D55AC0" w:rsidRDefault="00CF6B65" w:rsidP="00CF6B65">
            <w:pPr>
              <w:ind w:right="11"/>
              <w:jc w:val="right"/>
              <w:rPr>
                <w:rFonts w:asciiTheme="majorBidi" w:hAnsiTheme="majorBidi" w:cstheme="majorBidi"/>
                <w:sz w:val="28"/>
              </w:rPr>
            </w:pPr>
            <w:r w:rsidRPr="00D55AC0">
              <w:rPr>
                <w:rFonts w:asciiTheme="majorBidi" w:hAnsiTheme="majorBidi" w:cstheme="majorBidi"/>
                <w:sz w:val="28"/>
              </w:rPr>
              <w:t xml:space="preserve">     881,066.28</w:t>
            </w:r>
          </w:p>
        </w:tc>
      </w:tr>
      <w:tr w:rsidR="00CF6B65" w:rsidRPr="00D55AC0" w14:paraId="5DDA1D27" w14:textId="77777777" w:rsidTr="00CF6B65">
        <w:trPr>
          <w:trHeight w:val="7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06066" w14:textId="77777777" w:rsidR="00CF6B65" w:rsidRPr="00D55AC0" w:rsidRDefault="00CF6B65" w:rsidP="00CF6B65">
            <w:pPr>
              <w:ind w:left="72"/>
              <w:rPr>
                <w:rFonts w:asciiTheme="majorBidi" w:hAnsiTheme="majorBidi"/>
                <w:sz w:val="28"/>
              </w:rPr>
            </w:pPr>
            <w:r w:rsidRPr="009F2CBD">
              <w:rPr>
                <w:rFonts w:asciiTheme="majorBidi" w:hAnsiTheme="majorBidi"/>
                <w:sz w:val="28"/>
                <w:cs/>
              </w:rPr>
              <w:t>รายการปรับปรุงค่าใช้จ่ายภาษีเงินได้นิติบุคคล</w:t>
            </w:r>
          </w:p>
          <w:p w14:paraId="550EE7C5" w14:textId="77777777" w:rsidR="00CF6B65" w:rsidRPr="009F2CBD" w:rsidRDefault="00CF6B65" w:rsidP="00CF6B65">
            <w:pPr>
              <w:ind w:left="72"/>
              <w:rPr>
                <w:rFonts w:asciiTheme="majorBidi" w:hAnsiTheme="majorBidi"/>
                <w:sz w:val="28"/>
                <w:cs/>
              </w:rPr>
            </w:pPr>
            <w:r w:rsidRPr="00D55AC0">
              <w:rPr>
                <w:rFonts w:asciiTheme="majorBidi" w:hAnsiTheme="majorBidi"/>
                <w:sz w:val="28"/>
              </w:rPr>
              <w:t xml:space="preserve">    </w:t>
            </w:r>
            <w:r w:rsidRPr="009F2CBD">
              <w:rPr>
                <w:rFonts w:asciiTheme="majorBidi" w:hAnsiTheme="majorBidi"/>
                <w:sz w:val="28"/>
                <w:cs/>
              </w:rPr>
              <w:t>ของปีก่อ</w:t>
            </w:r>
            <w:r w:rsidRPr="009F2CBD">
              <w:rPr>
                <w:rFonts w:asciiTheme="majorBidi" w:hAnsiTheme="majorBidi" w:hint="cs"/>
                <w:sz w:val="28"/>
                <w:cs/>
              </w:rPr>
              <w:t>น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7DE4BAE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A32B7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17" w:type="dxa"/>
            <w:shd w:val="clear" w:color="auto" w:fill="auto"/>
            <w:noWrap/>
            <w:vAlign w:val="bottom"/>
          </w:tcPr>
          <w:p w14:paraId="304894E3" w14:textId="77777777" w:rsidR="00CF6B65" w:rsidRPr="00D55AC0" w:rsidRDefault="00CF6B65" w:rsidP="00CF6B65">
            <w:pPr>
              <w:ind w:right="11"/>
              <w:jc w:val="center"/>
              <w:rPr>
                <w:rFonts w:asciiTheme="majorBidi" w:hAnsiTheme="majorBidi" w:cstheme="majorBidi"/>
                <w:sz w:val="28"/>
              </w:rPr>
            </w:pPr>
            <w:r w:rsidRPr="00D55AC0">
              <w:rPr>
                <w:rFonts w:asciiTheme="majorBidi" w:hAnsiTheme="majorBidi" w:cstheme="majorBidi"/>
                <w:sz w:val="28"/>
              </w:rPr>
              <w:t xml:space="preserve">               -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48C59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0921E6" w14:textId="77777777" w:rsidR="00CF6B65" w:rsidRPr="00D55AC0" w:rsidRDefault="00CF6B65" w:rsidP="00CF6B65">
            <w:pPr>
              <w:jc w:val="right"/>
              <w:rPr>
                <w:rFonts w:asciiTheme="majorBidi" w:hAnsiTheme="majorBidi"/>
                <w:sz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66603B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866B96" w14:textId="77777777" w:rsidR="00CF6B65" w:rsidRPr="00D55AC0" w:rsidRDefault="00CF6B65" w:rsidP="00CF6B65">
            <w:pPr>
              <w:ind w:right="-31"/>
              <w:jc w:val="right"/>
              <w:rPr>
                <w:rFonts w:ascii="Angsana New" w:hAnsi="Angsana New"/>
                <w:sz w:val="28"/>
              </w:rPr>
            </w:pPr>
            <w:r w:rsidRPr="00D55AC0">
              <w:rPr>
                <w:rFonts w:asciiTheme="majorBidi" w:hAnsiTheme="majorBidi" w:cstheme="majorBidi"/>
                <w:sz w:val="28"/>
              </w:rPr>
              <w:t>216,000.00</w:t>
            </w:r>
          </w:p>
        </w:tc>
      </w:tr>
      <w:tr w:rsidR="00CF6B65" w:rsidRPr="00D55AC0" w14:paraId="41FF10DD" w14:textId="77777777" w:rsidTr="00CF6B65">
        <w:trPr>
          <w:trHeight w:val="11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3BD6" w14:textId="77777777" w:rsidR="00CF6B65" w:rsidRPr="00D55AC0" w:rsidRDefault="00CF6B65" w:rsidP="00CF6B65">
            <w:pPr>
              <w:ind w:left="7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ค่าใช้จ่าย</w:t>
            </w: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0D2BFB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19.76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5CE83E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4664DE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13,782,671.66</w:t>
            </w:r>
          </w:p>
        </w:tc>
        <w:tc>
          <w:tcPr>
            <w:tcW w:w="3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8A64" w14:textId="77777777" w:rsidR="00CF6B65" w:rsidRPr="00D55AC0" w:rsidRDefault="00CF6B65" w:rsidP="00CF6B6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1EDFA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21.16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6CE1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4E481" w14:textId="77777777" w:rsidR="00CF6B65" w:rsidRPr="00D55AC0" w:rsidRDefault="00CF6B65" w:rsidP="00CF6B65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5AC0">
              <w:rPr>
                <w:rFonts w:asciiTheme="majorBidi" w:hAnsiTheme="majorBidi" w:cstheme="majorBidi"/>
                <w:b/>
                <w:bCs/>
                <w:sz w:val="28"/>
              </w:rPr>
              <w:t>14,741,155.02</w:t>
            </w:r>
          </w:p>
        </w:tc>
      </w:tr>
    </w:tbl>
    <w:p w14:paraId="7B13073A" w14:textId="77777777" w:rsidR="00753465" w:rsidRPr="0080746D" w:rsidRDefault="00753465" w:rsidP="00551EB6">
      <w:pPr>
        <w:pStyle w:val="ListParagraph"/>
        <w:spacing w:before="120"/>
        <w:ind w:left="360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lastRenderedPageBreak/>
        <w:t>สินทรัพย์ภาษีเงินได้รอการตัดบัญชีที่กลุ่มบริษัทฯ ไม่ได้รับรู้ไว้ในงบแสดงฐานะการเงิน ประกอบด้วย</w:t>
      </w:r>
    </w:p>
    <w:tbl>
      <w:tblPr>
        <w:tblW w:w="9426" w:type="dxa"/>
        <w:tblInd w:w="180" w:type="dxa"/>
        <w:tblLook w:val="04A0" w:firstRow="1" w:lastRow="0" w:firstColumn="1" w:lastColumn="0" w:noHBand="0" w:noVBand="1"/>
      </w:tblPr>
      <w:tblGrid>
        <w:gridCol w:w="6341"/>
        <w:gridCol w:w="1417"/>
        <w:gridCol w:w="284"/>
        <w:gridCol w:w="1384"/>
      </w:tblGrid>
      <w:tr w:rsidR="00753465" w:rsidRPr="00F66C04" w14:paraId="4135DD73" w14:textId="77777777" w:rsidTr="00A33DD3">
        <w:trPr>
          <w:trHeight w:val="285"/>
        </w:trPr>
        <w:tc>
          <w:tcPr>
            <w:tcW w:w="6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9317C" w14:textId="77777777" w:rsidR="00753465" w:rsidRPr="00F66C04" w:rsidRDefault="00753465" w:rsidP="00A14561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C2DCD" w14:textId="29C08515" w:rsidR="00753465" w:rsidRPr="009F2CBD" w:rsidRDefault="00753465" w:rsidP="00A1456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หน่วย: บาท</w:t>
            </w:r>
          </w:p>
        </w:tc>
      </w:tr>
      <w:tr w:rsidR="005D7BBE" w:rsidRPr="00F66C04" w14:paraId="438F3460" w14:textId="77777777" w:rsidTr="00A33DD3">
        <w:trPr>
          <w:trHeight w:val="309"/>
        </w:trPr>
        <w:tc>
          <w:tcPr>
            <w:tcW w:w="6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D65A9" w14:textId="77777777" w:rsidR="005D7BBE" w:rsidRPr="00F66C04" w:rsidRDefault="005D7BBE" w:rsidP="00A14561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1D8EA" w14:textId="77777777" w:rsidR="005D7BBE" w:rsidRPr="00F66C04" w:rsidRDefault="005D7BBE" w:rsidP="00A1456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งบการเงินรวม </w:t>
            </w:r>
          </w:p>
        </w:tc>
      </w:tr>
      <w:tr w:rsidR="007A7B6A" w:rsidRPr="00F66C04" w14:paraId="4DC89DB0" w14:textId="77777777" w:rsidTr="00E055D6">
        <w:trPr>
          <w:trHeight w:val="420"/>
        </w:trPr>
        <w:tc>
          <w:tcPr>
            <w:tcW w:w="6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9267B" w14:textId="77777777" w:rsidR="007A7B6A" w:rsidRPr="00F66C04" w:rsidRDefault="007A7B6A" w:rsidP="007A7B6A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63433" w14:textId="028B5129" w:rsidR="007A7B6A" w:rsidRPr="00F66C04" w:rsidRDefault="007A7B6A" w:rsidP="007A7B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66C04">
              <w:rPr>
                <w:rFonts w:asciiTheme="majorBidi" w:hAnsiTheme="majorBidi" w:cstheme="majorBidi"/>
                <w:b/>
                <w:bCs/>
                <w:sz w:val="28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D3123" w14:textId="77777777" w:rsidR="007A7B6A" w:rsidRPr="00F66C04" w:rsidRDefault="007A7B6A" w:rsidP="007A7B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u w:val="singl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2F6CB" w14:textId="5525E484" w:rsidR="007A7B6A" w:rsidRPr="00F66C04" w:rsidRDefault="007A7B6A" w:rsidP="007A7B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66C04">
              <w:rPr>
                <w:rFonts w:asciiTheme="majorBidi" w:hAnsiTheme="majorBidi" w:cstheme="majorBidi"/>
                <w:b/>
                <w:bCs/>
                <w:sz w:val="28"/>
              </w:rPr>
              <w:t>2565</w:t>
            </w:r>
          </w:p>
        </w:tc>
      </w:tr>
      <w:tr w:rsidR="007A7B6A" w:rsidRPr="00F66C04" w14:paraId="15D53AF5" w14:textId="77777777" w:rsidTr="00E055D6">
        <w:trPr>
          <w:trHeight w:val="420"/>
        </w:trPr>
        <w:tc>
          <w:tcPr>
            <w:tcW w:w="6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64A6C" w14:textId="77777777" w:rsidR="007A7B6A" w:rsidRPr="00F66C04" w:rsidRDefault="007A7B6A" w:rsidP="007A7B6A">
            <w:pPr>
              <w:ind w:left="72"/>
              <w:jc w:val="both"/>
              <w:rPr>
                <w:rFonts w:asciiTheme="majorBidi" w:hAnsiTheme="majorBidi" w:cstheme="majorBidi"/>
                <w:sz w:val="28"/>
              </w:rPr>
            </w:pPr>
            <w:r w:rsidRPr="009F2CBD">
              <w:rPr>
                <w:rFonts w:asciiTheme="majorBidi" w:eastAsia="Angsana New" w:hAnsiTheme="majorBidi" w:cstheme="majorBidi"/>
                <w:sz w:val="28"/>
                <w:cs/>
              </w:rPr>
              <w:t>ผลขาดทุนสะสมทางภาษีที่ยังไม่ได้ใช้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D0C7" w14:textId="7B5211CF" w:rsidR="007A7B6A" w:rsidRPr="00F66C04" w:rsidRDefault="002654EB" w:rsidP="007A7B6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3,617,890.55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316F8" w14:textId="77777777" w:rsidR="007A7B6A" w:rsidRPr="00F66C04" w:rsidRDefault="007A7B6A" w:rsidP="007A7B6A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F62C" w14:textId="3D25483F" w:rsidR="007A7B6A" w:rsidRPr="00F66C04" w:rsidRDefault="007A7B6A" w:rsidP="007A7B6A">
            <w:pPr>
              <w:jc w:val="right"/>
              <w:rPr>
                <w:rFonts w:ascii="Angsana New" w:hAnsi="Angsana New"/>
                <w:sz w:val="28"/>
              </w:rPr>
            </w:pPr>
            <w:r w:rsidRPr="00F66C04">
              <w:rPr>
                <w:rFonts w:ascii="Angsana New" w:hAnsi="Angsana New"/>
                <w:sz w:val="28"/>
              </w:rPr>
              <w:t>8,843,121.36</w:t>
            </w:r>
          </w:p>
        </w:tc>
      </w:tr>
    </w:tbl>
    <w:p w14:paraId="0256FFFF" w14:textId="44856A9D" w:rsidR="00F66C04" w:rsidRPr="00144873" w:rsidRDefault="00144873" w:rsidP="007A7B6A">
      <w:pPr>
        <w:pStyle w:val="ListParagraph"/>
        <w:spacing w:before="120"/>
        <w:ind w:left="360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/>
          <w:sz w:val="28"/>
          <w:cs/>
        </w:rPr>
        <w:t xml:space="preserve">ณ วันที่ </w:t>
      </w:r>
      <w:r w:rsidRPr="0066067B">
        <w:rPr>
          <w:rFonts w:asciiTheme="majorBidi" w:hAnsiTheme="majorBidi" w:cstheme="majorBidi"/>
          <w:sz w:val="28"/>
        </w:rPr>
        <w:t xml:space="preserve">31 </w:t>
      </w:r>
      <w:r w:rsidRPr="009F2CBD">
        <w:rPr>
          <w:rFonts w:asciiTheme="majorBidi" w:hAnsiTheme="majorBidi"/>
          <w:sz w:val="28"/>
          <w:cs/>
        </w:rPr>
        <w:t xml:space="preserve">ธันวาคม </w:t>
      </w:r>
      <w:r w:rsidR="0066067B" w:rsidRPr="0066067B">
        <w:rPr>
          <w:rFonts w:asciiTheme="majorBidi" w:hAnsiTheme="majorBidi" w:cstheme="majorBidi"/>
          <w:sz w:val="28"/>
        </w:rPr>
        <w:t>2566</w:t>
      </w:r>
      <w:r w:rsidRPr="0066067B">
        <w:rPr>
          <w:rFonts w:asciiTheme="majorBidi" w:hAnsiTheme="majorBidi" w:cstheme="majorBidi"/>
          <w:sz w:val="28"/>
        </w:rPr>
        <w:t xml:space="preserve"> </w:t>
      </w:r>
      <w:r w:rsidRPr="009F2CBD">
        <w:rPr>
          <w:rFonts w:asciiTheme="majorBidi" w:hAnsiTheme="majorBidi"/>
          <w:sz w:val="28"/>
          <w:cs/>
        </w:rPr>
        <w:t xml:space="preserve">บริษัทย่อยมีขาดทุนทางภาษีที่ยังไม่ได้ใช้และยังไม่ได้บันทึกสินทรัพย์ภาษีเงินได้รอการตัดบัญชี เนื่องจากบริษัทย่อยพิจารณาแล้วเห็นว่าบริษัทย่อยอาจไม่มีกำไรทางภาษีในอนาคตเพียงพอที่จะนำผลขาดทุนทางภาษีมาใช้ประโยชน์ได้ ซึ่งจะทยอยสิ้นสุดระยะเวลาการให้ประโยชน์ภายในปี </w:t>
      </w:r>
      <w:r w:rsidR="00F609ED">
        <w:rPr>
          <w:rFonts w:asciiTheme="majorBidi" w:hAnsiTheme="majorBidi" w:cstheme="majorBidi"/>
          <w:sz w:val="28"/>
        </w:rPr>
        <w:t xml:space="preserve">2567 </w:t>
      </w:r>
      <w:r w:rsidR="00B0175F">
        <w:rPr>
          <w:rFonts w:asciiTheme="majorBidi" w:hAnsiTheme="majorBidi" w:cstheme="majorBidi"/>
          <w:sz w:val="28"/>
        </w:rPr>
        <w:t>-</w:t>
      </w:r>
      <w:r w:rsidR="00F609ED">
        <w:rPr>
          <w:rFonts w:asciiTheme="majorBidi" w:hAnsiTheme="majorBidi" w:cstheme="majorBidi"/>
          <w:sz w:val="28"/>
        </w:rPr>
        <w:t xml:space="preserve"> 2571</w:t>
      </w:r>
    </w:p>
    <w:p w14:paraId="507111A0" w14:textId="70161272" w:rsidR="00753465" w:rsidRPr="009F2CBD" w:rsidRDefault="00753465" w:rsidP="00551EB6">
      <w:pPr>
        <w:pStyle w:val="ListParagraph"/>
        <w:spacing w:before="120"/>
        <w:ind w:left="360" w:right="34"/>
        <w:jc w:val="thaiDistribute"/>
        <w:rPr>
          <w:rFonts w:asciiTheme="majorBidi" w:hAnsiTheme="majorBidi" w:cstheme="majorBidi"/>
          <w:i/>
          <w:iCs/>
          <w:sz w:val="28"/>
          <w:u w:val="single"/>
          <w:cs/>
        </w:rPr>
      </w:pPr>
      <w:r w:rsidRPr="009F2CBD">
        <w:rPr>
          <w:rFonts w:asciiTheme="majorBidi" w:hAnsiTheme="majorBidi" w:cstheme="majorBidi"/>
          <w:i/>
          <w:iCs/>
          <w:sz w:val="28"/>
          <w:u w:val="single"/>
          <w:cs/>
        </w:rPr>
        <w:t>บริษัทย่อย</w:t>
      </w:r>
      <w:r w:rsidR="004D0E94" w:rsidRPr="009F2CBD">
        <w:rPr>
          <w:rFonts w:asciiTheme="majorBidi" w:hAnsiTheme="majorBidi" w:cstheme="majorBidi" w:hint="cs"/>
          <w:i/>
          <w:iCs/>
          <w:sz w:val="28"/>
          <w:u w:val="single"/>
          <w:cs/>
        </w:rPr>
        <w:t>ในต่างประเทศ</w:t>
      </w:r>
    </w:p>
    <w:p w14:paraId="68271672" w14:textId="10F3263C" w:rsidR="0045637C" w:rsidRPr="003C6E70" w:rsidRDefault="00753465" w:rsidP="003C6E70">
      <w:pPr>
        <w:pStyle w:val="ListParagraph"/>
        <w:spacing w:before="120"/>
        <w:ind w:left="360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 xml:space="preserve">บริษัทย่อยในต่างประเทศของบริษัทฯ คือ บริษัท ผลธัญญะ (แคมโบเดีย) จำกัด ซึ่งจัดตั้งในประเทศกัมพูชาจะต้องเสียภาษีเงินได้นิติบุคคลในอัตราร้อยละ </w:t>
      </w:r>
      <w:r w:rsidRPr="0080746D">
        <w:rPr>
          <w:rFonts w:asciiTheme="majorBidi" w:hAnsiTheme="majorBidi" w:cstheme="majorBidi"/>
          <w:sz w:val="28"/>
        </w:rPr>
        <w:t>20</w:t>
      </w:r>
      <w:r w:rsidRPr="009F2CBD">
        <w:rPr>
          <w:rFonts w:asciiTheme="majorBidi" w:hAnsiTheme="majorBidi" w:cstheme="majorBidi"/>
          <w:sz w:val="28"/>
          <w:cs/>
        </w:rPr>
        <w:t xml:space="preserve"> ของกำไรสุทธิที่ต้องเสียภาษีหรืออัตราภาษีขั้นต่ำร้อยละ </w:t>
      </w:r>
      <w:r w:rsidRPr="0080746D">
        <w:rPr>
          <w:rFonts w:asciiTheme="majorBidi" w:hAnsiTheme="majorBidi" w:cstheme="majorBidi"/>
          <w:sz w:val="28"/>
        </w:rPr>
        <w:t>1</w:t>
      </w:r>
      <w:r w:rsidRPr="009F2CBD">
        <w:rPr>
          <w:rFonts w:asciiTheme="majorBidi" w:hAnsiTheme="majorBidi" w:cstheme="majorBidi"/>
          <w:sz w:val="28"/>
          <w:cs/>
        </w:rPr>
        <w:t xml:space="preserve"> ของรายไ</w:t>
      </w:r>
      <w:r w:rsidR="001A63D9" w:rsidRPr="009F2CBD">
        <w:rPr>
          <w:rFonts w:asciiTheme="majorBidi" w:hAnsiTheme="majorBidi" w:cstheme="majorBidi"/>
          <w:sz w:val="28"/>
          <w:cs/>
        </w:rPr>
        <w:t>ด้ทั้งหมดแล้วแต่จำนวนใดจะสูงกว่</w:t>
      </w:r>
      <w:r w:rsidR="001A63D9" w:rsidRPr="009F2CBD">
        <w:rPr>
          <w:rFonts w:asciiTheme="majorBidi" w:hAnsiTheme="majorBidi" w:cstheme="majorBidi" w:hint="cs"/>
          <w:sz w:val="28"/>
          <w:cs/>
        </w:rPr>
        <w:t>า</w:t>
      </w:r>
    </w:p>
    <w:p w14:paraId="6282C34A" w14:textId="77777777" w:rsidR="00551EB6" w:rsidRDefault="00F50927" w:rsidP="0079655F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 w:hint="cs"/>
          <w:b/>
          <w:bCs/>
          <w:sz w:val="28"/>
          <w:cs/>
        </w:rPr>
        <w:t>ก</w:t>
      </w:r>
      <w:r w:rsidR="00636608" w:rsidRPr="009F2CBD">
        <w:rPr>
          <w:rFonts w:ascii="Angsana New" w:hAnsi="Angsana New"/>
          <w:b/>
          <w:bCs/>
          <w:sz w:val="28"/>
          <w:cs/>
        </w:rPr>
        <w:t>องทุนสำรองเลี้ยงชีพ</w:t>
      </w:r>
    </w:p>
    <w:p w14:paraId="7D759DBB" w14:textId="1E481D28" w:rsidR="00551EB6" w:rsidRDefault="00753465" w:rsidP="00551EB6">
      <w:pPr>
        <w:pStyle w:val="ListParagraph"/>
        <w:spacing w:before="120"/>
        <w:ind w:left="360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>บริษัทฯ บริษัทย่อย และพนักงานของกลุ่มบริษัทฯ ได้ร่วมกันจัดตั้งกองทุนสำรองเลี้ยงชีพขึ้นตามพระราชบ</w:t>
      </w:r>
      <w:r w:rsidR="00CF6DBF" w:rsidRPr="009F2CBD">
        <w:rPr>
          <w:rFonts w:asciiTheme="majorBidi" w:hAnsiTheme="majorBidi" w:cstheme="majorBidi"/>
          <w:sz w:val="28"/>
          <w:cs/>
        </w:rPr>
        <w:t xml:space="preserve">ัญญัติกองทุนสำรองเลี้ยงชีพ </w:t>
      </w:r>
      <w:r w:rsidR="00276B4E" w:rsidRPr="009F2CBD">
        <w:rPr>
          <w:rFonts w:asciiTheme="majorBidi" w:hAnsiTheme="majorBidi" w:cstheme="majorBidi" w:hint="cs"/>
          <w:sz w:val="28"/>
          <w:cs/>
        </w:rPr>
        <w:t>พ</w:t>
      </w:r>
      <w:r w:rsidR="00276B4E">
        <w:rPr>
          <w:rFonts w:asciiTheme="majorBidi" w:hAnsiTheme="majorBidi" w:cstheme="majorBidi"/>
          <w:sz w:val="28"/>
        </w:rPr>
        <w:t>.</w:t>
      </w:r>
      <w:r w:rsidR="00276B4E" w:rsidRPr="009F2CBD">
        <w:rPr>
          <w:rFonts w:asciiTheme="majorBidi" w:hAnsiTheme="majorBidi" w:cstheme="majorBidi" w:hint="cs"/>
          <w:sz w:val="28"/>
          <w:cs/>
        </w:rPr>
        <w:t>ศ</w:t>
      </w:r>
      <w:r w:rsidR="00276B4E">
        <w:rPr>
          <w:rFonts w:asciiTheme="majorBidi" w:hAnsiTheme="majorBidi" w:cstheme="majorBidi"/>
          <w:sz w:val="28"/>
        </w:rPr>
        <w:t xml:space="preserve">. </w:t>
      </w:r>
      <w:r w:rsidRPr="00551EB6">
        <w:rPr>
          <w:rFonts w:asciiTheme="majorBidi" w:hAnsiTheme="majorBidi" w:cstheme="majorBidi"/>
          <w:sz w:val="28"/>
        </w:rPr>
        <w:t xml:space="preserve">2530 </w:t>
      </w:r>
      <w:r w:rsidRPr="009F2CBD">
        <w:rPr>
          <w:rFonts w:asciiTheme="majorBidi" w:hAnsiTheme="majorBidi" w:cstheme="majorBidi"/>
          <w:sz w:val="28"/>
          <w:cs/>
        </w:rPr>
        <w:t>โดยบริษัทฯ บริษัทย่อย และพนักงานจ่ายเงินสมทบและเงินสะสมเข้ากองทุนด้วยจำนวนเงินที่</w:t>
      </w:r>
      <w:r w:rsidR="00FC05C5" w:rsidRPr="009F2CBD">
        <w:rPr>
          <w:rFonts w:asciiTheme="majorBidi" w:hAnsiTheme="majorBidi" w:cstheme="majorBidi"/>
          <w:sz w:val="28"/>
          <w:cs/>
        </w:rPr>
        <w:t xml:space="preserve">               เท่า</w:t>
      </w:r>
      <w:r w:rsidR="00015740" w:rsidRPr="009F2CBD">
        <w:rPr>
          <w:rFonts w:asciiTheme="majorBidi" w:hAnsiTheme="majorBidi" w:cstheme="majorBidi" w:hint="cs"/>
          <w:sz w:val="28"/>
          <w:cs/>
        </w:rPr>
        <w:t xml:space="preserve"> </w:t>
      </w:r>
      <w:r w:rsidRPr="009F2CBD">
        <w:rPr>
          <w:rFonts w:asciiTheme="majorBidi" w:hAnsiTheme="majorBidi" w:cstheme="majorBidi"/>
          <w:sz w:val="28"/>
          <w:cs/>
        </w:rPr>
        <w:t xml:space="preserve">ๆ กันในอัตราร้อยละ </w:t>
      </w:r>
      <w:r w:rsidRPr="00551EB6">
        <w:rPr>
          <w:rFonts w:asciiTheme="majorBidi" w:hAnsiTheme="majorBidi" w:cstheme="majorBidi"/>
          <w:sz w:val="28"/>
        </w:rPr>
        <w:t>3</w:t>
      </w:r>
      <w:r w:rsidR="004802C0" w:rsidRPr="001969D1">
        <w:rPr>
          <w:rFonts w:asciiTheme="majorBidi" w:hAnsiTheme="majorBidi" w:cstheme="majorBidi" w:hint="cs"/>
          <w:sz w:val="28"/>
        </w:rPr>
        <w:t xml:space="preserve"> </w:t>
      </w:r>
      <w:r w:rsidR="004802C0">
        <w:rPr>
          <w:rFonts w:asciiTheme="majorBidi" w:hAnsiTheme="majorBidi" w:cstheme="majorBidi"/>
          <w:sz w:val="28"/>
        </w:rPr>
        <w:t xml:space="preserve">- </w:t>
      </w:r>
      <w:r w:rsidRPr="00551EB6">
        <w:rPr>
          <w:rFonts w:asciiTheme="majorBidi" w:hAnsiTheme="majorBidi" w:cstheme="majorBidi"/>
          <w:sz w:val="28"/>
        </w:rPr>
        <w:t>5</w:t>
      </w:r>
      <w:r w:rsidRPr="009F2CBD">
        <w:rPr>
          <w:rFonts w:asciiTheme="majorBidi" w:hAnsiTheme="majorBidi" w:cstheme="majorBidi"/>
          <w:sz w:val="28"/>
          <w:cs/>
        </w:rPr>
        <w:t xml:space="preserve"> ของเงินเดือนพนักงาน และจ่ายให้แก่พนักงานในกรณีที่ออกจากงานตามระเบียบว่าด้วยกองทุนของกลุ่มบริษัทฯ </w:t>
      </w:r>
    </w:p>
    <w:p w14:paraId="235D886F" w14:textId="7136CC9E" w:rsidR="007256E5" w:rsidRDefault="00470BB7" w:rsidP="00CF6B65">
      <w:pPr>
        <w:pStyle w:val="ListParagraph"/>
        <w:spacing w:before="120"/>
        <w:ind w:left="360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Theme="majorBidi" w:hAnsiTheme="majorBidi" w:cstheme="majorBidi" w:hint="cs"/>
          <w:sz w:val="28"/>
          <w:cs/>
        </w:rPr>
        <w:t>กลุ่มบริษัทฯ</w:t>
      </w:r>
      <w:r w:rsidR="00753465" w:rsidRPr="009F2CBD">
        <w:rPr>
          <w:rFonts w:asciiTheme="majorBidi" w:hAnsiTheme="majorBidi" w:cstheme="majorBidi"/>
          <w:sz w:val="28"/>
          <w:cs/>
        </w:rPr>
        <w:t xml:space="preserve"> ได้จ่ายเงินสมทบกองทุนสำหรับปีสิ้นสุดวันที่ </w:t>
      </w:r>
      <w:r w:rsidR="00753465" w:rsidRPr="00551EB6">
        <w:rPr>
          <w:rFonts w:asciiTheme="majorBidi" w:hAnsiTheme="majorBidi" w:cstheme="majorBidi"/>
          <w:sz w:val="28"/>
        </w:rPr>
        <w:t xml:space="preserve">31 </w:t>
      </w:r>
      <w:r w:rsidR="00CF6DBF" w:rsidRPr="009F2CBD">
        <w:rPr>
          <w:rFonts w:asciiTheme="majorBidi" w:hAnsiTheme="majorBidi" w:cstheme="majorBidi"/>
          <w:sz w:val="28"/>
          <w:cs/>
        </w:rPr>
        <w:t>ธันวาคม</w:t>
      </w:r>
      <w:r w:rsidR="003959F8" w:rsidRPr="009F2CBD">
        <w:rPr>
          <w:rFonts w:asciiTheme="majorBidi" w:hAnsiTheme="majorBidi" w:cstheme="majorBidi" w:hint="cs"/>
          <w:sz w:val="28"/>
          <w:cs/>
        </w:rPr>
        <w:t xml:space="preserve"> </w:t>
      </w:r>
      <w:r w:rsidR="00753465" w:rsidRPr="00551EB6">
        <w:rPr>
          <w:rFonts w:asciiTheme="majorBidi" w:hAnsiTheme="majorBidi" w:cstheme="majorBidi"/>
          <w:sz w:val="28"/>
        </w:rPr>
        <w:t>25</w:t>
      </w:r>
      <w:r w:rsidR="00681579" w:rsidRPr="00551EB6">
        <w:rPr>
          <w:rFonts w:asciiTheme="majorBidi" w:hAnsiTheme="majorBidi" w:cstheme="majorBidi"/>
          <w:sz w:val="28"/>
        </w:rPr>
        <w:t>6</w:t>
      </w:r>
      <w:r w:rsidR="007A7B6A">
        <w:rPr>
          <w:rFonts w:asciiTheme="majorBidi" w:hAnsiTheme="majorBidi" w:cstheme="majorBidi"/>
          <w:sz w:val="28"/>
        </w:rPr>
        <w:t>6</w:t>
      </w:r>
      <w:r w:rsidR="00CF6DBF" w:rsidRPr="009F2CBD">
        <w:rPr>
          <w:rFonts w:asciiTheme="majorBidi" w:hAnsiTheme="majorBidi" w:cstheme="majorBidi"/>
          <w:sz w:val="28"/>
          <w:cs/>
        </w:rPr>
        <w:t xml:space="preserve"> และ</w:t>
      </w:r>
      <w:r w:rsidR="003959F8" w:rsidRPr="009F2CBD">
        <w:rPr>
          <w:rFonts w:asciiTheme="majorBidi" w:hAnsiTheme="majorBidi" w:cstheme="majorBidi" w:hint="cs"/>
          <w:sz w:val="28"/>
          <w:cs/>
        </w:rPr>
        <w:t xml:space="preserve"> </w:t>
      </w:r>
      <w:r w:rsidR="0061102C">
        <w:rPr>
          <w:rFonts w:asciiTheme="majorBidi" w:hAnsiTheme="majorBidi" w:cstheme="majorBidi"/>
          <w:sz w:val="28"/>
        </w:rPr>
        <w:t>256</w:t>
      </w:r>
      <w:r w:rsidR="007A7B6A">
        <w:rPr>
          <w:rFonts w:asciiTheme="majorBidi" w:hAnsiTheme="majorBidi" w:cstheme="majorBidi"/>
          <w:sz w:val="28"/>
        </w:rPr>
        <w:t>5</w:t>
      </w:r>
      <w:r w:rsidR="00753465" w:rsidRPr="009F2CBD">
        <w:rPr>
          <w:rFonts w:asciiTheme="majorBidi" w:hAnsiTheme="majorBidi" w:cstheme="majorBidi"/>
          <w:sz w:val="28"/>
          <w:cs/>
        </w:rPr>
        <w:t xml:space="preserve"> เป็นจำนวนเงิน</w:t>
      </w:r>
      <w:r w:rsidR="003959F8" w:rsidRPr="009F2CBD">
        <w:rPr>
          <w:rFonts w:asciiTheme="majorBidi" w:hAnsiTheme="majorBidi" w:cstheme="majorBidi" w:hint="cs"/>
          <w:sz w:val="28"/>
          <w:cs/>
        </w:rPr>
        <w:t xml:space="preserve"> </w:t>
      </w:r>
      <w:r w:rsidR="00305527">
        <w:rPr>
          <w:rFonts w:asciiTheme="majorBidi" w:hAnsiTheme="majorBidi" w:cstheme="majorBidi"/>
          <w:sz w:val="28"/>
        </w:rPr>
        <w:t>3.56</w:t>
      </w:r>
      <w:r w:rsidR="00753465" w:rsidRPr="009F2CBD">
        <w:rPr>
          <w:rFonts w:asciiTheme="majorBidi" w:hAnsiTheme="majorBidi" w:cstheme="majorBidi"/>
          <w:sz w:val="28"/>
          <w:cs/>
        </w:rPr>
        <w:t xml:space="preserve"> ล้านบาท และ </w:t>
      </w:r>
      <w:r w:rsidR="007A7B6A" w:rsidRPr="00FE4F13">
        <w:rPr>
          <w:rFonts w:asciiTheme="majorBidi" w:hAnsiTheme="majorBidi" w:cstheme="majorBidi"/>
          <w:sz w:val="28"/>
        </w:rPr>
        <w:t>3</w:t>
      </w:r>
      <w:r w:rsidR="007A7B6A" w:rsidRPr="00E96273">
        <w:rPr>
          <w:rFonts w:asciiTheme="majorBidi" w:hAnsiTheme="majorBidi" w:cstheme="majorBidi"/>
          <w:sz w:val="28"/>
        </w:rPr>
        <w:t>.</w:t>
      </w:r>
      <w:r w:rsidR="007A7B6A" w:rsidRPr="00FE4F13">
        <w:rPr>
          <w:rFonts w:asciiTheme="majorBidi" w:hAnsiTheme="majorBidi" w:cstheme="majorBidi"/>
          <w:sz w:val="28"/>
        </w:rPr>
        <w:t>52</w:t>
      </w:r>
      <w:r w:rsidR="007A7B6A" w:rsidRPr="009F2CBD">
        <w:rPr>
          <w:rFonts w:asciiTheme="majorBidi" w:hAnsiTheme="majorBidi" w:cstheme="majorBidi"/>
          <w:sz w:val="28"/>
          <w:cs/>
        </w:rPr>
        <w:t xml:space="preserve"> ล้านบาท </w:t>
      </w:r>
      <w:r w:rsidR="00753465" w:rsidRPr="009F2CBD">
        <w:rPr>
          <w:rFonts w:asciiTheme="majorBidi" w:hAnsiTheme="majorBidi" w:cstheme="majorBidi"/>
          <w:sz w:val="28"/>
          <w:cs/>
        </w:rPr>
        <w:t>ตามลำดับ</w:t>
      </w:r>
    </w:p>
    <w:p w14:paraId="5E54BD89" w14:textId="77777777" w:rsidR="00CF6B65" w:rsidRDefault="00CF6B65" w:rsidP="00CF6B65">
      <w:pPr>
        <w:pStyle w:val="ListParagraph"/>
        <w:spacing w:before="120"/>
        <w:ind w:left="360" w:right="34"/>
        <w:jc w:val="thaiDistribute"/>
        <w:rPr>
          <w:rFonts w:asciiTheme="majorBidi" w:hAnsiTheme="majorBidi" w:cstheme="majorBidi"/>
          <w:sz w:val="28"/>
        </w:rPr>
      </w:pPr>
    </w:p>
    <w:p w14:paraId="73F81F96" w14:textId="77777777" w:rsidR="00CF6B65" w:rsidRDefault="00CF6B65" w:rsidP="00CF6B65">
      <w:pPr>
        <w:pStyle w:val="ListParagraph"/>
        <w:spacing w:before="120"/>
        <w:ind w:left="360" w:right="34"/>
        <w:jc w:val="thaiDistribute"/>
        <w:rPr>
          <w:rFonts w:asciiTheme="majorBidi" w:hAnsiTheme="majorBidi" w:cstheme="majorBidi"/>
          <w:sz w:val="28"/>
        </w:rPr>
      </w:pPr>
    </w:p>
    <w:p w14:paraId="0AEC3CA7" w14:textId="77777777" w:rsidR="00823528" w:rsidRPr="00A1694F" w:rsidRDefault="00823528" w:rsidP="00A1694F">
      <w:pPr>
        <w:spacing w:before="120"/>
        <w:ind w:right="34"/>
        <w:jc w:val="thaiDistribute"/>
        <w:rPr>
          <w:rFonts w:asciiTheme="majorBidi" w:hAnsiTheme="majorBidi" w:cstheme="majorBidi"/>
          <w:sz w:val="28"/>
        </w:rPr>
      </w:pPr>
    </w:p>
    <w:p w14:paraId="7BB76D81" w14:textId="0E3A82EA" w:rsidR="007256E5" w:rsidRPr="007256E5" w:rsidRDefault="00A7485B" w:rsidP="007256E5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 w:hint="cs"/>
          <w:b/>
          <w:bCs/>
          <w:sz w:val="28"/>
          <w:cs/>
        </w:rPr>
        <w:lastRenderedPageBreak/>
        <w:t>ส่วนงานดำเนินงาน</w:t>
      </w:r>
    </w:p>
    <w:p w14:paraId="436EB7CD" w14:textId="08207ABD" w:rsidR="007E2378" w:rsidRPr="007E2378" w:rsidRDefault="00C11F2E" w:rsidP="007E2378">
      <w:pPr>
        <w:pStyle w:val="ListParagraph"/>
        <w:spacing w:before="120"/>
        <w:ind w:left="360" w:right="34"/>
        <w:jc w:val="thaiDistribute"/>
        <w:rPr>
          <w:rFonts w:asciiTheme="majorBidi" w:hAnsiTheme="majorBidi" w:cstheme="majorBidi"/>
          <w:sz w:val="28"/>
        </w:rPr>
      </w:pPr>
      <w:r w:rsidRPr="009F2CBD">
        <w:rPr>
          <w:rFonts w:ascii="Angsana New" w:hAnsi="Angsana New"/>
          <w:sz w:val="28"/>
          <w:cs/>
        </w:rPr>
        <w:t>กลุ่มบริษัท</w:t>
      </w:r>
      <w:r w:rsidRPr="009F2CBD">
        <w:rPr>
          <w:rFonts w:ascii="Angsana New" w:hAnsi="Angsana New" w:hint="cs"/>
          <w:sz w:val="28"/>
          <w:cs/>
        </w:rPr>
        <w:t xml:space="preserve">ฯ </w:t>
      </w:r>
      <w:r w:rsidRPr="009F2CBD">
        <w:rPr>
          <w:rFonts w:ascii="Angsana New" w:hAnsi="Angsana New"/>
          <w:sz w:val="28"/>
          <w:cs/>
        </w:rPr>
        <w:t>ดำเนิน</w:t>
      </w:r>
      <w:r w:rsidRPr="009F2CBD">
        <w:rPr>
          <w:rFonts w:ascii="Angsana New" w:hAnsi="Angsana New" w:hint="cs"/>
          <w:sz w:val="28"/>
          <w:cs/>
        </w:rPr>
        <w:t>ธุรกิจ</w:t>
      </w:r>
      <w:r w:rsidRPr="009F2CBD">
        <w:rPr>
          <w:rFonts w:ascii="Angsana New" w:hAnsi="Angsana New"/>
          <w:sz w:val="28"/>
          <w:cs/>
        </w:rPr>
        <w:t xml:space="preserve">ใน </w:t>
      </w:r>
      <w:r w:rsidRPr="00551EB6">
        <w:rPr>
          <w:rFonts w:ascii="Angsana New" w:hAnsi="Angsana New" w:hint="cs"/>
          <w:sz w:val="28"/>
        </w:rPr>
        <w:t>3</w:t>
      </w:r>
      <w:r w:rsidRPr="009F2CBD">
        <w:rPr>
          <w:rFonts w:ascii="Angsana New" w:hAnsi="Angsana New"/>
          <w:sz w:val="28"/>
          <w:cs/>
        </w:rPr>
        <w:t xml:space="preserve"> ส่วน</w:t>
      </w:r>
      <w:r w:rsidRPr="009F2CBD">
        <w:rPr>
          <w:rFonts w:ascii="Angsana New" w:hAnsi="Angsana New" w:hint="cs"/>
          <w:sz w:val="28"/>
          <w:cs/>
        </w:rPr>
        <w:t>ดำเนิน</w:t>
      </w:r>
      <w:r w:rsidRPr="009F2CBD">
        <w:rPr>
          <w:rFonts w:ascii="Angsana New" w:hAnsi="Angsana New"/>
          <w:sz w:val="28"/>
          <w:cs/>
        </w:rPr>
        <w:t>งานหลัก คือ (</w:t>
      </w:r>
      <w:r w:rsidRPr="00551EB6">
        <w:rPr>
          <w:rFonts w:ascii="Angsana New" w:hAnsi="Angsana New"/>
          <w:sz w:val="28"/>
        </w:rPr>
        <w:t>1</w:t>
      </w:r>
      <w:r w:rsidRPr="00E96273">
        <w:rPr>
          <w:rFonts w:ascii="Angsana New" w:hAnsi="Angsana New"/>
          <w:sz w:val="28"/>
        </w:rPr>
        <w:t xml:space="preserve">) </w:t>
      </w:r>
      <w:r w:rsidRPr="009F2CBD">
        <w:rPr>
          <w:rFonts w:ascii="Angsana New" w:hAnsi="Angsana New" w:hint="cs"/>
          <w:sz w:val="28"/>
          <w:cs/>
        </w:rPr>
        <w:t xml:space="preserve">ธุรกิจซื้อมาขายไปอุปกรณ์เพื่อความปลอดภัยและอุปกรณ์นิรภัย </w:t>
      </w:r>
      <w:r w:rsidRPr="009F2CBD">
        <w:rPr>
          <w:rFonts w:asciiTheme="majorBidi" w:hAnsiTheme="majorBidi"/>
          <w:sz w:val="28"/>
          <w:cs/>
        </w:rPr>
        <w:t>(</w:t>
      </w:r>
      <w:r w:rsidRPr="007E2378">
        <w:rPr>
          <w:rFonts w:asciiTheme="majorBidi" w:hAnsiTheme="majorBidi" w:cstheme="majorBidi"/>
          <w:sz w:val="28"/>
        </w:rPr>
        <w:t xml:space="preserve">2) </w:t>
      </w:r>
      <w:r w:rsidRPr="009F2CBD">
        <w:rPr>
          <w:rFonts w:asciiTheme="majorBidi" w:hAnsiTheme="majorBidi" w:cstheme="majorBidi" w:hint="cs"/>
          <w:sz w:val="28"/>
          <w:cs/>
        </w:rPr>
        <w:t xml:space="preserve">ธุรกิจเกี่ยวกับระบบบำบัดน้ำ และ </w:t>
      </w:r>
      <w:r w:rsidR="006A68B8">
        <w:rPr>
          <w:rFonts w:asciiTheme="majorBidi" w:hAnsiTheme="majorBidi" w:cstheme="majorBidi"/>
          <w:sz w:val="28"/>
        </w:rPr>
        <w:t>(3</w:t>
      </w:r>
      <w:r w:rsidR="00E83C37">
        <w:rPr>
          <w:rFonts w:asciiTheme="majorBidi" w:hAnsiTheme="majorBidi" w:cstheme="majorBidi"/>
          <w:sz w:val="28"/>
        </w:rPr>
        <w:t xml:space="preserve">) </w:t>
      </w:r>
      <w:r w:rsidR="00E83C37" w:rsidRPr="009F2CBD">
        <w:rPr>
          <w:rFonts w:asciiTheme="majorBidi" w:hAnsiTheme="majorBidi" w:cstheme="majorBidi" w:hint="cs"/>
          <w:sz w:val="28"/>
          <w:cs/>
        </w:rPr>
        <w:t>ธุรกิจอื่น</w:t>
      </w:r>
      <w:r w:rsidR="00015740" w:rsidRPr="009F2CBD">
        <w:rPr>
          <w:rFonts w:asciiTheme="majorBidi" w:hAnsiTheme="majorBidi" w:cstheme="majorBidi" w:hint="cs"/>
          <w:sz w:val="28"/>
          <w:cs/>
        </w:rPr>
        <w:t xml:space="preserve"> </w:t>
      </w:r>
      <w:r w:rsidR="00E83C37" w:rsidRPr="009F2CBD">
        <w:rPr>
          <w:rFonts w:asciiTheme="majorBidi" w:hAnsiTheme="majorBidi" w:cstheme="majorBidi" w:hint="cs"/>
          <w:sz w:val="28"/>
          <w:cs/>
        </w:rPr>
        <w:t>ๆ</w:t>
      </w:r>
      <w:r w:rsidR="0045637C">
        <w:rPr>
          <w:rFonts w:asciiTheme="majorBidi" w:hAnsiTheme="majorBidi" w:cstheme="majorBidi"/>
          <w:sz w:val="28"/>
        </w:rPr>
        <w:t xml:space="preserve"> </w:t>
      </w:r>
      <w:r w:rsidRPr="009F2CBD">
        <w:rPr>
          <w:rFonts w:asciiTheme="majorBidi" w:hAnsiTheme="majorBidi" w:cstheme="majorBidi"/>
          <w:sz w:val="28"/>
          <w:cs/>
        </w:rPr>
        <w:t xml:space="preserve">ในส่วนงานทางภูมิศาสตร์หลักในประเทศไทย </w:t>
      </w:r>
    </w:p>
    <w:p w14:paraId="605EC951" w14:textId="657F3A71" w:rsidR="00AD2713" w:rsidRPr="00DD2798" w:rsidRDefault="00C11F2E" w:rsidP="007E2378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 w:hint="cs"/>
          <w:sz w:val="28"/>
          <w:cs/>
        </w:rPr>
        <w:t xml:space="preserve">ผลการดำเนินงานได้รับการสอบทานอย่างสม่ำเสมอโดยผู้มีอำนาจตัดสินใจสูงสุดด้านการดำเนินงานซึ่งก็คือประธานเจ้าหน้าที่บริหาร เพื่อใช้ในการตัดสินใจในการจัดสรรทรัพยากรให้กับส่วนงานและประเมินผลการปฏิบัติงาน </w:t>
      </w:r>
      <w:r w:rsidR="00A22676" w:rsidRPr="009F2CBD">
        <w:rPr>
          <w:rFonts w:ascii="Angsana New" w:hAnsi="Angsana New" w:hint="cs"/>
          <w:sz w:val="28"/>
          <w:cs/>
        </w:rPr>
        <w:t xml:space="preserve">กลุ่มบริษัทฯ </w:t>
      </w:r>
      <w:r w:rsidRPr="009F2CBD">
        <w:rPr>
          <w:rFonts w:ascii="Angsana New" w:hAnsi="Angsana New" w:hint="cs"/>
          <w:sz w:val="28"/>
          <w:cs/>
        </w:rPr>
        <w:t>ประเมินผลการปฏิบัติงานของส่วนงานดำเนินงานซึ่งวัดมูลค่าโดยใช้เกณฑ์ผลกำไรหรือขาดทุนของส่วนงานดำเนินงานซึ่งเป็นเกณฑ์เดียวกับที่ใช้ในการวัดกำไรหรือขาดทุนจากการดำเนินงานในงบการเงิน</w:t>
      </w:r>
    </w:p>
    <w:p w14:paraId="3EA2B1C0" w14:textId="5C5D22D7" w:rsidR="003D086D" w:rsidRPr="00E83C37" w:rsidRDefault="00C11F2E" w:rsidP="00DD2798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>ข้อมูลทางการเงินจำแนกตามส่วนงานธุรกิจของกลุ่มบริษัท</w:t>
      </w:r>
      <w:r w:rsidRPr="009F2CBD">
        <w:rPr>
          <w:rFonts w:ascii="Angsana New" w:hAnsi="Angsana New" w:hint="cs"/>
          <w:sz w:val="28"/>
          <w:cs/>
        </w:rPr>
        <w:t>ฯ</w:t>
      </w:r>
      <w:r w:rsidRPr="009F2CBD">
        <w:rPr>
          <w:rFonts w:ascii="Angsana New" w:hAnsi="Angsana New"/>
          <w:sz w:val="28"/>
          <w:cs/>
        </w:rPr>
        <w:t xml:space="preserve"> </w:t>
      </w:r>
      <w:r w:rsidRPr="009F2CBD">
        <w:rPr>
          <w:rFonts w:ascii="Angsana New" w:hAnsi="Angsana New" w:hint="cs"/>
          <w:sz w:val="28"/>
          <w:cs/>
        </w:rPr>
        <w:t>สำหรับปี</w:t>
      </w:r>
      <w:r w:rsidRPr="009F2CBD">
        <w:rPr>
          <w:rFonts w:ascii="Angsana New" w:hAnsi="Angsana New"/>
          <w:sz w:val="28"/>
          <w:cs/>
        </w:rPr>
        <w:t xml:space="preserve">สิ้นสุดวันที่ </w:t>
      </w:r>
      <w:r w:rsidRPr="009F2F5A">
        <w:rPr>
          <w:rFonts w:ascii="Angsana New" w:hAnsi="Angsana New"/>
          <w:sz w:val="28"/>
        </w:rPr>
        <w:t>31</w:t>
      </w:r>
      <w:r w:rsidRPr="009F2CBD">
        <w:rPr>
          <w:rFonts w:ascii="Angsana New" w:hAnsi="Angsana New"/>
          <w:sz w:val="28"/>
          <w:cs/>
        </w:rPr>
        <w:t xml:space="preserve"> </w:t>
      </w:r>
      <w:r w:rsidR="00CF6DBF" w:rsidRPr="009F2CBD">
        <w:rPr>
          <w:rFonts w:ascii="Angsana New" w:hAnsi="Angsana New" w:hint="cs"/>
          <w:sz w:val="28"/>
          <w:cs/>
        </w:rPr>
        <w:t>ธันวาคม</w:t>
      </w:r>
      <w:r w:rsidR="003959F8" w:rsidRPr="009F2CBD">
        <w:rPr>
          <w:rFonts w:ascii="Angsana New" w:hAnsi="Angsana New" w:hint="cs"/>
          <w:sz w:val="28"/>
          <w:cs/>
        </w:rPr>
        <w:t xml:space="preserve"> </w:t>
      </w:r>
      <w:r w:rsidR="00354973" w:rsidRPr="00DD2798">
        <w:rPr>
          <w:rFonts w:ascii="Angsana New" w:hAnsi="Angsana New"/>
          <w:sz w:val="28"/>
        </w:rPr>
        <w:t>256</w:t>
      </w:r>
      <w:r w:rsidR="00FA01BD">
        <w:rPr>
          <w:rFonts w:ascii="Angsana New" w:hAnsi="Angsana New"/>
          <w:sz w:val="28"/>
        </w:rPr>
        <w:t>6</w:t>
      </w:r>
      <w:r w:rsidR="00CF6DBF" w:rsidRPr="009F2CBD">
        <w:rPr>
          <w:rFonts w:ascii="Angsana New" w:hAnsi="Angsana New"/>
          <w:sz w:val="28"/>
          <w:cs/>
        </w:rPr>
        <w:t xml:space="preserve"> และ</w:t>
      </w:r>
      <w:r w:rsidR="003959F8" w:rsidRPr="009F2CBD">
        <w:rPr>
          <w:rFonts w:ascii="Angsana New" w:hAnsi="Angsana New" w:hint="cs"/>
          <w:sz w:val="28"/>
          <w:cs/>
        </w:rPr>
        <w:t xml:space="preserve"> </w:t>
      </w:r>
      <w:r w:rsidR="00FA01BD">
        <w:rPr>
          <w:rFonts w:ascii="Angsana New" w:hAnsi="Angsana New"/>
          <w:sz w:val="28"/>
        </w:rPr>
        <w:t>2565</w:t>
      </w:r>
      <w:r w:rsidRPr="009F2CBD">
        <w:rPr>
          <w:rFonts w:ascii="Angsana New" w:hAnsi="Angsana New" w:hint="cs"/>
          <w:sz w:val="28"/>
          <w:cs/>
        </w:rPr>
        <w:t xml:space="preserve"> </w:t>
      </w:r>
      <w:r w:rsidRPr="009F2CBD">
        <w:rPr>
          <w:rFonts w:ascii="Angsana New" w:hAnsi="Angsana New"/>
          <w:sz w:val="28"/>
          <w:cs/>
        </w:rPr>
        <w:t>มีดังต่อไปนี้</w:t>
      </w:r>
    </w:p>
    <w:p w14:paraId="4F4B0F8F" w14:textId="5E48F9A5" w:rsidR="003959F8" w:rsidRPr="009F2CBD" w:rsidRDefault="005A46E4" w:rsidP="00DD2798">
      <w:pPr>
        <w:pStyle w:val="ListParagraph"/>
        <w:spacing w:before="120"/>
        <w:ind w:left="360" w:right="34"/>
        <w:jc w:val="thaiDistribute"/>
        <w:rPr>
          <w:rFonts w:ascii="Angsana New" w:hAnsi="Angsana New"/>
          <w:b/>
          <w:bCs/>
          <w:i/>
          <w:iCs/>
          <w:sz w:val="28"/>
          <w:cs/>
        </w:rPr>
      </w:pPr>
      <w:r w:rsidRPr="009F2CBD">
        <w:rPr>
          <w:rFonts w:ascii="Angsana New" w:hAnsi="Angsana New" w:hint="cs"/>
          <w:b/>
          <w:bCs/>
          <w:i/>
          <w:iCs/>
          <w:sz w:val="28"/>
          <w:cs/>
        </w:rPr>
        <w:t>ข้</w:t>
      </w:r>
      <w:r w:rsidR="008F48D1" w:rsidRPr="009F2CBD">
        <w:rPr>
          <w:rFonts w:ascii="Angsana New" w:hAnsi="Angsana New" w:hint="cs"/>
          <w:b/>
          <w:bCs/>
          <w:i/>
          <w:iCs/>
          <w:sz w:val="28"/>
          <w:cs/>
        </w:rPr>
        <w:t>อมู</w:t>
      </w:r>
      <w:r w:rsidR="00D2670D" w:rsidRPr="009F2CBD">
        <w:rPr>
          <w:rFonts w:ascii="Angsana New" w:hAnsi="Angsana New" w:hint="cs"/>
          <w:b/>
          <w:bCs/>
          <w:i/>
          <w:iCs/>
          <w:sz w:val="28"/>
          <w:cs/>
        </w:rPr>
        <w:t>ลทางการเงินจำแนกตามส่วนงานธุรกิจ</w:t>
      </w:r>
    </w:p>
    <w:p w14:paraId="3BF7BF90" w14:textId="6863EFFD" w:rsidR="0095266B" w:rsidRPr="00DD2798" w:rsidRDefault="0095266B" w:rsidP="00895C67">
      <w:pPr>
        <w:pStyle w:val="ListParagraph"/>
        <w:spacing w:before="120"/>
        <w:ind w:left="357" w:right="3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 xml:space="preserve">ข้อมูลทางการเงินจำแนกตามส่วนงานธุรกิจและการกระทบยอดกำไรหรือขาดทุนตามส่วนงานที่รายงานของกลุ่มบริษัทฯ </w:t>
      </w:r>
      <w:r w:rsidR="007F5CE0" w:rsidRPr="009F2CBD">
        <w:rPr>
          <w:rFonts w:ascii="Angsana New" w:hAnsi="Angsana New" w:hint="cs"/>
          <w:sz w:val="28"/>
          <w:cs/>
        </w:rPr>
        <w:t xml:space="preserve">                              </w:t>
      </w:r>
      <w:r w:rsidR="007F5CE0" w:rsidRPr="009F2CBD">
        <w:rPr>
          <w:rFonts w:ascii="Angsana New" w:hAnsi="Angsana New" w:hint="cs"/>
          <w:sz w:val="28"/>
        </w:rPr>
        <w:t xml:space="preserve"> </w:t>
      </w:r>
      <w:r w:rsidR="007F5CE0" w:rsidRPr="00525659">
        <w:rPr>
          <w:rFonts w:ascii="Angsana New" w:hAnsi="Angsana New" w:hint="cs"/>
          <w:sz w:val="28"/>
        </w:rPr>
        <w:t xml:space="preserve"> </w:t>
      </w:r>
      <w:r w:rsidR="007F5CE0" w:rsidRPr="006D1244">
        <w:rPr>
          <w:rFonts w:ascii="Angsana New" w:hAnsi="Angsana New" w:hint="cs"/>
          <w:sz w:val="28"/>
        </w:rPr>
        <w:t xml:space="preserve"> </w:t>
      </w:r>
      <w:r w:rsidR="007F5CE0" w:rsidRPr="001969D1">
        <w:rPr>
          <w:rFonts w:ascii="Angsana New" w:hAnsi="Angsana New" w:hint="cs"/>
          <w:sz w:val="28"/>
        </w:rPr>
        <w:t xml:space="preserve"> </w:t>
      </w:r>
      <w:r w:rsidR="007F5CE0" w:rsidRPr="0058212F">
        <w:rPr>
          <w:rFonts w:ascii="Angsana New" w:hAnsi="Angsana New" w:hint="cs"/>
          <w:sz w:val="28"/>
        </w:rPr>
        <w:t xml:space="preserve"> </w:t>
      </w:r>
      <w:r w:rsidR="007F5CE0" w:rsidRPr="00F5144F">
        <w:rPr>
          <w:rFonts w:ascii="Angsana New" w:hAnsi="Angsana New" w:hint="cs"/>
          <w:sz w:val="28"/>
        </w:rPr>
        <w:t xml:space="preserve"> </w:t>
      </w:r>
      <w:r w:rsidR="007F5CE0" w:rsidRPr="00502641">
        <w:rPr>
          <w:rFonts w:ascii="Angsana New" w:hAnsi="Angsana New" w:hint="cs"/>
          <w:sz w:val="28"/>
        </w:rPr>
        <w:t xml:space="preserve"> </w:t>
      </w:r>
      <w:r w:rsidR="00DD2798" w:rsidRPr="00DD2798">
        <w:rPr>
          <w:rFonts w:ascii="Angsana New" w:hAnsi="Angsana New"/>
          <w:sz w:val="28"/>
        </w:rPr>
        <w:t xml:space="preserve">   </w:t>
      </w:r>
      <w:r w:rsidRPr="009F2CBD">
        <w:rPr>
          <w:rFonts w:ascii="Angsana New" w:hAnsi="Angsana New"/>
          <w:sz w:val="28"/>
          <w:cs/>
        </w:rPr>
        <w:t xml:space="preserve">สำหรับปีสิ้นสุดวันที่ </w:t>
      </w:r>
      <w:r w:rsidRPr="00DD2798">
        <w:rPr>
          <w:rFonts w:ascii="Angsana New" w:hAnsi="Angsana New"/>
          <w:sz w:val="28"/>
        </w:rPr>
        <w:t>31</w:t>
      </w:r>
      <w:r w:rsidR="00CF6DBF" w:rsidRPr="009F2CBD">
        <w:rPr>
          <w:rFonts w:ascii="Angsana New" w:hAnsi="Angsana New"/>
          <w:sz w:val="28"/>
          <w:cs/>
        </w:rPr>
        <w:t xml:space="preserve"> ธันวาคม</w:t>
      </w:r>
      <w:r w:rsidRPr="00DD2798">
        <w:rPr>
          <w:rFonts w:ascii="Angsana New" w:hAnsi="Angsana New"/>
          <w:sz w:val="28"/>
        </w:rPr>
        <w:t xml:space="preserve"> 256</w:t>
      </w:r>
      <w:r w:rsidR="00FA01BD">
        <w:rPr>
          <w:rFonts w:ascii="Angsana New" w:hAnsi="Angsana New"/>
          <w:sz w:val="28"/>
        </w:rPr>
        <w:t>6</w:t>
      </w:r>
      <w:r w:rsidR="00CF6DBF" w:rsidRPr="009F2CBD">
        <w:rPr>
          <w:rFonts w:ascii="Angsana New" w:hAnsi="Angsana New"/>
          <w:sz w:val="28"/>
          <w:cs/>
        </w:rPr>
        <w:t xml:space="preserve"> และ</w:t>
      </w:r>
      <w:r w:rsidRPr="00DD2798">
        <w:rPr>
          <w:rFonts w:ascii="Angsana New" w:hAnsi="Angsana New"/>
          <w:sz w:val="28"/>
        </w:rPr>
        <w:t xml:space="preserve"> 256</w:t>
      </w:r>
      <w:r w:rsidR="00FA01BD">
        <w:rPr>
          <w:rFonts w:ascii="Angsana New" w:hAnsi="Angsana New"/>
          <w:sz w:val="28"/>
        </w:rPr>
        <w:t>5</w:t>
      </w:r>
      <w:r w:rsidRPr="009F2CBD">
        <w:rPr>
          <w:rFonts w:ascii="Angsana New" w:hAnsi="Angsana New"/>
          <w:sz w:val="28"/>
          <w:cs/>
        </w:rPr>
        <w:t xml:space="preserve"> มีดังต่อไปนี้</w:t>
      </w:r>
    </w:p>
    <w:tbl>
      <w:tblPr>
        <w:tblW w:w="10283" w:type="dxa"/>
        <w:tblInd w:w="-450" w:type="dxa"/>
        <w:tblBorders>
          <w:left w:val="single" w:sz="4" w:space="0" w:color="auto"/>
          <w:right w:val="single" w:sz="4" w:space="0" w:color="auto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253"/>
        <w:gridCol w:w="770"/>
        <w:gridCol w:w="78"/>
        <w:gridCol w:w="730"/>
        <w:gridCol w:w="78"/>
        <w:gridCol w:w="730"/>
        <w:gridCol w:w="78"/>
        <w:gridCol w:w="728"/>
        <w:gridCol w:w="86"/>
        <w:gridCol w:w="720"/>
        <w:gridCol w:w="78"/>
        <w:gridCol w:w="759"/>
        <w:gridCol w:w="78"/>
        <w:gridCol w:w="730"/>
        <w:gridCol w:w="86"/>
        <w:gridCol w:w="726"/>
        <w:gridCol w:w="78"/>
        <w:gridCol w:w="732"/>
        <w:gridCol w:w="78"/>
        <w:gridCol w:w="687"/>
      </w:tblGrid>
      <w:tr w:rsidR="003305D8" w:rsidRPr="00C90B07" w14:paraId="5E2CFBAC" w14:textId="77777777" w:rsidTr="00E873AF">
        <w:trPr>
          <w:trHeight w:val="298"/>
        </w:trPr>
        <w:tc>
          <w:tcPr>
            <w:tcW w:w="1095" w:type="pct"/>
            <w:tcBorders>
              <w:left w:val="nil"/>
            </w:tcBorders>
            <w:shd w:val="clear" w:color="auto" w:fill="auto"/>
            <w:vAlign w:val="bottom"/>
          </w:tcPr>
          <w:p w14:paraId="2A7CDD5E" w14:textId="77777777" w:rsidR="003305D8" w:rsidRPr="00C90B07" w:rsidRDefault="003305D8" w:rsidP="00A14561">
            <w:pPr>
              <w:spacing w:before="100" w:beforeAutospacing="1" w:after="100" w:afterAutospacing="1"/>
              <w:ind w:right="34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905" w:type="pct"/>
            <w:gridSpan w:val="19"/>
            <w:tcBorders>
              <w:bottom w:val="single" w:sz="4" w:space="0" w:color="auto"/>
              <w:right w:val="nil"/>
            </w:tcBorders>
            <w:vAlign w:val="bottom"/>
          </w:tcPr>
          <w:p w14:paraId="63DBD3B5" w14:textId="70A9C1A2" w:rsidR="003305D8" w:rsidRPr="009F2CBD" w:rsidRDefault="003305D8" w:rsidP="007672F9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  <w:t>หน่วย: พันบาท</w:t>
            </w:r>
          </w:p>
        </w:tc>
      </w:tr>
      <w:tr w:rsidR="006F68BE" w:rsidRPr="00C90B07" w14:paraId="726472F5" w14:textId="77777777" w:rsidTr="00E873AF">
        <w:trPr>
          <w:trHeight w:val="438"/>
        </w:trPr>
        <w:tc>
          <w:tcPr>
            <w:tcW w:w="1095" w:type="pct"/>
            <w:tcBorders>
              <w:left w:val="nil"/>
            </w:tcBorders>
            <w:shd w:val="clear" w:color="auto" w:fill="auto"/>
            <w:vAlign w:val="bottom"/>
          </w:tcPr>
          <w:p w14:paraId="5B034AB8" w14:textId="77777777" w:rsidR="003305D8" w:rsidRPr="00C90B07" w:rsidRDefault="003305D8" w:rsidP="00A14561">
            <w:pPr>
              <w:spacing w:before="100" w:beforeAutospacing="1" w:after="100" w:afterAutospacing="1"/>
              <w:ind w:right="34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766" w:type="pct"/>
            <w:gridSpan w:val="3"/>
            <w:tcBorders>
              <w:top w:val="single" w:sz="4" w:space="0" w:color="auto"/>
            </w:tcBorders>
            <w:vAlign w:val="bottom"/>
          </w:tcPr>
          <w:p w14:paraId="285669F5" w14:textId="45BE9993" w:rsidR="003305D8" w:rsidRPr="009F2CBD" w:rsidRDefault="003305D8" w:rsidP="003305D8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  <w:cs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19"/>
                <w:szCs w:val="19"/>
                <w:cs/>
              </w:rPr>
              <w:t>ธุรกิจซื้อมาขายไป อุปกรณ์เพื่อความปลอดภัยและอุปกรณ์นิรภัย</w:t>
            </w:r>
          </w:p>
        </w:tc>
        <w:tc>
          <w:tcPr>
            <w:tcW w:w="38" w:type="pct"/>
            <w:tcBorders>
              <w:top w:val="single" w:sz="4" w:space="0" w:color="auto"/>
            </w:tcBorders>
            <w:vAlign w:val="bottom"/>
          </w:tcPr>
          <w:p w14:paraId="1F5D2214" w14:textId="77777777" w:rsidR="003305D8" w:rsidRPr="00C90B07" w:rsidRDefault="003305D8" w:rsidP="003305D8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747" w:type="pct"/>
            <w:gridSpan w:val="3"/>
            <w:tcBorders>
              <w:top w:val="single" w:sz="4" w:space="0" w:color="auto"/>
            </w:tcBorders>
            <w:vAlign w:val="bottom"/>
          </w:tcPr>
          <w:p w14:paraId="162BB22D" w14:textId="74742689" w:rsidR="003305D8" w:rsidRPr="003305D8" w:rsidRDefault="003305D8" w:rsidP="003305D8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19"/>
                <w:szCs w:val="19"/>
                <w:cs/>
              </w:rPr>
              <w:t>ธุรกิจเกี่ยวกับระบบบำบัดน้ำ</w:t>
            </w:r>
          </w:p>
        </w:tc>
        <w:tc>
          <w:tcPr>
            <w:tcW w:w="42" w:type="pct"/>
            <w:tcBorders>
              <w:top w:val="single" w:sz="4" w:space="0" w:color="auto"/>
            </w:tcBorders>
            <w:vAlign w:val="bottom"/>
          </w:tcPr>
          <w:p w14:paraId="49F4048D" w14:textId="77777777" w:rsidR="003305D8" w:rsidRPr="00C90B07" w:rsidRDefault="003305D8" w:rsidP="003305D8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757" w:type="pct"/>
            <w:gridSpan w:val="3"/>
            <w:tcBorders>
              <w:top w:val="single" w:sz="4" w:space="0" w:color="auto"/>
            </w:tcBorders>
            <w:vAlign w:val="bottom"/>
          </w:tcPr>
          <w:p w14:paraId="255F177B" w14:textId="259A3086" w:rsidR="003305D8" w:rsidRPr="003305D8" w:rsidRDefault="007D0858" w:rsidP="003305D8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19"/>
                <w:szCs w:val="19"/>
                <w:cs/>
              </w:rPr>
              <w:t>ธุรกิจ</w:t>
            </w:r>
            <w:r w:rsidR="003305D8" w:rsidRPr="009F2CBD">
              <w:rPr>
                <w:rFonts w:asciiTheme="majorBidi" w:hAnsiTheme="majorBidi" w:cstheme="majorBidi" w:hint="cs"/>
                <w:b/>
                <w:bCs/>
                <w:sz w:val="19"/>
                <w:szCs w:val="19"/>
                <w:cs/>
              </w:rPr>
              <w:t>อื่น ๆ</w:t>
            </w:r>
          </w:p>
        </w:tc>
        <w:tc>
          <w:tcPr>
            <w:tcW w:w="38" w:type="pct"/>
            <w:tcBorders>
              <w:top w:val="single" w:sz="4" w:space="0" w:color="auto"/>
            </w:tcBorders>
            <w:vAlign w:val="bottom"/>
          </w:tcPr>
          <w:p w14:paraId="26250B16" w14:textId="77777777" w:rsidR="003305D8" w:rsidRPr="00C90B07" w:rsidRDefault="003305D8" w:rsidP="003305D8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750" w:type="pct"/>
            <w:gridSpan w:val="3"/>
            <w:tcBorders>
              <w:top w:val="single" w:sz="4" w:space="0" w:color="auto"/>
            </w:tcBorders>
            <w:vAlign w:val="bottom"/>
          </w:tcPr>
          <w:p w14:paraId="4C1486D3" w14:textId="5FED22B6" w:rsidR="003305D8" w:rsidRPr="003305D8" w:rsidRDefault="003305D8" w:rsidP="003305D8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19"/>
                <w:szCs w:val="19"/>
                <w:cs/>
              </w:rPr>
              <w:t>ตัดรายการระหว่างส่วนงาน</w:t>
            </w:r>
          </w:p>
        </w:tc>
        <w:tc>
          <w:tcPr>
            <w:tcW w:w="38" w:type="pct"/>
            <w:tcBorders>
              <w:top w:val="single" w:sz="4" w:space="0" w:color="auto"/>
            </w:tcBorders>
            <w:vAlign w:val="bottom"/>
          </w:tcPr>
          <w:p w14:paraId="101B22A5" w14:textId="77777777" w:rsidR="003305D8" w:rsidRPr="00C90B07" w:rsidRDefault="003305D8" w:rsidP="003305D8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right w:val="nil"/>
            </w:tcBorders>
            <w:vAlign w:val="bottom"/>
          </w:tcPr>
          <w:p w14:paraId="4A852EE2" w14:textId="43EFAC9D" w:rsidR="003305D8" w:rsidRPr="003305D8" w:rsidRDefault="003305D8" w:rsidP="003305D8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19"/>
                <w:szCs w:val="19"/>
                <w:cs/>
              </w:rPr>
              <w:t>งบการเงินรวม</w:t>
            </w:r>
          </w:p>
        </w:tc>
      </w:tr>
      <w:tr w:rsidR="006F68BE" w:rsidRPr="00C90B07" w14:paraId="624D1B09" w14:textId="77777777" w:rsidTr="00B8127E">
        <w:trPr>
          <w:trHeight w:val="357"/>
        </w:trPr>
        <w:tc>
          <w:tcPr>
            <w:tcW w:w="1095" w:type="pct"/>
            <w:tcBorders>
              <w:left w:val="nil"/>
            </w:tcBorders>
            <w:shd w:val="clear" w:color="auto" w:fill="auto"/>
            <w:vAlign w:val="bottom"/>
          </w:tcPr>
          <w:p w14:paraId="129B1F90" w14:textId="77777777" w:rsidR="003305D8" w:rsidRPr="00C90B07" w:rsidRDefault="003305D8" w:rsidP="00FA01BD">
            <w:pPr>
              <w:spacing w:before="100" w:beforeAutospacing="1" w:after="100" w:afterAutospacing="1"/>
              <w:ind w:right="34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73" w:type="pct"/>
            <w:shd w:val="clear" w:color="auto" w:fill="auto"/>
            <w:vAlign w:val="bottom"/>
          </w:tcPr>
          <w:p w14:paraId="641682D8" w14:textId="2A90CA27" w:rsidR="003305D8" w:rsidRPr="00A76CA1" w:rsidRDefault="003305D8" w:rsidP="00E92662">
            <w:pPr>
              <w:pBdr>
                <w:bottom w:val="single" w:sz="4" w:space="1" w:color="auto"/>
              </w:pBd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2566</w:t>
            </w:r>
          </w:p>
        </w:tc>
        <w:tc>
          <w:tcPr>
            <w:tcW w:w="38" w:type="pct"/>
          </w:tcPr>
          <w:p w14:paraId="6D6854FF" w14:textId="77777777" w:rsidR="003305D8" w:rsidRPr="00A76CA1" w:rsidRDefault="003305D8" w:rsidP="00807AC5">
            <w:pP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4EA686C3" w14:textId="172B2648" w:rsidR="003305D8" w:rsidRPr="00E07C09" w:rsidRDefault="003305D8" w:rsidP="00E07C09">
            <w:pPr>
              <w:pBdr>
                <w:bottom w:val="single" w:sz="4" w:space="1" w:color="auto"/>
              </w:pBd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2565</w:t>
            </w:r>
          </w:p>
        </w:tc>
        <w:tc>
          <w:tcPr>
            <w:tcW w:w="38" w:type="pct"/>
          </w:tcPr>
          <w:p w14:paraId="072BFDE1" w14:textId="77777777" w:rsidR="003305D8" w:rsidRDefault="003305D8" w:rsidP="00807AC5">
            <w:pP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658CCF10" w14:textId="079C0301" w:rsidR="003305D8" w:rsidRPr="00E07C09" w:rsidRDefault="003305D8" w:rsidP="00E07C09">
            <w:pPr>
              <w:pBdr>
                <w:bottom w:val="single" w:sz="4" w:space="1" w:color="auto"/>
              </w:pBd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2566</w:t>
            </w:r>
          </w:p>
        </w:tc>
        <w:tc>
          <w:tcPr>
            <w:tcW w:w="38" w:type="pct"/>
          </w:tcPr>
          <w:p w14:paraId="20061536" w14:textId="77777777" w:rsidR="003305D8" w:rsidRDefault="003305D8" w:rsidP="00807AC5">
            <w:pP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4" w:type="pct"/>
            <w:shd w:val="clear" w:color="auto" w:fill="auto"/>
            <w:vAlign w:val="bottom"/>
          </w:tcPr>
          <w:p w14:paraId="65F08C0D" w14:textId="44EBAAD9" w:rsidR="003305D8" w:rsidRPr="00E07C09" w:rsidRDefault="003305D8" w:rsidP="00E07C09">
            <w:pPr>
              <w:pBdr>
                <w:bottom w:val="single" w:sz="4" w:space="1" w:color="auto"/>
              </w:pBd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2565</w:t>
            </w:r>
          </w:p>
        </w:tc>
        <w:tc>
          <w:tcPr>
            <w:tcW w:w="42" w:type="pct"/>
          </w:tcPr>
          <w:p w14:paraId="34853260" w14:textId="77777777" w:rsidR="003305D8" w:rsidRDefault="003305D8" w:rsidP="00807AC5">
            <w:pP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5839B67F" w14:textId="315F6A7E" w:rsidR="003305D8" w:rsidRPr="00E07C09" w:rsidRDefault="003305D8" w:rsidP="00E07C09">
            <w:pPr>
              <w:pBdr>
                <w:bottom w:val="single" w:sz="4" w:space="1" w:color="auto"/>
              </w:pBd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2566</w:t>
            </w:r>
          </w:p>
        </w:tc>
        <w:tc>
          <w:tcPr>
            <w:tcW w:w="38" w:type="pct"/>
          </w:tcPr>
          <w:p w14:paraId="31D14AB0" w14:textId="77777777" w:rsidR="003305D8" w:rsidRDefault="003305D8" w:rsidP="0085333E">
            <w:pP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14:paraId="391B15EE" w14:textId="7F8F26D2" w:rsidR="003305D8" w:rsidRPr="00E07C09" w:rsidRDefault="003305D8" w:rsidP="00E07C09">
            <w:pPr>
              <w:pBdr>
                <w:bottom w:val="single" w:sz="4" w:space="1" w:color="auto"/>
              </w:pBd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2565</w:t>
            </w:r>
          </w:p>
        </w:tc>
        <w:tc>
          <w:tcPr>
            <w:tcW w:w="38" w:type="pct"/>
          </w:tcPr>
          <w:p w14:paraId="5324FA6F" w14:textId="77777777" w:rsidR="003305D8" w:rsidRDefault="003305D8" w:rsidP="0085333E">
            <w:pP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5F252599" w14:textId="76270CDA" w:rsidR="003305D8" w:rsidRPr="00E07C09" w:rsidRDefault="003305D8" w:rsidP="00E07C09">
            <w:pPr>
              <w:pBdr>
                <w:bottom w:val="single" w:sz="4" w:space="1" w:color="auto"/>
              </w:pBd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2566</w:t>
            </w:r>
          </w:p>
        </w:tc>
        <w:tc>
          <w:tcPr>
            <w:tcW w:w="42" w:type="pct"/>
          </w:tcPr>
          <w:p w14:paraId="2C15BC39" w14:textId="77777777" w:rsidR="003305D8" w:rsidRPr="00635C42" w:rsidRDefault="003305D8" w:rsidP="003E437C">
            <w:pP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14:paraId="2F204C21" w14:textId="2FECD78B" w:rsidR="003305D8" w:rsidRPr="00E07C09" w:rsidRDefault="003305D8" w:rsidP="00E07C09">
            <w:pPr>
              <w:pBdr>
                <w:bottom w:val="single" w:sz="4" w:space="1" w:color="auto"/>
              </w:pBd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635C42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2565</w:t>
            </w:r>
          </w:p>
        </w:tc>
        <w:tc>
          <w:tcPr>
            <w:tcW w:w="38" w:type="pct"/>
          </w:tcPr>
          <w:p w14:paraId="146D2177" w14:textId="77777777" w:rsidR="003305D8" w:rsidRDefault="003305D8" w:rsidP="003E437C">
            <w:pP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051556E6" w14:textId="7C0CDC52" w:rsidR="003305D8" w:rsidRPr="00E07C09" w:rsidRDefault="003305D8" w:rsidP="00E07C09">
            <w:pPr>
              <w:pBdr>
                <w:bottom w:val="single" w:sz="4" w:space="1" w:color="auto"/>
              </w:pBd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2566</w:t>
            </w:r>
          </w:p>
        </w:tc>
        <w:tc>
          <w:tcPr>
            <w:tcW w:w="38" w:type="pct"/>
          </w:tcPr>
          <w:p w14:paraId="7FE01FB4" w14:textId="77777777" w:rsidR="003305D8" w:rsidRPr="00635C42" w:rsidRDefault="003305D8" w:rsidP="00842BDB">
            <w:pP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35" w:type="pct"/>
            <w:tcBorders>
              <w:right w:val="nil"/>
            </w:tcBorders>
            <w:shd w:val="clear" w:color="auto" w:fill="auto"/>
            <w:vAlign w:val="bottom"/>
          </w:tcPr>
          <w:p w14:paraId="1EB35EEB" w14:textId="7BF1A1FB" w:rsidR="003305D8" w:rsidRPr="00E07C09" w:rsidRDefault="003305D8" w:rsidP="00E07C09">
            <w:pPr>
              <w:pBdr>
                <w:bottom w:val="single" w:sz="4" w:space="1" w:color="auto"/>
              </w:pBdr>
              <w:spacing w:before="100" w:beforeAutospacing="1" w:after="100" w:afterAutospacing="1"/>
              <w:ind w:left="15" w:right="-45" w:hanging="15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635C42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2565</w:t>
            </w:r>
          </w:p>
        </w:tc>
      </w:tr>
      <w:tr w:rsidR="009C6649" w:rsidRPr="00C90B07" w14:paraId="6EC7A196" w14:textId="77777777" w:rsidTr="00B8127E">
        <w:trPr>
          <w:trHeight w:val="181"/>
        </w:trPr>
        <w:tc>
          <w:tcPr>
            <w:tcW w:w="1095" w:type="pct"/>
            <w:tcBorders>
              <w:left w:val="nil"/>
            </w:tcBorders>
            <w:shd w:val="clear" w:color="auto" w:fill="auto"/>
            <w:vAlign w:val="bottom"/>
          </w:tcPr>
          <w:p w14:paraId="20DF68C1" w14:textId="3F46BA30" w:rsidR="007C4986" w:rsidRPr="009F2CBD" w:rsidRDefault="007C4986" w:rsidP="007C4986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color w:val="000000"/>
                <w:sz w:val="19"/>
                <w:szCs w:val="19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19"/>
                <w:szCs w:val="19"/>
                <w:cs/>
              </w:rPr>
              <w:t>รายได้จาก</w:t>
            </w:r>
            <w:r>
              <w:rPr>
                <w:rFonts w:asciiTheme="majorBidi" w:hAnsiTheme="majorBidi" w:cstheme="majorBidi" w:hint="cs"/>
                <w:color w:val="000000"/>
                <w:sz w:val="19"/>
                <w:szCs w:val="19"/>
                <w:cs/>
              </w:rPr>
              <w:t>การขายสินค้า</w:t>
            </w:r>
          </w:p>
        </w:tc>
        <w:tc>
          <w:tcPr>
            <w:tcW w:w="373" w:type="pct"/>
            <w:shd w:val="clear" w:color="auto" w:fill="auto"/>
            <w:vAlign w:val="bottom"/>
          </w:tcPr>
          <w:p w14:paraId="35C2771A" w14:textId="32AEC357" w:rsidR="007C4986" w:rsidRPr="00E40959" w:rsidRDefault="006D4C66" w:rsidP="007C498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6D4C66">
              <w:rPr>
                <w:rFonts w:asciiTheme="majorBidi" w:hAnsiTheme="majorBidi" w:cstheme="majorBidi"/>
                <w:sz w:val="19"/>
                <w:szCs w:val="19"/>
              </w:rPr>
              <w:t>935,046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08F7CEF9" w14:textId="77777777" w:rsidR="007C4986" w:rsidRDefault="007C4986" w:rsidP="007C4986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005FE2C3" w14:textId="11AE49CF" w:rsidR="007C4986" w:rsidRDefault="00C672B7" w:rsidP="007C498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C672B7">
              <w:rPr>
                <w:rFonts w:asciiTheme="majorBidi" w:hAnsiTheme="majorBidi" w:cstheme="majorBidi"/>
                <w:sz w:val="19"/>
                <w:szCs w:val="19"/>
              </w:rPr>
              <w:t>966,474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2E99D81E" w14:textId="77777777" w:rsidR="007C4986" w:rsidRPr="00E40959" w:rsidRDefault="007C4986" w:rsidP="007C498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798AFCCC" w14:textId="5F11D42C" w:rsidR="007C4986" w:rsidRPr="00E40959" w:rsidRDefault="009C6649" w:rsidP="00CB5CF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9C6649">
              <w:rPr>
                <w:rFonts w:asciiTheme="majorBidi" w:hAnsiTheme="majorBidi"/>
                <w:sz w:val="19"/>
                <w:szCs w:val="19"/>
                <w:cs/>
              </w:rPr>
              <w:t>6</w:t>
            </w:r>
            <w:r w:rsidRPr="009C6649">
              <w:rPr>
                <w:rFonts w:asciiTheme="majorBidi" w:hAnsiTheme="majorBidi" w:cstheme="majorBidi"/>
                <w:sz w:val="19"/>
                <w:szCs w:val="19"/>
              </w:rPr>
              <w:t>,</w:t>
            </w:r>
            <w:r w:rsidRPr="009C6649">
              <w:rPr>
                <w:rFonts w:asciiTheme="majorBidi" w:hAnsiTheme="majorBidi"/>
                <w:sz w:val="19"/>
                <w:szCs w:val="19"/>
                <w:cs/>
              </w:rPr>
              <w:t>253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51D977AA" w14:textId="77777777" w:rsidR="007C4986" w:rsidRDefault="007C4986" w:rsidP="007C498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4" w:type="pct"/>
            <w:shd w:val="clear" w:color="auto" w:fill="auto"/>
            <w:vAlign w:val="bottom"/>
          </w:tcPr>
          <w:p w14:paraId="64111386" w14:textId="7EDD2493" w:rsidR="007C4986" w:rsidRDefault="000C1661" w:rsidP="007C498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0C1661">
              <w:rPr>
                <w:rFonts w:asciiTheme="majorBidi" w:hAnsiTheme="majorBidi" w:cstheme="majorBidi"/>
                <w:sz w:val="19"/>
                <w:szCs w:val="19"/>
              </w:rPr>
              <w:t>5,947</w:t>
            </w:r>
          </w:p>
        </w:tc>
        <w:tc>
          <w:tcPr>
            <w:tcW w:w="42" w:type="pct"/>
            <w:shd w:val="clear" w:color="auto" w:fill="auto"/>
            <w:vAlign w:val="bottom"/>
          </w:tcPr>
          <w:p w14:paraId="74CA7564" w14:textId="77777777" w:rsidR="007C4986" w:rsidRDefault="007C4986" w:rsidP="007C498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7E26D5D1" w14:textId="3890B931" w:rsidR="007C4986" w:rsidRPr="001A67DA" w:rsidRDefault="009C6649" w:rsidP="001A67DA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9C6649">
              <w:rPr>
                <w:rFonts w:asciiTheme="majorBidi" w:hAnsiTheme="majorBidi"/>
                <w:sz w:val="19"/>
                <w:szCs w:val="19"/>
                <w:cs/>
              </w:rPr>
              <w:t>8</w:t>
            </w:r>
            <w:r w:rsidRPr="009C6649">
              <w:rPr>
                <w:rFonts w:asciiTheme="majorBidi" w:hAnsiTheme="majorBidi" w:cstheme="majorBidi"/>
                <w:sz w:val="19"/>
                <w:szCs w:val="19"/>
              </w:rPr>
              <w:t>,</w:t>
            </w:r>
            <w:r w:rsidRPr="009C6649">
              <w:rPr>
                <w:rFonts w:asciiTheme="majorBidi" w:hAnsiTheme="majorBidi"/>
                <w:sz w:val="19"/>
                <w:szCs w:val="19"/>
                <w:cs/>
              </w:rPr>
              <w:t>846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54C6FA6E" w14:textId="77777777" w:rsidR="007C4986" w:rsidRPr="00C73935" w:rsidRDefault="007C4986" w:rsidP="007C498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14:paraId="32E5A079" w14:textId="76420452" w:rsidR="007C4986" w:rsidRPr="0034224C" w:rsidRDefault="000C1661" w:rsidP="0034224C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/>
                <w:sz w:val="19"/>
                <w:szCs w:val="19"/>
              </w:rPr>
            </w:pPr>
            <w:r w:rsidRPr="000C1661">
              <w:rPr>
                <w:rFonts w:asciiTheme="majorBidi" w:hAnsiTheme="majorBidi"/>
                <w:sz w:val="19"/>
                <w:szCs w:val="19"/>
                <w:cs/>
              </w:rPr>
              <w:t>11</w:t>
            </w:r>
            <w:r w:rsidRPr="000C1661">
              <w:rPr>
                <w:rFonts w:asciiTheme="majorBidi" w:hAnsiTheme="majorBidi"/>
                <w:sz w:val="19"/>
                <w:szCs w:val="19"/>
              </w:rPr>
              <w:t>,</w:t>
            </w:r>
            <w:r w:rsidRPr="000C1661">
              <w:rPr>
                <w:rFonts w:asciiTheme="majorBidi" w:hAnsiTheme="majorBidi"/>
                <w:sz w:val="19"/>
                <w:szCs w:val="19"/>
                <w:cs/>
              </w:rPr>
              <w:t>935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2330789E" w14:textId="77777777" w:rsidR="007C4986" w:rsidRPr="00572DC9" w:rsidRDefault="007C4986" w:rsidP="007C4986">
            <w:pPr>
              <w:tabs>
                <w:tab w:val="decimal" w:pos="394"/>
              </w:tabs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2E4A0B03" w14:textId="66BAB14B" w:rsidR="007C4986" w:rsidRPr="001F231D" w:rsidRDefault="007C4986" w:rsidP="007C4986">
            <w:pPr>
              <w:tabs>
                <w:tab w:val="decimal" w:pos="507"/>
              </w:tabs>
              <w:spacing w:before="100" w:beforeAutospacing="1" w:after="100" w:afterAutospacing="1"/>
              <w:ind w:right="-52"/>
              <w:rPr>
                <w:rFonts w:ascii="Angsana New" w:hAnsi="Angsana New"/>
                <w:sz w:val="19"/>
                <w:szCs w:val="19"/>
              </w:rPr>
            </w:pPr>
            <w:r w:rsidRPr="001F231D">
              <w:rPr>
                <w:rFonts w:ascii="Angsana New" w:hAnsi="Angsana New"/>
                <w:sz w:val="19"/>
                <w:szCs w:val="19"/>
              </w:rPr>
              <w:t>-</w:t>
            </w:r>
          </w:p>
        </w:tc>
        <w:tc>
          <w:tcPr>
            <w:tcW w:w="42" w:type="pct"/>
            <w:shd w:val="clear" w:color="auto" w:fill="auto"/>
            <w:vAlign w:val="bottom"/>
          </w:tcPr>
          <w:p w14:paraId="3FEC0E56" w14:textId="77777777" w:rsidR="007C4986" w:rsidRPr="001F231D" w:rsidRDefault="007C4986" w:rsidP="007C4986">
            <w:pPr>
              <w:tabs>
                <w:tab w:val="decimal" w:pos="589"/>
              </w:tabs>
              <w:spacing w:before="100" w:beforeAutospacing="1" w:after="100" w:afterAutospacing="1"/>
              <w:ind w:right="-52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14:paraId="69954FBF" w14:textId="709C86CB" w:rsidR="007C4986" w:rsidRPr="001F231D" w:rsidRDefault="007C4986" w:rsidP="007C4986">
            <w:pPr>
              <w:tabs>
                <w:tab w:val="decimal" w:pos="507"/>
              </w:tabs>
              <w:spacing w:before="100" w:beforeAutospacing="1" w:after="100" w:afterAutospacing="1"/>
              <w:ind w:right="-52"/>
              <w:rPr>
                <w:rFonts w:ascii="Angsana New" w:hAnsi="Angsana New"/>
                <w:sz w:val="19"/>
                <w:szCs w:val="19"/>
              </w:rPr>
            </w:pPr>
            <w:r w:rsidRPr="001F231D">
              <w:rPr>
                <w:rFonts w:ascii="Angsana New" w:hAnsi="Angsana New"/>
                <w:sz w:val="19"/>
                <w:szCs w:val="19"/>
              </w:rPr>
              <w:t>-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381C622A" w14:textId="77777777" w:rsidR="007C4986" w:rsidRPr="001F231D" w:rsidRDefault="007C4986" w:rsidP="007C498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2021548A" w14:textId="7D3CD8CA" w:rsidR="007C4986" w:rsidRPr="001F231D" w:rsidRDefault="00F629AB" w:rsidP="007C498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F629AB">
              <w:rPr>
                <w:rFonts w:asciiTheme="majorBidi" w:hAnsiTheme="majorBidi" w:cstheme="majorBidi"/>
                <w:sz w:val="19"/>
                <w:szCs w:val="19"/>
              </w:rPr>
              <w:t>950,145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42427404" w14:textId="77777777" w:rsidR="007C4986" w:rsidRPr="00502641" w:rsidRDefault="007C4986" w:rsidP="007C4986">
            <w:pPr>
              <w:spacing w:before="100" w:beforeAutospacing="1" w:after="100" w:afterAutospacing="1"/>
              <w:ind w:right="-6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35" w:type="pct"/>
            <w:tcBorders>
              <w:right w:val="nil"/>
            </w:tcBorders>
            <w:shd w:val="clear" w:color="auto" w:fill="auto"/>
            <w:vAlign w:val="bottom"/>
          </w:tcPr>
          <w:p w14:paraId="39B4F92A" w14:textId="7F9DD9D5" w:rsidR="007C4986" w:rsidRPr="001F231D" w:rsidRDefault="000C1661" w:rsidP="007C498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0C1661">
              <w:rPr>
                <w:rFonts w:asciiTheme="majorBidi" w:hAnsiTheme="majorBidi" w:cstheme="majorBidi"/>
                <w:sz w:val="19"/>
                <w:szCs w:val="19"/>
              </w:rPr>
              <w:t>984,356</w:t>
            </w:r>
          </w:p>
        </w:tc>
      </w:tr>
      <w:tr w:rsidR="000C1661" w:rsidRPr="00C90B07" w14:paraId="5183D58E" w14:textId="77777777" w:rsidTr="00B8127E">
        <w:trPr>
          <w:trHeight w:val="181"/>
        </w:trPr>
        <w:tc>
          <w:tcPr>
            <w:tcW w:w="1095" w:type="pct"/>
            <w:tcBorders>
              <w:left w:val="nil"/>
            </w:tcBorders>
            <w:shd w:val="clear" w:color="auto" w:fill="auto"/>
            <w:vAlign w:val="bottom"/>
          </w:tcPr>
          <w:p w14:paraId="7890C9CA" w14:textId="176189B9" w:rsidR="000C1661" w:rsidRPr="009F2CBD" w:rsidRDefault="000C1661" w:rsidP="000C1661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color w:val="000000"/>
                <w:sz w:val="19"/>
                <w:szCs w:val="19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19"/>
                <w:szCs w:val="19"/>
                <w:cs/>
              </w:rPr>
              <w:t>รายได้จากการให้บริการ</w:t>
            </w:r>
          </w:p>
        </w:tc>
        <w:tc>
          <w:tcPr>
            <w:tcW w:w="373" w:type="pct"/>
            <w:shd w:val="clear" w:color="auto" w:fill="auto"/>
            <w:vAlign w:val="bottom"/>
          </w:tcPr>
          <w:p w14:paraId="659A3AB3" w14:textId="0CBBAEBC" w:rsidR="000C1661" w:rsidRPr="00E40959" w:rsidRDefault="000C1661" w:rsidP="002A366B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6D4C66">
              <w:rPr>
                <w:rFonts w:asciiTheme="majorBidi" w:hAnsiTheme="majorBidi"/>
                <w:sz w:val="19"/>
                <w:szCs w:val="19"/>
                <w:cs/>
              </w:rPr>
              <w:t>4</w:t>
            </w:r>
            <w:r w:rsidRPr="006D4C66">
              <w:rPr>
                <w:rFonts w:asciiTheme="majorBidi" w:hAnsiTheme="majorBidi"/>
                <w:sz w:val="19"/>
                <w:szCs w:val="19"/>
              </w:rPr>
              <w:t>,</w:t>
            </w:r>
            <w:r w:rsidRPr="006D4C66">
              <w:rPr>
                <w:rFonts w:asciiTheme="majorBidi" w:hAnsiTheme="majorBidi"/>
                <w:sz w:val="19"/>
                <w:szCs w:val="19"/>
                <w:cs/>
              </w:rPr>
              <w:t>126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68CAC9A7" w14:textId="77777777" w:rsidR="000C1661" w:rsidRDefault="000C1661" w:rsidP="000C1661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46A709B3" w14:textId="323ABB8F" w:rsidR="000C1661" w:rsidRDefault="000C1661" w:rsidP="002A366B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7C4986">
              <w:rPr>
                <w:rFonts w:asciiTheme="majorBidi" w:hAnsiTheme="majorBidi"/>
                <w:sz w:val="19"/>
                <w:szCs w:val="19"/>
                <w:cs/>
              </w:rPr>
              <w:t>3</w:t>
            </w:r>
            <w:r w:rsidRPr="007C4986">
              <w:rPr>
                <w:rFonts w:asciiTheme="majorBidi" w:hAnsiTheme="majorBidi" w:cstheme="majorBidi"/>
                <w:sz w:val="19"/>
                <w:szCs w:val="19"/>
              </w:rPr>
              <w:t>,</w:t>
            </w:r>
            <w:r w:rsidRPr="007C4986">
              <w:rPr>
                <w:rFonts w:asciiTheme="majorBidi" w:hAnsiTheme="majorBidi"/>
                <w:sz w:val="19"/>
                <w:szCs w:val="19"/>
                <w:cs/>
              </w:rPr>
              <w:t>031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112BDF70" w14:textId="77777777" w:rsidR="000C1661" w:rsidRPr="00E40959" w:rsidRDefault="000C1661" w:rsidP="000C166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5B278322" w14:textId="229F2E83" w:rsidR="000C1661" w:rsidRPr="00E40959" w:rsidRDefault="000C1661" w:rsidP="002A366B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9C6649">
              <w:rPr>
                <w:rFonts w:asciiTheme="majorBidi" w:hAnsiTheme="majorBidi"/>
                <w:sz w:val="19"/>
                <w:szCs w:val="19"/>
                <w:cs/>
              </w:rPr>
              <w:t>17</w:t>
            </w:r>
            <w:r w:rsidRPr="009C6649">
              <w:rPr>
                <w:rFonts w:asciiTheme="majorBidi" w:hAnsiTheme="majorBidi"/>
                <w:sz w:val="19"/>
                <w:szCs w:val="19"/>
              </w:rPr>
              <w:t>,</w:t>
            </w:r>
            <w:r w:rsidRPr="009C6649">
              <w:rPr>
                <w:rFonts w:asciiTheme="majorBidi" w:hAnsiTheme="majorBidi"/>
                <w:sz w:val="19"/>
                <w:szCs w:val="19"/>
                <w:cs/>
              </w:rPr>
              <w:t>155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15DE9914" w14:textId="77777777" w:rsidR="000C1661" w:rsidRDefault="000C1661" w:rsidP="000C166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4" w:type="pct"/>
            <w:shd w:val="clear" w:color="auto" w:fill="auto"/>
            <w:vAlign w:val="bottom"/>
          </w:tcPr>
          <w:p w14:paraId="17A3530F" w14:textId="58DCD987" w:rsidR="000C1661" w:rsidRDefault="000C1661" w:rsidP="002A366B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0C1661">
              <w:rPr>
                <w:rFonts w:asciiTheme="majorBidi" w:hAnsiTheme="majorBidi"/>
                <w:sz w:val="19"/>
                <w:szCs w:val="19"/>
                <w:cs/>
              </w:rPr>
              <w:t>13</w:t>
            </w:r>
            <w:r w:rsidRPr="000C1661">
              <w:rPr>
                <w:rFonts w:asciiTheme="majorBidi" w:hAnsiTheme="majorBidi"/>
                <w:sz w:val="19"/>
                <w:szCs w:val="19"/>
              </w:rPr>
              <w:t>,</w:t>
            </w:r>
            <w:r w:rsidRPr="000C1661">
              <w:rPr>
                <w:rFonts w:asciiTheme="majorBidi" w:hAnsiTheme="majorBidi"/>
                <w:sz w:val="19"/>
                <w:szCs w:val="19"/>
                <w:cs/>
              </w:rPr>
              <w:t>092</w:t>
            </w:r>
          </w:p>
        </w:tc>
        <w:tc>
          <w:tcPr>
            <w:tcW w:w="42" w:type="pct"/>
            <w:shd w:val="clear" w:color="auto" w:fill="auto"/>
            <w:vAlign w:val="bottom"/>
          </w:tcPr>
          <w:p w14:paraId="6FB6222A" w14:textId="77777777" w:rsidR="000C1661" w:rsidRDefault="000C1661" w:rsidP="000C166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39499C8B" w14:textId="37CF8C15" w:rsidR="000C1661" w:rsidRPr="009C6649" w:rsidRDefault="000C1661" w:rsidP="002A366B">
            <w:pPr>
              <w:pBdr>
                <w:bottom w:val="single" w:sz="4" w:space="1" w:color="auto"/>
              </w:pBdr>
              <w:tabs>
                <w:tab w:val="decimal" w:pos="507"/>
              </w:tabs>
              <w:spacing w:before="100" w:beforeAutospacing="1" w:after="100" w:afterAutospacing="1"/>
              <w:ind w:right="-52"/>
              <w:rPr>
                <w:rFonts w:ascii="Angsana New" w:hAnsi="Angsana New"/>
                <w:sz w:val="19"/>
                <w:szCs w:val="19"/>
              </w:rPr>
            </w:pPr>
            <w:r w:rsidRPr="009C6649">
              <w:rPr>
                <w:rFonts w:ascii="Angsana New" w:hAnsi="Angsana New"/>
                <w:sz w:val="19"/>
                <w:szCs w:val="19"/>
              </w:rPr>
              <w:t>-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580760ED" w14:textId="77777777" w:rsidR="000C1661" w:rsidRPr="00C73935" w:rsidRDefault="000C1661" w:rsidP="000C166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14:paraId="2E1E5B89" w14:textId="22C76A77" w:rsidR="000C1661" w:rsidRPr="000C1661" w:rsidRDefault="000C1661" w:rsidP="002A366B">
            <w:pPr>
              <w:pBdr>
                <w:bottom w:val="single" w:sz="4" w:space="1" w:color="auto"/>
              </w:pBdr>
              <w:tabs>
                <w:tab w:val="decimal" w:pos="507"/>
              </w:tabs>
              <w:spacing w:before="100" w:beforeAutospacing="1" w:after="100" w:afterAutospacing="1"/>
              <w:ind w:right="-52"/>
              <w:rPr>
                <w:rFonts w:ascii="Angsana New" w:hAnsi="Angsana New"/>
                <w:sz w:val="19"/>
                <w:szCs w:val="19"/>
              </w:rPr>
            </w:pPr>
            <w:r w:rsidRPr="009C6649">
              <w:rPr>
                <w:rFonts w:ascii="Angsana New" w:hAnsi="Angsana New"/>
                <w:sz w:val="19"/>
                <w:szCs w:val="19"/>
              </w:rPr>
              <w:t>-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5DAA5EC6" w14:textId="77777777" w:rsidR="000C1661" w:rsidRPr="00572DC9" w:rsidRDefault="000C1661" w:rsidP="000C1661">
            <w:pPr>
              <w:tabs>
                <w:tab w:val="decimal" w:pos="394"/>
              </w:tabs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6C02C11F" w14:textId="78AD0989" w:rsidR="000C1661" w:rsidRPr="001F231D" w:rsidRDefault="000C1661" w:rsidP="002A366B">
            <w:pPr>
              <w:pBdr>
                <w:bottom w:val="single" w:sz="4" w:space="1" w:color="auto"/>
              </w:pBdr>
              <w:tabs>
                <w:tab w:val="decimal" w:pos="507"/>
              </w:tabs>
              <w:spacing w:before="100" w:beforeAutospacing="1" w:after="100" w:afterAutospacing="1"/>
              <w:ind w:right="-52"/>
              <w:rPr>
                <w:rFonts w:ascii="Angsana New" w:hAnsi="Angsana New"/>
                <w:sz w:val="19"/>
                <w:szCs w:val="19"/>
              </w:rPr>
            </w:pPr>
            <w:r w:rsidRPr="001F231D">
              <w:rPr>
                <w:rFonts w:ascii="Angsana New" w:hAnsi="Angsana New"/>
                <w:sz w:val="19"/>
                <w:szCs w:val="19"/>
              </w:rPr>
              <w:t>-</w:t>
            </w:r>
          </w:p>
        </w:tc>
        <w:tc>
          <w:tcPr>
            <w:tcW w:w="42" w:type="pct"/>
            <w:shd w:val="clear" w:color="auto" w:fill="auto"/>
            <w:vAlign w:val="bottom"/>
          </w:tcPr>
          <w:p w14:paraId="40B7B161" w14:textId="77777777" w:rsidR="000C1661" w:rsidRPr="001F231D" w:rsidRDefault="000C1661" w:rsidP="000C1661">
            <w:pPr>
              <w:tabs>
                <w:tab w:val="decimal" w:pos="589"/>
              </w:tabs>
              <w:spacing w:before="100" w:beforeAutospacing="1" w:after="100" w:afterAutospacing="1"/>
              <w:ind w:right="-52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14:paraId="621CBE76" w14:textId="79EA36D9" w:rsidR="000C1661" w:rsidRPr="001F231D" w:rsidRDefault="000C1661" w:rsidP="002A366B">
            <w:pPr>
              <w:pBdr>
                <w:bottom w:val="single" w:sz="4" w:space="1" w:color="auto"/>
              </w:pBdr>
              <w:tabs>
                <w:tab w:val="decimal" w:pos="507"/>
              </w:tabs>
              <w:spacing w:before="100" w:beforeAutospacing="1" w:after="100" w:afterAutospacing="1"/>
              <w:ind w:right="-52"/>
              <w:rPr>
                <w:rFonts w:ascii="Angsana New" w:hAnsi="Angsana New"/>
                <w:sz w:val="19"/>
                <w:szCs w:val="19"/>
              </w:rPr>
            </w:pPr>
            <w:r w:rsidRPr="001F231D">
              <w:rPr>
                <w:rFonts w:ascii="Angsana New" w:hAnsi="Angsana New"/>
                <w:sz w:val="19"/>
                <w:szCs w:val="19"/>
              </w:rPr>
              <w:t>-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03C3A81C" w14:textId="77777777" w:rsidR="000C1661" w:rsidRPr="001F231D" w:rsidRDefault="000C1661" w:rsidP="000C166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0414FB97" w14:textId="12C7483A" w:rsidR="000C1661" w:rsidRDefault="000C1661" w:rsidP="002A366B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F629AB">
              <w:rPr>
                <w:rFonts w:asciiTheme="majorBidi" w:hAnsiTheme="majorBidi"/>
                <w:sz w:val="19"/>
                <w:szCs w:val="19"/>
                <w:cs/>
              </w:rPr>
              <w:t>21</w:t>
            </w:r>
            <w:r w:rsidRPr="00F629AB">
              <w:rPr>
                <w:rFonts w:asciiTheme="majorBidi" w:hAnsiTheme="majorBidi"/>
                <w:sz w:val="19"/>
                <w:szCs w:val="19"/>
              </w:rPr>
              <w:t>,</w:t>
            </w:r>
            <w:r w:rsidRPr="00F629AB">
              <w:rPr>
                <w:rFonts w:asciiTheme="majorBidi" w:hAnsiTheme="majorBidi"/>
                <w:sz w:val="19"/>
                <w:szCs w:val="19"/>
                <w:cs/>
              </w:rPr>
              <w:t>281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340472EC" w14:textId="77777777" w:rsidR="000C1661" w:rsidRPr="00502641" w:rsidRDefault="000C1661" w:rsidP="000C1661">
            <w:pPr>
              <w:spacing w:before="100" w:beforeAutospacing="1" w:after="100" w:afterAutospacing="1"/>
              <w:ind w:right="-6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35" w:type="pct"/>
            <w:tcBorders>
              <w:right w:val="nil"/>
            </w:tcBorders>
            <w:shd w:val="clear" w:color="auto" w:fill="auto"/>
            <w:vAlign w:val="bottom"/>
          </w:tcPr>
          <w:p w14:paraId="29B9A1E0" w14:textId="07F2EE5B" w:rsidR="000C1661" w:rsidRPr="001F231D" w:rsidRDefault="000C1661" w:rsidP="002A366B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0C1661">
              <w:rPr>
                <w:rFonts w:asciiTheme="majorBidi" w:hAnsiTheme="majorBidi"/>
                <w:sz w:val="19"/>
                <w:szCs w:val="19"/>
                <w:cs/>
              </w:rPr>
              <w:t>16</w:t>
            </w:r>
            <w:r w:rsidRPr="000C1661">
              <w:rPr>
                <w:rFonts w:asciiTheme="majorBidi" w:hAnsiTheme="majorBidi"/>
                <w:sz w:val="19"/>
                <w:szCs w:val="19"/>
              </w:rPr>
              <w:t>,</w:t>
            </w:r>
            <w:r w:rsidRPr="000C1661">
              <w:rPr>
                <w:rFonts w:asciiTheme="majorBidi" w:hAnsiTheme="majorBidi"/>
                <w:sz w:val="19"/>
                <w:szCs w:val="19"/>
                <w:cs/>
              </w:rPr>
              <w:t>123</w:t>
            </w:r>
          </w:p>
        </w:tc>
      </w:tr>
      <w:tr w:rsidR="00B8127E" w:rsidRPr="00C90B07" w14:paraId="584B295E" w14:textId="77777777" w:rsidTr="00B8127E">
        <w:trPr>
          <w:trHeight w:val="181"/>
        </w:trPr>
        <w:tc>
          <w:tcPr>
            <w:tcW w:w="1095" w:type="pct"/>
            <w:tcBorders>
              <w:left w:val="nil"/>
            </w:tcBorders>
            <w:shd w:val="clear" w:color="auto" w:fill="auto"/>
            <w:vAlign w:val="bottom"/>
          </w:tcPr>
          <w:p w14:paraId="1B2F96AA" w14:textId="468B2B19" w:rsidR="00761D6B" w:rsidRPr="00755FE5" w:rsidRDefault="00761D6B" w:rsidP="00B8127E">
            <w:pPr>
              <w:tabs>
                <w:tab w:val="left" w:pos="241"/>
              </w:tabs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</w:pPr>
            <w:r w:rsidRPr="00755FE5">
              <w:rPr>
                <w:rFonts w:asciiTheme="majorBidi" w:hAnsiTheme="majorBidi" w:cstheme="majorBidi" w:hint="cs"/>
                <w:b/>
                <w:bCs/>
                <w:color w:val="000000"/>
                <w:sz w:val="19"/>
                <w:szCs w:val="19"/>
                <w:cs/>
              </w:rPr>
              <w:t>รวม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19"/>
                <w:szCs w:val="19"/>
                <w:cs/>
              </w:rPr>
              <w:t xml:space="preserve">รายได้จากการขายสินค้าและให้บริการ   </w:t>
            </w:r>
            <w:r w:rsidRPr="004E6D11">
              <w:rPr>
                <w:rFonts w:asciiTheme="majorBidi" w:hAnsiTheme="majorBidi" w:cstheme="majorBidi" w:hint="cs"/>
                <w:b/>
                <w:bCs/>
                <w:color w:val="FFFFFF" w:themeColor="background1"/>
                <w:sz w:val="19"/>
                <w:szCs w:val="19"/>
                <w:cs/>
              </w:rPr>
              <w:t>......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19"/>
                <w:szCs w:val="19"/>
                <w:cs/>
              </w:rPr>
              <w:t>จากบุคคลภายนอก</w:t>
            </w:r>
          </w:p>
        </w:tc>
        <w:tc>
          <w:tcPr>
            <w:tcW w:w="373" w:type="pct"/>
            <w:shd w:val="clear" w:color="auto" w:fill="auto"/>
            <w:vAlign w:val="bottom"/>
          </w:tcPr>
          <w:p w14:paraId="0BB3C1B7" w14:textId="70FA0C82" w:rsidR="00761D6B" w:rsidRPr="00B476B6" w:rsidRDefault="006D4C66" w:rsidP="00761D6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6D4C66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939</w:t>
            </w:r>
            <w:r w:rsidRPr="006D4C66">
              <w:rPr>
                <w:rFonts w:asciiTheme="majorBidi" w:hAnsiTheme="majorBidi"/>
                <w:b/>
                <w:bCs/>
                <w:sz w:val="19"/>
                <w:szCs w:val="19"/>
              </w:rPr>
              <w:t>,</w:t>
            </w:r>
            <w:r w:rsidRPr="006D4C66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172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0A1B47AD" w14:textId="77777777" w:rsidR="00761D6B" w:rsidRPr="00B476B6" w:rsidRDefault="00761D6B" w:rsidP="008D1F5E">
            <w:pPr>
              <w:spacing w:before="100" w:beforeAutospacing="1" w:after="100" w:afterAutospacing="1"/>
              <w:ind w:left="-62" w:right="-52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5399622E" w14:textId="2ABF42AB" w:rsidR="00761D6B" w:rsidRPr="00B476B6" w:rsidRDefault="00C672B7" w:rsidP="008D1F5E">
            <w:pPr>
              <w:spacing w:before="100" w:beforeAutospacing="1" w:after="100" w:afterAutospacing="1"/>
              <w:ind w:left="-50"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C672B7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969</w:t>
            </w:r>
            <w:r w:rsidRPr="00C672B7">
              <w:rPr>
                <w:rFonts w:asciiTheme="majorBidi" w:hAnsiTheme="majorBidi"/>
                <w:b/>
                <w:bCs/>
                <w:sz w:val="19"/>
                <w:szCs w:val="19"/>
              </w:rPr>
              <w:t>,</w:t>
            </w:r>
            <w:r w:rsidRPr="00C672B7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505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3E58709A" w14:textId="77777777" w:rsidR="00761D6B" w:rsidRPr="00B476B6" w:rsidRDefault="00761D6B" w:rsidP="00761D6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61E4A161" w14:textId="2F45C3FA" w:rsidR="00761D6B" w:rsidRPr="00B476B6" w:rsidRDefault="00CB5CFB" w:rsidP="00761D6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CB5CFB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23</w:t>
            </w:r>
            <w:r w:rsidRPr="00CB5CFB">
              <w:rPr>
                <w:rFonts w:asciiTheme="majorBidi" w:hAnsiTheme="majorBidi"/>
                <w:b/>
                <w:bCs/>
                <w:sz w:val="19"/>
                <w:szCs w:val="19"/>
              </w:rPr>
              <w:t>,</w:t>
            </w:r>
            <w:r w:rsidRPr="00CB5CFB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408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1B0FF37C" w14:textId="77777777" w:rsidR="00761D6B" w:rsidRPr="00B476B6" w:rsidRDefault="00761D6B" w:rsidP="00761D6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4" w:type="pct"/>
            <w:shd w:val="clear" w:color="auto" w:fill="auto"/>
            <w:vAlign w:val="bottom"/>
          </w:tcPr>
          <w:p w14:paraId="4DFCAF71" w14:textId="11AB4939" w:rsidR="00761D6B" w:rsidRPr="00B476B6" w:rsidRDefault="00C672B7" w:rsidP="00761D6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C672B7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19</w:t>
            </w:r>
            <w:r w:rsidRPr="00C672B7">
              <w:rPr>
                <w:rFonts w:asciiTheme="majorBidi" w:hAnsiTheme="majorBidi"/>
                <w:b/>
                <w:bCs/>
                <w:sz w:val="19"/>
                <w:szCs w:val="19"/>
              </w:rPr>
              <w:t>,</w:t>
            </w:r>
            <w:r w:rsidRPr="00C672B7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039</w:t>
            </w:r>
          </w:p>
        </w:tc>
        <w:tc>
          <w:tcPr>
            <w:tcW w:w="42" w:type="pct"/>
            <w:shd w:val="clear" w:color="auto" w:fill="auto"/>
            <w:vAlign w:val="bottom"/>
          </w:tcPr>
          <w:p w14:paraId="71E36242" w14:textId="77777777" w:rsidR="00761D6B" w:rsidRPr="00B476B6" w:rsidRDefault="00761D6B" w:rsidP="00761D6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3B3D6082" w14:textId="17A28F31" w:rsidR="00761D6B" w:rsidRPr="00B476B6" w:rsidRDefault="001A67DA" w:rsidP="00761D6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1A67DA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8</w:t>
            </w:r>
            <w:r w:rsidRPr="001A67DA">
              <w:rPr>
                <w:rFonts w:asciiTheme="majorBidi" w:hAnsiTheme="majorBidi"/>
                <w:b/>
                <w:bCs/>
                <w:sz w:val="19"/>
                <w:szCs w:val="19"/>
              </w:rPr>
              <w:t>,</w:t>
            </w:r>
            <w:r w:rsidRPr="001A67DA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846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3CAC2FAC" w14:textId="77777777" w:rsidR="00761D6B" w:rsidRPr="00B476B6" w:rsidRDefault="00761D6B" w:rsidP="00761D6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14:paraId="34ADA829" w14:textId="28E125A2" w:rsidR="00761D6B" w:rsidRPr="00B476B6" w:rsidRDefault="00761D6B" w:rsidP="00761D6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B476B6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11</w:t>
            </w:r>
            <w:r w:rsidRPr="00B476B6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,</w:t>
            </w:r>
            <w:r w:rsidRPr="00B476B6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935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0518FC19" w14:textId="77777777" w:rsidR="00761D6B" w:rsidRPr="00B476B6" w:rsidRDefault="00761D6B" w:rsidP="00761D6B">
            <w:pPr>
              <w:tabs>
                <w:tab w:val="decimal" w:pos="394"/>
              </w:tabs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2A8BFE56" w14:textId="392BD1F4" w:rsidR="00761D6B" w:rsidRPr="009C6649" w:rsidRDefault="00761D6B" w:rsidP="00761D6B">
            <w:pPr>
              <w:tabs>
                <w:tab w:val="decimal" w:pos="507"/>
              </w:tabs>
              <w:spacing w:before="100" w:beforeAutospacing="1" w:after="100" w:afterAutospacing="1"/>
              <w:ind w:right="-52"/>
              <w:rPr>
                <w:rFonts w:ascii="Angsana New" w:hAnsi="Angsana New"/>
                <w:b/>
                <w:bCs/>
                <w:sz w:val="19"/>
                <w:szCs w:val="19"/>
              </w:rPr>
            </w:pPr>
            <w:r w:rsidRPr="009C6649">
              <w:rPr>
                <w:rFonts w:ascii="Angsana New" w:hAnsi="Angsana New"/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42" w:type="pct"/>
            <w:shd w:val="clear" w:color="auto" w:fill="auto"/>
            <w:vAlign w:val="bottom"/>
          </w:tcPr>
          <w:p w14:paraId="57A8E602" w14:textId="77777777" w:rsidR="00761D6B" w:rsidRPr="009C6649" w:rsidRDefault="00761D6B" w:rsidP="00761D6B">
            <w:pPr>
              <w:tabs>
                <w:tab w:val="decimal" w:pos="589"/>
              </w:tabs>
              <w:spacing w:before="100" w:beforeAutospacing="1" w:after="100" w:afterAutospacing="1"/>
              <w:ind w:right="-52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14:paraId="058CC07C" w14:textId="11DAC39E" w:rsidR="00761D6B" w:rsidRPr="009C6649" w:rsidRDefault="00761D6B" w:rsidP="00761D6B">
            <w:pPr>
              <w:tabs>
                <w:tab w:val="decimal" w:pos="507"/>
              </w:tabs>
              <w:spacing w:before="100" w:beforeAutospacing="1" w:after="100" w:afterAutospacing="1"/>
              <w:ind w:right="-52"/>
              <w:rPr>
                <w:rFonts w:ascii="Angsana New" w:hAnsi="Angsana New"/>
                <w:b/>
                <w:bCs/>
                <w:sz w:val="19"/>
                <w:szCs w:val="19"/>
              </w:rPr>
            </w:pPr>
            <w:r w:rsidRPr="009C6649">
              <w:rPr>
                <w:rFonts w:ascii="Angsana New" w:hAnsi="Angsana New"/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03C0FBCA" w14:textId="77777777" w:rsidR="00761D6B" w:rsidRPr="00B476B6" w:rsidRDefault="00761D6B" w:rsidP="00761D6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1D882457" w14:textId="392551AD" w:rsidR="00761D6B" w:rsidRPr="00B476B6" w:rsidRDefault="00F629AB" w:rsidP="00761D6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F629AB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971</w:t>
            </w:r>
            <w:r w:rsidRPr="00F629AB">
              <w:rPr>
                <w:rFonts w:asciiTheme="majorBidi" w:hAnsiTheme="majorBidi"/>
                <w:b/>
                <w:bCs/>
                <w:sz w:val="19"/>
                <w:szCs w:val="19"/>
              </w:rPr>
              <w:t>,</w:t>
            </w:r>
            <w:r w:rsidRPr="00F629AB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426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0AE6DAAD" w14:textId="77777777" w:rsidR="00761D6B" w:rsidRPr="00B476B6" w:rsidRDefault="00761D6B" w:rsidP="00761D6B">
            <w:pPr>
              <w:spacing w:before="100" w:beforeAutospacing="1" w:after="100" w:afterAutospacing="1"/>
              <w:ind w:right="-6"/>
              <w:jc w:val="right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335" w:type="pct"/>
            <w:tcBorders>
              <w:right w:val="nil"/>
            </w:tcBorders>
            <w:shd w:val="clear" w:color="auto" w:fill="auto"/>
            <w:vAlign w:val="bottom"/>
          </w:tcPr>
          <w:p w14:paraId="555FD3BF" w14:textId="4EA223C6" w:rsidR="00761D6B" w:rsidRPr="00B476B6" w:rsidRDefault="00C672B7" w:rsidP="00761D6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C672B7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1</w:t>
            </w:r>
            <w:r w:rsidRPr="00C672B7">
              <w:rPr>
                <w:rFonts w:asciiTheme="majorBidi" w:hAnsiTheme="majorBidi"/>
                <w:b/>
                <w:bCs/>
                <w:sz w:val="19"/>
                <w:szCs w:val="19"/>
              </w:rPr>
              <w:t>,</w:t>
            </w:r>
            <w:r w:rsidRPr="00C672B7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000</w:t>
            </w:r>
            <w:r w:rsidRPr="00C672B7">
              <w:rPr>
                <w:rFonts w:asciiTheme="majorBidi" w:hAnsiTheme="majorBidi"/>
                <w:b/>
                <w:bCs/>
                <w:sz w:val="19"/>
                <w:szCs w:val="19"/>
              </w:rPr>
              <w:t>,</w:t>
            </w:r>
            <w:r w:rsidRPr="00C672B7"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  <w:t>479</w:t>
            </w:r>
          </w:p>
        </w:tc>
      </w:tr>
      <w:tr w:rsidR="006B586B" w:rsidRPr="00C90B07" w14:paraId="7D80B2C1" w14:textId="77777777" w:rsidTr="006B586B">
        <w:trPr>
          <w:trHeight w:val="60"/>
        </w:trPr>
        <w:tc>
          <w:tcPr>
            <w:tcW w:w="1095" w:type="pct"/>
            <w:tcBorders>
              <w:left w:val="nil"/>
            </w:tcBorders>
            <w:shd w:val="clear" w:color="auto" w:fill="auto"/>
            <w:vAlign w:val="bottom"/>
          </w:tcPr>
          <w:p w14:paraId="283FD718" w14:textId="77777777" w:rsidR="003305D8" w:rsidRPr="00C90B07" w:rsidRDefault="003305D8" w:rsidP="00572DC9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sz w:val="19"/>
                <w:szCs w:val="19"/>
              </w:rPr>
            </w:pPr>
            <w:r w:rsidRPr="009F2CBD">
              <w:rPr>
                <w:rFonts w:asciiTheme="majorBidi" w:hAnsiTheme="majorBidi" w:cstheme="majorBidi"/>
                <w:color w:val="000000"/>
                <w:sz w:val="19"/>
                <w:szCs w:val="19"/>
                <w:cs/>
              </w:rPr>
              <w:t>ต้นทุนขายและต้นทุนบริการ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2B8026" w14:textId="62568A1A" w:rsidR="003305D8" w:rsidRPr="003D086D" w:rsidRDefault="006D4C66" w:rsidP="00842BDB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6D4C66">
              <w:rPr>
                <w:rFonts w:asciiTheme="majorBidi" w:hAnsiTheme="majorBidi" w:cstheme="majorBidi"/>
                <w:sz w:val="19"/>
                <w:szCs w:val="19"/>
              </w:rPr>
              <w:t>(685,640)</w:t>
            </w:r>
          </w:p>
        </w:tc>
        <w:tc>
          <w:tcPr>
            <w:tcW w:w="38" w:type="pct"/>
            <w:vAlign w:val="bottom"/>
          </w:tcPr>
          <w:p w14:paraId="1B65959E" w14:textId="77777777" w:rsidR="003305D8" w:rsidRDefault="003305D8" w:rsidP="00842BDB">
            <w:pPr>
              <w:spacing w:before="100" w:beforeAutospacing="1" w:after="100" w:afterAutospacing="1"/>
              <w:ind w:right="-9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DFEFC6" w14:textId="4F266EE8" w:rsidR="003305D8" w:rsidRPr="003B0C05" w:rsidRDefault="00C672B7" w:rsidP="001F231D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C672B7">
              <w:rPr>
                <w:rFonts w:asciiTheme="majorBidi" w:hAnsiTheme="majorBidi" w:cstheme="majorBidi"/>
                <w:sz w:val="19"/>
                <w:szCs w:val="19"/>
              </w:rPr>
              <w:t>(716,408)</w:t>
            </w:r>
          </w:p>
        </w:tc>
        <w:tc>
          <w:tcPr>
            <w:tcW w:w="38" w:type="pct"/>
            <w:vAlign w:val="bottom"/>
          </w:tcPr>
          <w:p w14:paraId="7E749060" w14:textId="77777777" w:rsidR="003305D8" w:rsidRPr="00E40959" w:rsidRDefault="003305D8" w:rsidP="001F231D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FE3AB9" w14:textId="2F93A654" w:rsidR="003305D8" w:rsidRPr="00B77BE3" w:rsidRDefault="00CB5CFB" w:rsidP="001F231D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CB5CFB">
              <w:rPr>
                <w:rFonts w:asciiTheme="majorBidi" w:hAnsiTheme="majorBidi" w:cstheme="majorBidi"/>
                <w:sz w:val="19"/>
                <w:szCs w:val="19"/>
              </w:rPr>
              <w:t>(19,337)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40ED2169" w14:textId="77777777" w:rsidR="003305D8" w:rsidRDefault="003305D8" w:rsidP="001F231D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1FA318" w14:textId="75E5CD31" w:rsidR="003305D8" w:rsidRPr="00B77BE3" w:rsidRDefault="00C672B7" w:rsidP="001F231D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C672B7">
              <w:rPr>
                <w:rFonts w:asciiTheme="majorBidi" w:hAnsiTheme="majorBidi" w:cstheme="majorBidi"/>
                <w:sz w:val="19"/>
                <w:szCs w:val="19"/>
              </w:rPr>
              <w:t>(15,091)</w:t>
            </w:r>
          </w:p>
        </w:tc>
        <w:tc>
          <w:tcPr>
            <w:tcW w:w="42" w:type="pct"/>
            <w:shd w:val="clear" w:color="auto" w:fill="auto"/>
            <w:vAlign w:val="bottom"/>
          </w:tcPr>
          <w:p w14:paraId="129A55B1" w14:textId="77777777" w:rsidR="003305D8" w:rsidRDefault="003305D8" w:rsidP="001F231D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C0D264" w14:textId="03DF0422" w:rsidR="003305D8" w:rsidRPr="00E92662" w:rsidRDefault="001A67DA" w:rsidP="00F36D5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1A67DA">
              <w:rPr>
                <w:rFonts w:asciiTheme="majorBidi" w:hAnsiTheme="majorBidi" w:cstheme="majorBidi"/>
                <w:sz w:val="19"/>
                <w:szCs w:val="19"/>
              </w:rPr>
              <w:t>(7,876)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4EEF961B" w14:textId="77777777" w:rsidR="003305D8" w:rsidRPr="00C73935" w:rsidRDefault="003305D8" w:rsidP="001F231D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543E24" w14:textId="708239C8" w:rsidR="003305D8" w:rsidRPr="003B0C05" w:rsidRDefault="003305D8" w:rsidP="001F231D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C73935">
              <w:rPr>
                <w:rFonts w:asciiTheme="majorBidi" w:hAnsiTheme="majorBidi" w:cstheme="majorBidi"/>
                <w:sz w:val="19"/>
                <w:szCs w:val="19"/>
              </w:rPr>
              <w:t>(11,335)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527EB630" w14:textId="77777777" w:rsidR="003305D8" w:rsidRPr="00572DC9" w:rsidRDefault="003305D8" w:rsidP="001F231D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E0AFA4" w14:textId="15900E3B" w:rsidR="003305D8" w:rsidRPr="00572DC9" w:rsidRDefault="003305D8" w:rsidP="001F231D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572DC9">
              <w:rPr>
                <w:rFonts w:asciiTheme="majorBidi" w:hAnsiTheme="majorBidi" w:cstheme="majorBidi"/>
                <w:sz w:val="19"/>
                <w:szCs w:val="19"/>
              </w:rPr>
              <w:t>93</w:t>
            </w:r>
          </w:p>
        </w:tc>
        <w:tc>
          <w:tcPr>
            <w:tcW w:w="42" w:type="pct"/>
            <w:shd w:val="clear" w:color="auto" w:fill="auto"/>
            <w:vAlign w:val="bottom"/>
          </w:tcPr>
          <w:p w14:paraId="2C08369E" w14:textId="77777777" w:rsidR="003305D8" w:rsidRPr="00572DC9" w:rsidRDefault="003305D8" w:rsidP="001F231D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BEE1C6" w14:textId="5DEEC4FE" w:rsidR="003305D8" w:rsidRPr="00572DC9" w:rsidRDefault="003305D8" w:rsidP="001F231D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572DC9">
              <w:rPr>
                <w:rFonts w:asciiTheme="majorBidi" w:hAnsiTheme="majorBidi" w:cstheme="majorBidi"/>
                <w:sz w:val="19"/>
                <w:szCs w:val="19"/>
              </w:rPr>
              <w:t>93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678246A2" w14:textId="77777777" w:rsidR="003305D8" w:rsidRPr="00E92662" w:rsidRDefault="003305D8" w:rsidP="001F231D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E82F6F" w14:textId="69540C4E" w:rsidR="003305D8" w:rsidRPr="00E92662" w:rsidRDefault="00F629AB" w:rsidP="00F36D5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F629AB">
              <w:rPr>
                <w:rFonts w:asciiTheme="majorBidi" w:hAnsiTheme="majorBidi" w:cstheme="majorBidi"/>
                <w:sz w:val="19"/>
                <w:szCs w:val="19"/>
              </w:rPr>
              <w:t>(712,760)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11C3B411" w14:textId="77777777" w:rsidR="003305D8" w:rsidRPr="00E92662" w:rsidRDefault="003305D8" w:rsidP="001F231D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35" w:type="pct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70B29C" w14:textId="0996FEF4" w:rsidR="003305D8" w:rsidRPr="00C90B07" w:rsidRDefault="00C672B7" w:rsidP="001F231D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C672B7">
              <w:rPr>
                <w:rFonts w:asciiTheme="majorBidi" w:hAnsiTheme="majorBidi" w:cstheme="majorBidi"/>
                <w:sz w:val="19"/>
                <w:szCs w:val="19"/>
              </w:rPr>
              <w:t>(742,741)</w:t>
            </w:r>
          </w:p>
        </w:tc>
      </w:tr>
      <w:tr w:rsidR="006B586B" w:rsidRPr="00C90B07" w14:paraId="27929D0C" w14:textId="77777777" w:rsidTr="006B586B">
        <w:trPr>
          <w:trHeight w:val="274"/>
        </w:trPr>
        <w:tc>
          <w:tcPr>
            <w:tcW w:w="1095" w:type="pct"/>
            <w:tcBorders>
              <w:left w:val="nil"/>
            </w:tcBorders>
            <w:shd w:val="clear" w:color="auto" w:fill="auto"/>
            <w:vAlign w:val="bottom"/>
          </w:tcPr>
          <w:p w14:paraId="60699FA8" w14:textId="77777777" w:rsidR="001D6F60" w:rsidRPr="009F2CBD" w:rsidRDefault="001D6F60" w:rsidP="001D6F60">
            <w:pPr>
              <w:spacing w:before="100" w:beforeAutospacing="1" w:after="100" w:afterAutospacing="1"/>
              <w:ind w:right="-777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 w:rsidRPr="00EA486E"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  <w:t>กำไรขั้นต้</w:t>
            </w:r>
            <w:r w:rsidRPr="00EA486E">
              <w:rPr>
                <w:rFonts w:asciiTheme="majorBidi" w:hAnsiTheme="majorBidi" w:cstheme="majorBidi" w:hint="cs"/>
                <w:b/>
                <w:bCs/>
                <w:color w:val="000000"/>
                <w:sz w:val="19"/>
                <w:szCs w:val="19"/>
                <w:cs/>
              </w:rPr>
              <w:t>น</w:t>
            </w:r>
            <w:r w:rsidRPr="00EA486E">
              <w:rPr>
                <w:rFonts w:asciiTheme="majorBidi" w:hAnsiTheme="majorBidi" w:cstheme="majorBidi"/>
                <w:b/>
                <w:bCs/>
                <w:color w:val="000000" w:themeColor="text1"/>
                <w:sz w:val="19"/>
                <w:szCs w:val="19"/>
                <w:cs/>
              </w:rPr>
              <w:t>ตามส่ว</w:t>
            </w:r>
            <w:r w:rsidRPr="00EA486E">
              <w:rPr>
                <w:rFonts w:asciiTheme="majorBidi" w:hAnsiTheme="majorBidi" w:cstheme="majorBidi" w:hint="cs"/>
                <w:b/>
                <w:bCs/>
                <w:color w:val="000000" w:themeColor="text1"/>
                <w:sz w:val="19"/>
                <w:szCs w:val="19"/>
                <w:cs/>
              </w:rPr>
              <w:t>น</w:t>
            </w:r>
            <w:r w:rsidRPr="00EA486E">
              <w:rPr>
                <w:rFonts w:asciiTheme="majorBidi" w:hAnsiTheme="majorBidi" w:cstheme="majorBidi"/>
                <w:b/>
                <w:bCs/>
                <w:color w:val="000000" w:themeColor="text1"/>
                <w:sz w:val="19"/>
                <w:szCs w:val="19"/>
                <w:cs/>
              </w:rPr>
              <w:t>งาน</w:t>
            </w:r>
            <w:r w:rsidRPr="00EA486E"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</w:rPr>
              <w:t xml:space="preserve">                                       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0E3E1150" w14:textId="291A09E8" w:rsidR="001D6F60" w:rsidRPr="001D6F60" w:rsidRDefault="001D6F60" w:rsidP="006B586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  <w:cs/>
              </w:rPr>
            </w:pPr>
            <w:r w:rsidRPr="008D1F5E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253,532</w:t>
            </w:r>
          </w:p>
        </w:tc>
        <w:tc>
          <w:tcPr>
            <w:tcW w:w="38" w:type="pct"/>
          </w:tcPr>
          <w:p w14:paraId="7E2AD36B" w14:textId="77777777" w:rsidR="001D6F60" w:rsidRPr="001D6F60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FDBA43" w14:textId="66FAC991" w:rsidR="001D6F60" w:rsidRPr="001D6F60" w:rsidRDefault="001D6F60" w:rsidP="006B586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8D1F5E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253,097</w:t>
            </w:r>
          </w:p>
        </w:tc>
        <w:tc>
          <w:tcPr>
            <w:tcW w:w="38" w:type="pct"/>
          </w:tcPr>
          <w:p w14:paraId="5FDF890F" w14:textId="77777777" w:rsidR="001D6F60" w:rsidRPr="001D6F60" w:rsidRDefault="001D6F60" w:rsidP="001D6F60">
            <w:pPr>
              <w:spacing w:before="100" w:beforeAutospacing="1" w:after="100" w:afterAutospacing="1"/>
              <w:ind w:left="135"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  <w:cs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D99F3CC" w14:textId="70994E49" w:rsidR="001D6F60" w:rsidRPr="001D6F60" w:rsidRDefault="00B8127E" w:rsidP="00B8127E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4,071</w:t>
            </w:r>
          </w:p>
        </w:tc>
        <w:tc>
          <w:tcPr>
            <w:tcW w:w="38" w:type="pct"/>
            <w:shd w:val="clear" w:color="auto" w:fill="auto"/>
          </w:tcPr>
          <w:p w14:paraId="362A8970" w14:textId="77777777" w:rsidR="001D6F60" w:rsidRPr="001D6F60" w:rsidRDefault="001D6F60" w:rsidP="001D6F60">
            <w:pPr>
              <w:spacing w:before="100" w:beforeAutospacing="1" w:after="100" w:afterAutospacing="1"/>
              <w:ind w:left="135"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  <w:cs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8E76D99" w14:textId="454D288C" w:rsidR="001D6F60" w:rsidRPr="001D6F60" w:rsidRDefault="00B8127E" w:rsidP="00B8127E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3,948</w:t>
            </w:r>
          </w:p>
        </w:tc>
        <w:tc>
          <w:tcPr>
            <w:tcW w:w="42" w:type="pct"/>
            <w:shd w:val="clear" w:color="auto" w:fill="auto"/>
          </w:tcPr>
          <w:p w14:paraId="01644D3E" w14:textId="77777777" w:rsidR="001D6F60" w:rsidRPr="001D6F60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  <w:cs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7FF40203" w14:textId="324E447D" w:rsidR="001D6F60" w:rsidRPr="001D6F60" w:rsidRDefault="00B8127E" w:rsidP="00B8127E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970</w:t>
            </w:r>
          </w:p>
        </w:tc>
        <w:tc>
          <w:tcPr>
            <w:tcW w:w="38" w:type="pct"/>
            <w:shd w:val="clear" w:color="auto" w:fill="auto"/>
          </w:tcPr>
          <w:p w14:paraId="4EFE19A9" w14:textId="77777777" w:rsidR="001D6F60" w:rsidRPr="001D6F60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052B556B" w14:textId="2604F413" w:rsidR="001D6F60" w:rsidRPr="001D6F60" w:rsidRDefault="00B8127E" w:rsidP="00B8127E">
            <w:pPr>
              <w:tabs>
                <w:tab w:val="left" w:pos="409"/>
              </w:tabs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600</w:t>
            </w:r>
          </w:p>
        </w:tc>
        <w:tc>
          <w:tcPr>
            <w:tcW w:w="38" w:type="pct"/>
            <w:shd w:val="clear" w:color="auto" w:fill="auto"/>
          </w:tcPr>
          <w:p w14:paraId="6A78A85C" w14:textId="77777777" w:rsidR="001D6F60" w:rsidRPr="001D6F60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DFBDFF" w14:textId="4045DD9C" w:rsidR="001D6F60" w:rsidRPr="001D6F60" w:rsidRDefault="001D6F60" w:rsidP="006B586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8D1F5E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 xml:space="preserve">        93</w:t>
            </w:r>
          </w:p>
        </w:tc>
        <w:tc>
          <w:tcPr>
            <w:tcW w:w="42" w:type="pct"/>
            <w:shd w:val="clear" w:color="auto" w:fill="auto"/>
            <w:vAlign w:val="bottom"/>
          </w:tcPr>
          <w:p w14:paraId="6F889AAD" w14:textId="77777777" w:rsidR="001D6F60" w:rsidRPr="001D6F60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A2E425" w14:textId="5353719A" w:rsidR="001D6F60" w:rsidRPr="001D6F60" w:rsidRDefault="001D6F60" w:rsidP="006B586B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8D1F5E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 xml:space="preserve">        93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12173EAE" w14:textId="77777777" w:rsidR="001D6F60" w:rsidRPr="001D6F60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CC4785" w14:textId="433A092C" w:rsidR="001D6F60" w:rsidRPr="001D6F60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8D1F5E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 xml:space="preserve">     258,666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57E07688" w14:textId="77777777" w:rsidR="001D6F60" w:rsidRPr="001D6F60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35" w:type="pct"/>
            <w:tcBorders>
              <w:top w:val="single" w:sz="4" w:space="0" w:color="auto"/>
              <w:right w:val="nil"/>
            </w:tcBorders>
            <w:shd w:val="clear" w:color="auto" w:fill="auto"/>
            <w:vAlign w:val="bottom"/>
          </w:tcPr>
          <w:p w14:paraId="5930289B" w14:textId="247EA9DD" w:rsidR="001D6F60" w:rsidRPr="001D6F60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8D1F5E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 xml:space="preserve">    257,738</w:t>
            </w:r>
          </w:p>
        </w:tc>
      </w:tr>
      <w:tr w:rsidR="00B8127E" w:rsidRPr="00C90B07" w14:paraId="1E7A5525" w14:textId="77777777" w:rsidTr="006B586B">
        <w:trPr>
          <w:trHeight w:val="274"/>
        </w:trPr>
        <w:tc>
          <w:tcPr>
            <w:tcW w:w="1469" w:type="pct"/>
            <w:gridSpan w:val="2"/>
            <w:tcBorders>
              <w:left w:val="nil"/>
            </w:tcBorders>
            <w:shd w:val="clear" w:color="auto" w:fill="auto"/>
            <w:vAlign w:val="bottom"/>
          </w:tcPr>
          <w:p w14:paraId="417F5013" w14:textId="796704AA" w:rsidR="00B8127E" w:rsidRPr="009F2CBD" w:rsidRDefault="00B8127E" w:rsidP="001D6F60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color w:val="000000"/>
                <w:sz w:val="19"/>
                <w:szCs w:val="19"/>
                <w:cs/>
              </w:rPr>
            </w:pPr>
            <w:r w:rsidRPr="009F2CBD">
              <w:rPr>
                <w:rFonts w:asciiTheme="majorBidi" w:hAnsiTheme="majorBidi" w:hint="cs"/>
                <w:color w:val="000000"/>
                <w:sz w:val="19"/>
                <w:szCs w:val="19"/>
                <w:cs/>
              </w:rPr>
              <w:t>ส่วนแบ่งกำไร</w:t>
            </w:r>
            <w:r>
              <w:rPr>
                <w:rFonts w:asciiTheme="majorBidi" w:hAnsiTheme="majorBidi"/>
                <w:color w:val="000000"/>
                <w:sz w:val="19"/>
                <w:szCs w:val="19"/>
              </w:rPr>
              <w:t>(</w:t>
            </w:r>
            <w:r w:rsidRPr="009F2CBD">
              <w:rPr>
                <w:rFonts w:asciiTheme="majorBidi" w:hAnsiTheme="majorBidi" w:hint="cs"/>
                <w:color w:val="000000"/>
                <w:sz w:val="19"/>
                <w:szCs w:val="19"/>
                <w:cs/>
              </w:rPr>
              <w:t>ขาดทุน</w:t>
            </w:r>
            <w:r>
              <w:rPr>
                <w:rFonts w:asciiTheme="majorBidi" w:hAnsiTheme="majorBidi"/>
                <w:color w:val="000000"/>
                <w:sz w:val="19"/>
                <w:szCs w:val="19"/>
              </w:rPr>
              <w:t>)</w:t>
            </w:r>
            <w:r w:rsidRPr="009F2CBD">
              <w:rPr>
                <w:rFonts w:asciiTheme="majorBidi" w:hAnsiTheme="majorBidi" w:hint="cs"/>
                <w:color w:val="000000"/>
                <w:sz w:val="19"/>
                <w:szCs w:val="19"/>
                <w:cs/>
              </w:rPr>
              <w:t>จากเงินลงทุนในการร่วมค้า</w:t>
            </w:r>
            <w:r>
              <w:rPr>
                <w:rFonts w:asciiTheme="majorBidi" w:hAnsiTheme="majorBidi"/>
                <w:color w:val="000000"/>
                <w:sz w:val="19"/>
                <w:szCs w:val="19"/>
              </w:rPr>
              <w:t xml:space="preserve">                                                                </w:t>
            </w:r>
          </w:p>
        </w:tc>
        <w:tc>
          <w:tcPr>
            <w:tcW w:w="38" w:type="pct"/>
          </w:tcPr>
          <w:p w14:paraId="4C2FCCA2" w14:textId="77777777" w:rsidR="00B8127E" w:rsidRPr="003B0C05" w:rsidRDefault="00B8127E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0CA339F" w14:textId="77777777" w:rsidR="00B8127E" w:rsidRPr="003B0C05" w:rsidRDefault="00B8127E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</w:tcPr>
          <w:p w14:paraId="482B539F" w14:textId="77777777" w:rsidR="00B8127E" w:rsidRPr="003B0C05" w:rsidRDefault="00B8127E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3D414" w14:textId="002AE892" w:rsidR="00B8127E" w:rsidRPr="00B8127E" w:rsidRDefault="00B8127E" w:rsidP="00B8127E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/>
                <w:sz w:val="19"/>
                <w:szCs w:val="19"/>
                <w:cs/>
              </w:rPr>
            </w:pPr>
            <w:r w:rsidRPr="00B8127E">
              <w:rPr>
                <w:rFonts w:asciiTheme="majorBidi" w:hAnsiTheme="majorBidi"/>
                <w:sz w:val="19"/>
                <w:szCs w:val="19"/>
              </w:rPr>
              <w:t>189</w:t>
            </w:r>
          </w:p>
        </w:tc>
        <w:tc>
          <w:tcPr>
            <w:tcW w:w="38" w:type="pct"/>
            <w:shd w:val="clear" w:color="auto" w:fill="auto"/>
          </w:tcPr>
          <w:p w14:paraId="7C5BCA85" w14:textId="77777777" w:rsidR="00B8127E" w:rsidRPr="003B0C05" w:rsidRDefault="00B8127E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75468D" w14:textId="0B7DFB14" w:rsidR="00B8127E" w:rsidRPr="00B8127E" w:rsidRDefault="00B8127E" w:rsidP="00B8127E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  <w:r w:rsidRPr="00B8127E">
              <w:rPr>
                <w:rFonts w:asciiTheme="majorBidi" w:hAnsiTheme="majorBidi" w:cstheme="majorBidi"/>
                <w:sz w:val="19"/>
                <w:szCs w:val="19"/>
              </w:rPr>
              <w:t>(306)</w:t>
            </w:r>
          </w:p>
        </w:tc>
        <w:tc>
          <w:tcPr>
            <w:tcW w:w="42" w:type="pct"/>
            <w:shd w:val="clear" w:color="auto" w:fill="auto"/>
          </w:tcPr>
          <w:p w14:paraId="76208156" w14:textId="77777777" w:rsidR="00B8127E" w:rsidRPr="00B8127E" w:rsidRDefault="00B8127E" w:rsidP="00B8127E">
            <w:pPr>
              <w:spacing w:before="100" w:beforeAutospacing="1" w:after="100" w:afterAutospacing="1"/>
              <w:ind w:right="23"/>
              <w:jc w:val="center"/>
              <w:rPr>
                <w:rFonts w:asciiTheme="majorBidi" w:hAnsiTheme="majorBidi"/>
                <w:sz w:val="19"/>
                <w:szCs w:val="19"/>
                <w:cs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0EB295" w14:textId="7B15D766" w:rsidR="00B8127E" w:rsidRPr="00B8127E" w:rsidRDefault="00B8127E" w:rsidP="00B8127E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/>
                <w:sz w:val="19"/>
                <w:szCs w:val="19"/>
                <w:cs/>
              </w:rPr>
            </w:pPr>
            <w:r w:rsidRPr="00B8127E">
              <w:rPr>
                <w:rFonts w:asciiTheme="majorBidi" w:hAnsiTheme="majorBidi"/>
                <w:sz w:val="19"/>
                <w:szCs w:val="19"/>
              </w:rPr>
              <w:t>734</w:t>
            </w:r>
          </w:p>
        </w:tc>
        <w:tc>
          <w:tcPr>
            <w:tcW w:w="38" w:type="pct"/>
            <w:shd w:val="clear" w:color="auto" w:fill="auto"/>
          </w:tcPr>
          <w:p w14:paraId="46E5DF29" w14:textId="77777777" w:rsidR="00B8127E" w:rsidRPr="00B8127E" w:rsidRDefault="00B8127E" w:rsidP="00B8127E">
            <w:pPr>
              <w:tabs>
                <w:tab w:val="left" w:pos="409"/>
              </w:tabs>
              <w:spacing w:before="100" w:beforeAutospacing="1" w:after="100" w:afterAutospacing="1"/>
              <w:ind w:right="23"/>
              <w:jc w:val="center"/>
              <w:rPr>
                <w:rFonts w:asciiTheme="majorBidi" w:hAnsiTheme="majorBidi"/>
                <w:sz w:val="19"/>
                <w:szCs w:val="19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AF0A59" w14:textId="0FF5598C" w:rsidR="00B8127E" w:rsidRPr="00B8127E" w:rsidRDefault="00B8127E" w:rsidP="00B8127E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/>
                <w:sz w:val="19"/>
                <w:szCs w:val="19"/>
              </w:rPr>
            </w:pPr>
            <w:r w:rsidRPr="00B8127E">
              <w:rPr>
                <w:rFonts w:asciiTheme="majorBidi" w:hAnsiTheme="majorBidi"/>
                <w:sz w:val="19"/>
                <w:szCs w:val="19"/>
              </w:rPr>
              <w:t>39</w:t>
            </w:r>
          </w:p>
        </w:tc>
        <w:tc>
          <w:tcPr>
            <w:tcW w:w="38" w:type="pct"/>
            <w:shd w:val="clear" w:color="auto" w:fill="auto"/>
          </w:tcPr>
          <w:p w14:paraId="052CEC1A" w14:textId="77777777" w:rsidR="00B8127E" w:rsidRPr="003B0C05" w:rsidRDefault="00B8127E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76A46FC" w14:textId="77777777" w:rsidR="00B8127E" w:rsidRPr="003B0C05" w:rsidRDefault="00B8127E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42" w:type="pct"/>
            <w:shd w:val="clear" w:color="auto" w:fill="auto"/>
          </w:tcPr>
          <w:p w14:paraId="33320B76" w14:textId="77777777" w:rsidR="00B8127E" w:rsidRPr="003B0C05" w:rsidRDefault="00B8127E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1EE8682" w14:textId="77777777" w:rsidR="00B8127E" w:rsidRPr="003B0C05" w:rsidRDefault="00B8127E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56AAFE7E" w14:textId="77777777" w:rsidR="00B8127E" w:rsidRDefault="00B8127E" w:rsidP="001D6F60">
            <w:pPr>
              <w:spacing w:before="100" w:beforeAutospacing="1" w:after="100" w:afterAutospacing="1"/>
              <w:ind w:right="-6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78F21CBC" w14:textId="77D74E99" w:rsidR="00B8127E" w:rsidRDefault="003913DB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923</w:t>
            </w:r>
          </w:p>
        </w:tc>
        <w:tc>
          <w:tcPr>
            <w:tcW w:w="38" w:type="pct"/>
            <w:shd w:val="clear" w:color="auto" w:fill="auto"/>
          </w:tcPr>
          <w:p w14:paraId="7B4546E3" w14:textId="77777777" w:rsidR="00B8127E" w:rsidRPr="001F231D" w:rsidRDefault="00B8127E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35" w:type="pct"/>
            <w:tcBorders>
              <w:right w:val="nil"/>
            </w:tcBorders>
            <w:shd w:val="clear" w:color="auto" w:fill="auto"/>
            <w:vAlign w:val="bottom"/>
          </w:tcPr>
          <w:p w14:paraId="2BBD7691" w14:textId="560D60B6" w:rsidR="00B8127E" w:rsidRPr="001F231D" w:rsidRDefault="003913DB" w:rsidP="003913DB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(267)</w:t>
            </w:r>
          </w:p>
        </w:tc>
      </w:tr>
      <w:tr w:rsidR="00B8127E" w:rsidRPr="00C90B07" w14:paraId="3A1E3B30" w14:textId="77777777" w:rsidTr="006B586B">
        <w:trPr>
          <w:trHeight w:val="274"/>
        </w:trPr>
        <w:tc>
          <w:tcPr>
            <w:tcW w:w="1469" w:type="pct"/>
            <w:gridSpan w:val="2"/>
            <w:tcBorders>
              <w:left w:val="nil"/>
            </w:tcBorders>
            <w:shd w:val="clear" w:color="auto" w:fill="auto"/>
            <w:vAlign w:val="bottom"/>
          </w:tcPr>
          <w:p w14:paraId="5A3A1F0B" w14:textId="7D5A16B4" w:rsidR="00B8127E" w:rsidRPr="002F7758" w:rsidRDefault="00B8127E" w:rsidP="00B8127E">
            <w:pPr>
              <w:spacing w:before="100" w:beforeAutospacing="1" w:after="100" w:afterAutospacing="1"/>
              <w:ind w:right="34"/>
              <w:rPr>
                <w:rFonts w:asciiTheme="majorBidi" w:hAnsiTheme="majorBidi" w:hint="cs"/>
                <w:b/>
                <w:bCs/>
                <w:color w:val="000000"/>
                <w:sz w:val="19"/>
                <w:szCs w:val="19"/>
                <w:cs/>
              </w:rPr>
            </w:pPr>
            <w:r w:rsidRPr="002F7758"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  <w:t>กำไรขั้นต้</w:t>
            </w:r>
            <w:r w:rsidRPr="002F7758">
              <w:rPr>
                <w:rFonts w:asciiTheme="majorBidi" w:hAnsiTheme="majorBidi" w:cstheme="majorBidi" w:hint="cs"/>
                <w:b/>
                <w:bCs/>
                <w:color w:val="000000"/>
                <w:sz w:val="19"/>
                <w:szCs w:val="19"/>
                <w:cs/>
              </w:rPr>
              <w:t>น</w:t>
            </w:r>
            <w:r w:rsidRPr="002F7758">
              <w:rPr>
                <w:rFonts w:asciiTheme="majorBidi" w:hAnsiTheme="majorBidi" w:cstheme="majorBidi"/>
                <w:b/>
                <w:bCs/>
                <w:color w:val="000000" w:themeColor="text1"/>
                <w:sz w:val="19"/>
                <w:szCs w:val="19"/>
                <w:cs/>
              </w:rPr>
              <w:t>ตามส่ว</w:t>
            </w:r>
            <w:r w:rsidRPr="002F7758">
              <w:rPr>
                <w:rFonts w:asciiTheme="majorBidi" w:hAnsiTheme="majorBidi" w:cstheme="majorBidi" w:hint="cs"/>
                <w:b/>
                <w:bCs/>
                <w:color w:val="000000" w:themeColor="text1"/>
                <w:sz w:val="19"/>
                <w:szCs w:val="19"/>
                <w:cs/>
              </w:rPr>
              <w:t>น</w:t>
            </w:r>
            <w:r w:rsidRPr="002F7758">
              <w:rPr>
                <w:rFonts w:asciiTheme="majorBidi" w:hAnsiTheme="majorBidi" w:cstheme="majorBidi"/>
                <w:b/>
                <w:bCs/>
                <w:color w:val="000000" w:themeColor="text1"/>
                <w:sz w:val="19"/>
                <w:szCs w:val="19"/>
                <w:cs/>
              </w:rPr>
              <w:t>งา</w:t>
            </w:r>
            <w:r w:rsidRPr="002F7758">
              <w:rPr>
                <w:rFonts w:asciiTheme="majorBidi" w:hAnsiTheme="majorBidi" w:cstheme="majorBidi" w:hint="cs"/>
                <w:b/>
                <w:bCs/>
                <w:color w:val="000000" w:themeColor="text1"/>
                <w:sz w:val="19"/>
                <w:szCs w:val="19"/>
                <w:cs/>
              </w:rPr>
              <w:t>นหลัง</w:t>
            </w:r>
            <w:r w:rsidRPr="002F7758">
              <w:rPr>
                <w:rFonts w:asciiTheme="majorBidi" w:hAnsiTheme="majorBidi" w:hint="cs"/>
                <w:b/>
                <w:bCs/>
                <w:color w:val="000000"/>
                <w:sz w:val="19"/>
                <w:szCs w:val="19"/>
                <w:cs/>
              </w:rPr>
              <w:t>ส่วนแบ่งกำไร</w:t>
            </w:r>
            <w:r w:rsidRPr="002F7758">
              <w:rPr>
                <w:rFonts w:asciiTheme="majorBidi" w:hAnsiTheme="majorBidi"/>
                <w:b/>
                <w:bCs/>
                <w:color w:val="000000"/>
                <w:sz w:val="19"/>
                <w:szCs w:val="19"/>
              </w:rPr>
              <w:t>(</w:t>
            </w:r>
            <w:r w:rsidRPr="002F7758">
              <w:rPr>
                <w:rFonts w:asciiTheme="majorBidi" w:hAnsiTheme="majorBidi" w:hint="cs"/>
                <w:b/>
                <w:bCs/>
                <w:color w:val="000000"/>
                <w:sz w:val="19"/>
                <w:szCs w:val="19"/>
                <w:cs/>
              </w:rPr>
              <w:t>ขาดทุน</w:t>
            </w:r>
            <w:r w:rsidRPr="002F7758">
              <w:rPr>
                <w:rFonts w:asciiTheme="majorBidi" w:hAnsiTheme="majorBidi"/>
                <w:b/>
                <w:bCs/>
                <w:color w:val="000000"/>
                <w:sz w:val="19"/>
                <w:szCs w:val="19"/>
              </w:rPr>
              <w:t>)</w:t>
            </w:r>
            <w:r w:rsidRPr="002F7758">
              <w:rPr>
                <w:rFonts w:asciiTheme="majorBidi" w:hAnsiTheme="majorBidi"/>
                <w:b/>
                <w:bCs/>
                <w:color w:val="000000"/>
                <w:sz w:val="19"/>
                <w:szCs w:val="19"/>
                <w:cs/>
              </w:rPr>
              <w:br/>
            </w:r>
            <w:r w:rsidRPr="002F7758">
              <w:rPr>
                <w:rFonts w:asciiTheme="majorBidi" w:hAnsiTheme="majorBidi" w:hint="cs"/>
                <w:b/>
                <w:bCs/>
                <w:color w:val="000000"/>
                <w:sz w:val="19"/>
                <w:szCs w:val="19"/>
                <w:cs/>
              </w:rPr>
              <w:t xml:space="preserve">      </w:t>
            </w:r>
            <w:r w:rsidRPr="002F7758">
              <w:rPr>
                <w:rFonts w:asciiTheme="majorBidi" w:hAnsiTheme="majorBidi" w:hint="cs"/>
                <w:b/>
                <w:bCs/>
                <w:color w:val="000000"/>
                <w:sz w:val="19"/>
                <w:szCs w:val="19"/>
                <w:cs/>
              </w:rPr>
              <w:t>จากเงินลงทุนในการร่วมค้า</w:t>
            </w:r>
          </w:p>
        </w:tc>
        <w:tc>
          <w:tcPr>
            <w:tcW w:w="38" w:type="pct"/>
          </w:tcPr>
          <w:p w14:paraId="02C5BEF1" w14:textId="77777777" w:rsidR="00B8127E" w:rsidRPr="003B0C05" w:rsidRDefault="00B8127E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773AE423" w14:textId="77777777" w:rsidR="00B8127E" w:rsidRPr="003B0C05" w:rsidRDefault="00B8127E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</w:tcPr>
          <w:p w14:paraId="294F0296" w14:textId="77777777" w:rsidR="00B8127E" w:rsidRPr="003B0C05" w:rsidRDefault="00B8127E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23063D" w14:textId="04260589" w:rsidR="00B8127E" w:rsidRPr="006B586B" w:rsidRDefault="006B586B" w:rsidP="00B8127E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/>
                <w:b/>
                <w:bCs/>
                <w:sz w:val="19"/>
                <w:szCs w:val="19"/>
              </w:rPr>
            </w:pPr>
            <w:r w:rsidRPr="006B586B">
              <w:rPr>
                <w:rFonts w:asciiTheme="majorBidi" w:hAnsiTheme="majorBidi"/>
                <w:b/>
                <w:bCs/>
                <w:sz w:val="19"/>
                <w:szCs w:val="19"/>
              </w:rPr>
              <w:t>4,260</w:t>
            </w:r>
          </w:p>
        </w:tc>
        <w:tc>
          <w:tcPr>
            <w:tcW w:w="38" w:type="pct"/>
            <w:shd w:val="clear" w:color="auto" w:fill="auto"/>
          </w:tcPr>
          <w:p w14:paraId="75B33284" w14:textId="77777777" w:rsidR="00B8127E" w:rsidRPr="006B586B" w:rsidRDefault="00B8127E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  <w:cs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A5E26B" w14:textId="41AEFBE9" w:rsidR="00B8127E" w:rsidRPr="006B586B" w:rsidRDefault="006B586B" w:rsidP="00B8127E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6B586B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3,642</w:t>
            </w:r>
          </w:p>
        </w:tc>
        <w:tc>
          <w:tcPr>
            <w:tcW w:w="42" w:type="pct"/>
            <w:shd w:val="clear" w:color="auto" w:fill="auto"/>
          </w:tcPr>
          <w:p w14:paraId="54EC156F" w14:textId="77777777" w:rsidR="00B8127E" w:rsidRPr="006B586B" w:rsidRDefault="00B8127E" w:rsidP="00B8127E">
            <w:pPr>
              <w:spacing w:before="100" w:beforeAutospacing="1" w:after="100" w:afterAutospacing="1"/>
              <w:ind w:right="23"/>
              <w:jc w:val="center"/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FF392F" w14:textId="7102FAC0" w:rsidR="00B8127E" w:rsidRPr="006B586B" w:rsidRDefault="006B586B" w:rsidP="00B8127E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/>
                <w:b/>
                <w:bCs/>
                <w:sz w:val="19"/>
                <w:szCs w:val="19"/>
              </w:rPr>
            </w:pPr>
            <w:r w:rsidRPr="006B586B">
              <w:rPr>
                <w:rFonts w:asciiTheme="majorBidi" w:hAnsiTheme="majorBidi"/>
                <w:b/>
                <w:bCs/>
                <w:sz w:val="19"/>
                <w:szCs w:val="19"/>
              </w:rPr>
              <w:t>1,704</w:t>
            </w:r>
          </w:p>
        </w:tc>
        <w:tc>
          <w:tcPr>
            <w:tcW w:w="38" w:type="pct"/>
            <w:shd w:val="clear" w:color="auto" w:fill="auto"/>
          </w:tcPr>
          <w:p w14:paraId="7D41B58F" w14:textId="77777777" w:rsidR="00B8127E" w:rsidRPr="006B586B" w:rsidRDefault="00B8127E" w:rsidP="00B8127E">
            <w:pPr>
              <w:tabs>
                <w:tab w:val="left" w:pos="409"/>
              </w:tabs>
              <w:spacing w:before="100" w:beforeAutospacing="1" w:after="100" w:afterAutospacing="1"/>
              <w:ind w:right="23"/>
              <w:jc w:val="center"/>
              <w:rPr>
                <w:rFonts w:asciiTheme="majorBidi" w:hAnsiTheme="majorBidi"/>
                <w:b/>
                <w:bCs/>
                <w:sz w:val="19"/>
                <w:szCs w:val="19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DF27F5" w14:textId="1A5A812D" w:rsidR="00B8127E" w:rsidRPr="006B586B" w:rsidRDefault="006B586B" w:rsidP="00B8127E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/>
                <w:b/>
                <w:bCs/>
                <w:sz w:val="19"/>
                <w:szCs w:val="19"/>
              </w:rPr>
            </w:pPr>
            <w:r w:rsidRPr="006B586B">
              <w:rPr>
                <w:rFonts w:asciiTheme="majorBidi" w:hAnsiTheme="majorBidi"/>
                <w:b/>
                <w:bCs/>
                <w:sz w:val="19"/>
                <w:szCs w:val="19"/>
              </w:rPr>
              <w:t>639</w:t>
            </w:r>
          </w:p>
        </w:tc>
        <w:tc>
          <w:tcPr>
            <w:tcW w:w="38" w:type="pct"/>
            <w:shd w:val="clear" w:color="auto" w:fill="auto"/>
          </w:tcPr>
          <w:p w14:paraId="780CC954" w14:textId="77777777" w:rsidR="00B8127E" w:rsidRPr="003B0C05" w:rsidRDefault="00B8127E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1D9487DD" w14:textId="77777777" w:rsidR="00B8127E" w:rsidRPr="003B0C05" w:rsidRDefault="00B8127E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42" w:type="pct"/>
            <w:shd w:val="clear" w:color="auto" w:fill="auto"/>
          </w:tcPr>
          <w:p w14:paraId="662CF5EF" w14:textId="77777777" w:rsidR="00B8127E" w:rsidRPr="003B0C05" w:rsidRDefault="00B8127E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14:paraId="65E3CB0E" w14:textId="77777777" w:rsidR="00B8127E" w:rsidRPr="003B0C05" w:rsidRDefault="00B8127E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6EF1D43D" w14:textId="77777777" w:rsidR="00B8127E" w:rsidRDefault="00B8127E" w:rsidP="001D6F60">
            <w:pPr>
              <w:spacing w:before="100" w:beforeAutospacing="1" w:after="100" w:afterAutospacing="1"/>
              <w:ind w:right="-6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4E68278A" w14:textId="77777777" w:rsidR="00B8127E" w:rsidRDefault="00B8127E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0CC1AAE2" w14:textId="77777777" w:rsidR="00B8127E" w:rsidRPr="001F231D" w:rsidRDefault="00B8127E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35" w:type="pct"/>
            <w:tcBorders>
              <w:right w:val="nil"/>
            </w:tcBorders>
            <w:shd w:val="clear" w:color="auto" w:fill="auto"/>
            <w:vAlign w:val="bottom"/>
          </w:tcPr>
          <w:p w14:paraId="7CC55A18" w14:textId="77777777" w:rsidR="00B8127E" w:rsidRPr="001F231D" w:rsidRDefault="00B8127E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</w:tr>
      <w:tr w:rsidR="001D6F60" w:rsidRPr="00C90B07" w14:paraId="04551C5B" w14:textId="77777777" w:rsidTr="006B586B">
        <w:trPr>
          <w:trHeight w:val="274"/>
        </w:trPr>
        <w:tc>
          <w:tcPr>
            <w:tcW w:w="1469" w:type="pct"/>
            <w:gridSpan w:val="2"/>
            <w:tcBorders>
              <w:left w:val="nil"/>
            </w:tcBorders>
            <w:shd w:val="clear" w:color="auto" w:fill="auto"/>
            <w:vAlign w:val="bottom"/>
          </w:tcPr>
          <w:p w14:paraId="064059D3" w14:textId="2693ED70" w:rsidR="001D6F60" w:rsidRPr="009F2CBD" w:rsidRDefault="001D6F60" w:rsidP="001D6F60">
            <w:pPr>
              <w:spacing w:before="100" w:beforeAutospacing="1" w:after="100" w:afterAutospacing="1"/>
              <w:ind w:right="34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19"/>
                <w:szCs w:val="19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38" w:type="pct"/>
          </w:tcPr>
          <w:p w14:paraId="6DC2AD92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6089A389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</w:tcPr>
          <w:p w14:paraId="1B53B562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5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56238AE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5425615F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4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9156496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42" w:type="pct"/>
            <w:shd w:val="clear" w:color="auto" w:fill="auto"/>
          </w:tcPr>
          <w:p w14:paraId="04C097A0" w14:textId="77777777" w:rsidR="001D6F60" w:rsidRPr="00F5144F" w:rsidRDefault="001D6F60" w:rsidP="001D6F6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350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B859363" w14:textId="77777777" w:rsidR="001D6F60" w:rsidRPr="009F2CBD" w:rsidRDefault="001D6F60" w:rsidP="001D6F6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7E743AFE" w14:textId="77777777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69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C081031" w14:textId="77777777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6C62139F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0997A337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42" w:type="pct"/>
            <w:shd w:val="clear" w:color="auto" w:fill="auto"/>
          </w:tcPr>
          <w:p w14:paraId="195D308D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14:paraId="271C5436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04D75DEF" w14:textId="77777777" w:rsidR="001D6F60" w:rsidRDefault="001D6F60" w:rsidP="001D6F60">
            <w:pPr>
              <w:spacing w:before="100" w:beforeAutospacing="1" w:after="100" w:afterAutospacing="1"/>
              <w:ind w:right="-6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553B43C8" w14:textId="77777777" w:rsidR="001D6F60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5DA44511" w14:textId="77777777" w:rsidR="001D6F60" w:rsidRPr="001F231D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35" w:type="pct"/>
            <w:tcBorders>
              <w:right w:val="nil"/>
            </w:tcBorders>
            <w:shd w:val="clear" w:color="auto" w:fill="auto"/>
            <w:vAlign w:val="bottom"/>
          </w:tcPr>
          <w:p w14:paraId="01FA8F39" w14:textId="77777777" w:rsidR="001D6F60" w:rsidRPr="001F231D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</w:tr>
      <w:tr w:rsidR="001D6F60" w:rsidRPr="00C90B07" w14:paraId="075DFEC2" w14:textId="77777777" w:rsidTr="00B8127E">
        <w:trPr>
          <w:trHeight w:val="274"/>
        </w:trPr>
        <w:tc>
          <w:tcPr>
            <w:tcW w:w="1469" w:type="pct"/>
            <w:gridSpan w:val="2"/>
            <w:tcBorders>
              <w:left w:val="nil"/>
            </w:tcBorders>
            <w:shd w:val="clear" w:color="auto" w:fill="auto"/>
            <w:vAlign w:val="bottom"/>
          </w:tcPr>
          <w:p w14:paraId="39CCB1B8" w14:textId="2679A624" w:rsidR="001D6F60" w:rsidRPr="009F2CBD" w:rsidRDefault="001D6F60" w:rsidP="001D6F60">
            <w:pPr>
              <w:spacing w:before="100" w:beforeAutospacing="1" w:after="100" w:afterAutospacing="1"/>
              <w:ind w:right="34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 w:rsidRPr="009F2CBD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รายได้อื่น</w:t>
            </w:r>
          </w:p>
        </w:tc>
        <w:tc>
          <w:tcPr>
            <w:tcW w:w="38" w:type="pct"/>
          </w:tcPr>
          <w:p w14:paraId="54CC54F9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7CCAACDE" w14:textId="574D8AA2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</w:tcPr>
          <w:p w14:paraId="34DD2469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0656B65D" w14:textId="7D2CA5AF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08427884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4" w:type="pct"/>
            <w:shd w:val="clear" w:color="auto" w:fill="auto"/>
            <w:vAlign w:val="bottom"/>
          </w:tcPr>
          <w:p w14:paraId="479ECF0C" w14:textId="6F9A29CC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42" w:type="pct"/>
            <w:shd w:val="clear" w:color="auto" w:fill="auto"/>
          </w:tcPr>
          <w:p w14:paraId="35F54CA8" w14:textId="77777777" w:rsidR="001D6F60" w:rsidRPr="00F5144F" w:rsidRDefault="001D6F60" w:rsidP="001D6F6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3279E138" w14:textId="6B8705C5" w:rsidR="001D6F60" w:rsidRPr="009F2CBD" w:rsidRDefault="001D6F60" w:rsidP="001D6F6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4E0B87B8" w14:textId="77777777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14:paraId="08C1DD5D" w14:textId="7800B423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56827D8B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1055FF39" w14:textId="3CDF1DAE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42" w:type="pct"/>
            <w:shd w:val="clear" w:color="auto" w:fill="auto"/>
          </w:tcPr>
          <w:p w14:paraId="18E554F6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14:paraId="4E2CD74B" w14:textId="68F84E6B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71A0DE78" w14:textId="77777777" w:rsidR="001D6F60" w:rsidRDefault="001D6F60" w:rsidP="001D6F60">
            <w:pPr>
              <w:spacing w:before="100" w:beforeAutospacing="1" w:after="100" w:afterAutospacing="1"/>
              <w:ind w:right="-6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294C2AD2" w14:textId="3D2185F9" w:rsidR="001D6F60" w:rsidRPr="001F231D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10,007</w:t>
            </w:r>
          </w:p>
        </w:tc>
        <w:tc>
          <w:tcPr>
            <w:tcW w:w="38" w:type="pct"/>
            <w:shd w:val="clear" w:color="auto" w:fill="auto"/>
          </w:tcPr>
          <w:p w14:paraId="4D14B8A4" w14:textId="77777777" w:rsidR="001D6F60" w:rsidRPr="001F231D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35" w:type="pct"/>
            <w:tcBorders>
              <w:right w:val="nil"/>
            </w:tcBorders>
            <w:shd w:val="clear" w:color="auto" w:fill="auto"/>
            <w:vAlign w:val="bottom"/>
          </w:tcPr>
          <w:p w14:paraId="6A137435" w14:textId="5580E66D" w:rsidR="001D6F60" w:rsidRPr="001F231D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1F231D">
              <w:rPr>
                <w:rFonts w:asciiTheme="majorBidi" w:hAnsiTheme="majorBidi" w:cstheme="majorBidi"/>
                <w:sz w:val="19"/>
                <w:szCs w:val="19"/>
              </w:rPr>
              <w:t>2,857</w:t>
            </w:r>
          </w:p>
        </w:tc>
      </w:tr>
      <w:tr w:rsidR="001D6F60" w:rsidRPr="00C90B07" w14:paraId="7EAABB41" w14:textId="77777777" w:rsidTr="00B8127E">
        <w:trPr>
          <w:trHeight w:val="196"/>
        </w:trPr>
        <w:tc>
          <w:tcPr>
            <w:tcW w:w="1469" w:type="pct"/>
            <w:gridSpan w:val="2"/>
            <w:tcBorders>
              <w:left w:val="nil"/>
            </w:tcBorders>
            <w:shd w:val="clear" w:color="auto" w:fill="auto"/>
            <w:vAlign w:val="bottom"/>
          </w:tcPr>
          <w:p w14:paraId="23FF9902" w14:textId="5CFAB0AB" w:rsidR="001D6F60" w:rsidRPr="009F2CBD" w:rsidRDefault="001D6F60" w:rsidP="001D6F60">
            <w:pPr>
              <w:spacing w:before="100" w:beforeAutospacing="1" w:after="100" w:afterAutospacing="1"/>
              <w:ind w:right="34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 w:rsidRPr="009F2CBD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ต้นทุนในการจัดจำหน่าย</w:t>
            </w:r>
          </w:p>
        </w:tc>
        <w:tc>
          <w:tcPr>
            <w:tcW w:w="38" w:type="pct"/>
          </w:tcPr>
          <w:p w14:paraId="099D842C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1F9DAA09" w14:textId="3DE4B26B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</w:tcPr>
          <w:p w14:paraId="0225BC0A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7E90D99B" w14:textId="502DA52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5D33C8CE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4" w:type="pct"/>
            <w:shd w:val="clear" w:color="auto" w:fill="auto"/>
            <w:vAlign w:val="bottom"/>
          </w:tcPr>
          <w:p w14:paraId="15F9144F" w14:textId="791607BD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42" w:type="pct"/>
            <w:shd w:val="clear" w:color="auto" w:fill="auto"/>
          </w:tcPr>
          <w:p w14:paraId="435E474F" w14:textId="77777777" w:rsidR="001D6F60" w:rsidRPr="00F5144F" w:rsidRDefault="001D6F60" w:rsidP="001D6F6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0F8CDE10" w14:textId="1E8A86B3" w:rsidR="001D6F60" w:rsidRPr="009F2CBD" w:rsidRDefault="001D6F60" w:rsidP="001D6F6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7ABBD012" w14:textId="77777777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14:paraId="2A2FCA9B" w14:textId="2B6271FD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7B9F3325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067C5808" w14:textId="67171576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42" w:type="pct"/>
            <w:shd w:val="clear" w:color="auto" w:fill="auto"/>
          </w:tcPr>
          <w:p w14:paraId="6028628D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14:paraId="6B49D577" w14:textId="30F91F09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2C3EDCB8" w14:textId="77777777" w:rsidR="001D6F60" w:rsidRPr="00CA6628" w:rsidRDefault="001D6F60" w:rsidP="001D6F60">
            <w:pPr>
              <w:spacing w:before="100" w:beforeAutospacing="1" w:after="100" w:afterAutospacing="1"/>
              <w:ind w:right="-52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0A8F16AB" w14:textId="4383A432" w:rsidR="001D6F60" w:rsidRPr="009F2CBD" w:rsidRDefault="001D6F60" w:rsidP="001D6F6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  <w:r w:rsidRPr="001F231D">
              <w:rPr>
                <w:rFonts w:asciiTheme="majorBidi" w:hAnsiTheme="majorBidi" w:cstheme="majorBidi"/>
                <w:sz w:val="19"/>
                <w:szCs w:val="19"/>
              </w:rPr>
              <w:t>(102,234)</w:t>
            </w:r>
          </w:p>
        </w:tc>
        <w:tc>
          <w:tcPr>
            <w:tcW w:w="38" w:type="pct"/>
            <w:shd w:val="clear" w:color="auto" w:fill="auto"/>
          </w:tcPr>
          <w:p w14:paraId="221667FB" w14:textId="77777777" w:rsidR="001D6F60" w:rsidRPr="001F231D" w:rsidRDefault="001D6F60" w:rsidP="001D6F6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35" w:type="pct"/>
            <w:tcBorders>
              <w:right w:val="nil"/>
            </w:tcBorders>
            <w:shd w:val="clear" w:color="auto" w:fill="auto"/>
            <w:vAlign w:val="bottom"/>
          </w:tcPr>
          <w:p w14:paraId="2E6548E8" w14:textId="2EFC5A06" w:rsidR="001D6F60" w:rsidRPr="009F2CBD" w:rsidRDefault="001D6F60" w:rsidP="001D6F6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  <w:r w:rsidRPr="001F231D">
              <w:rPr>
                <w:rFonts w:asciiTheme="majorBidi" w:hAnsiTheme="majorBidi" w:cstheme="majorBidi"/>
                <w:sz w:val="19"/>
                <w:szCs w:val="19"/>
              </w:rPr>
              <w:t>(93,008)</w:t>
            </w:r>
          </w:p>
        </w:tc>
      </w:tr>
      <w:tr w:rsidR="001D6F60" w:rsidRPr="00C90B07" w14:paraId="5E990831" w14:textId="77777777" w:rsidTr="00B8127E">
        <w:trPr>
          <w:trHeight w:val="196"/>
        </w:trPr>
        <w:tc>
          <w:tcPr>
            <w:tcW w:w="1469" w:type="pct"/>
            <w:gridSpan w:val="2"/>
            <w:tcBorders>
              <w:left w:val="nil"/>
            </w:tcBorders>
            <w:shd w:val="clear" w:color="auto" w:fill="auto"/>
            <w:vAlign w:val="bottom"/>
          </w:tcPr>
          <w:p w14:paraId="06E47655" w14:textId="03251285" w:rsidR="001D6F60" w:rsidRPr="009F2CBD" w:rsidRDefault="001D6F60" w:rsidP="001D6F60">
            <w:pPr>
              <w:spacing w:before="100" w:beforeAutospacing="1" w:after="100" w:afterAutospacing="1"/>
              <w:ind w:right="34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 w:rsidRPr="009F2CBD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ค่าใช้จ่ายในการบริหาร</w:t>
            </w:r>
          </w:p>
        </w:tc>
        <w:tc>
          <w:tcPr>
            <w:tcW w:w="38" w:type="pct"/>
          </w:tcPr>
          <w:p w14:paraId="21D93E3D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059C41EC" w14:textId="7AE4428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</w:tcPr>
          <w:p w14:paraId="0879B55F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5699A033" w14:textId="57162AED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1BF86CDC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4" w:type="pct"/>
            <w:shd w:val="clear" w:color="auto" w:fill="auto"/>
            <w:vAlign w:val="bottom"/>
          </w:tcPr>
          <w:p w14:paraId="5EA39779" w14:textId="26AB7D73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42" w:type="pct"/>
            <w:shd w:val="clear" w:color="auto" w:fill="auto"/>
          </w:tcPr>
          <w:p w14:paraId="17D7D5B8" w14:textId="77777777" w:rsidR="001D6F60" w:rsidRPr="00F5144F" w:rsidRDefault="001D6F60" w:rsidP="001D6F6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44F6D9B8" w14:textId="12E28A14" w:rsidR="001D6F60" w:rsidRPr="009F2CBD" w:rsidRDefault="001D6F60" w:rsidP="001D6F6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7B2F7AAE" w14:textId="77777777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14:paraId="4D0B3CBD" w14:textId="122A4897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554A0B36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4325F0C8" w14:textId="257A0622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42" w:type="pct"/>
            <w:shd w:val="clear" w:color="auto" w:fill="auto"/>
          </w:tcPr>
          <w:p w14:paraId="71E5FF64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14:paraId="2193057F" w14:textId="0859A39A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411B34F7" w14:textId="77777777" w:rsidR="001D6F60" w:rsidRDefault="001D6F60" w:rsidP="001D6F60">
            <w:pPr>
              <w:spacing w:before="100" w:beforeAutospacing="1" w:after="100" w:afterAutospacing="1"/>
              <w:ind w:right="-52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20468EA3" w14:textId="02A64E6C" w:rsidR="001D6F60" w:rsidRPr="009F2CBD" w:rsidRDefault="001D6F60" w:rsidP="001D6F6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  <w:r w:rsidRPr="001F231D">
              <w:rPr>
                <w:rFonts w:asciiTheme="majorBidi" w:hAnsiTheme="majorBidi" w:cstheme="majorBidi"/>
                <w:sz w:val="19"/>
                <w:szCs w:val="19"/>
              </w:rPr>
              <w:t>(92,401)</w:t>
            </w:r>
          </w:p>
        </w:tc>
        <w:tc>
          <w:tcPr>
            <w:tcW w:w="38" w:type="pct"/>
            <w:shd w:val="clear" w:color="auto" w:fill="auto"/>
          </w:tcPr>
          <w:p w14:paraId="1D815674" w14:textId="77777777" w:rsidR="001D6F60" w:rsidRPr="001F231D" w:rsidRDefault="001D6F60" w:rsidP="001D6F6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35" w:type="pct"/>
            <w:tcBorders>
              <w:right w:val="nil"/>
            </w:tcBorders>
            <w:shd w:val="clear" w:color="auto" w:fill="auto"/>
            <w:vAlign w:val="bottom"/>
          </w:tcPr>
          <w:p w14:paraId="4DDAD137" w14:textId="0670BBE3" w:rsidR="001D6F60" w:rsidRPr="009F2CBD" w:rsidRDefault="001D6F60" w:rsidP="001D6F6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  <w:r w:rsidRPr="0034224C">
              <w:rPr>
                <w:rFonts w:asciiTheme="majorBidi" w:hAnsiTheme="majorBidi" w:cstheme="majorBidi"/>
                <w:sz w:val="19"/>
                <w:szCs w:val="19"/>
              </w:rPr>
              <w:t>(93,190)</w:t>
            </w:r>
          </w:p>
        </w:tc>
      </w:tr>
      <w:tr w:rsidR="001D6F60" w:rsidRPr="00C90B07" w14:paraId="711C8861" w14:textId="77777777" w:rsidTr="00B8127E">
        <w:trPr>
          <w:trHeight w:val="196"/>
        </w:trPr>
        <w:tc>
          <w:tcPr>
            <w:tcW w:w="1469" w:type="pct"/>
            <w:gridSpan w:val="2"/>
            <w:tcBorders>
              <w:left w:val="nil"/>
            </w:tcBorders>
            <w:shd w:val="clear" w:color="auto" w:fill="auto"/>
            <w:vAlign w:val="bottom"/>
          </w:tcPr>
          <w:p w14:paraId="076B9701" w14:textId="2D7E7B92" w:rsidR="001D6F60" w:rsidRPr="009F2CBD" w:rsidRDefault="001D6F60" w:rsidP="001D6F60">
            <w:pPr>
              <w:spacing w:before="100" w:beforeAutospacing="1" w:after="100" w:afterAutospacing="1"/>
              <w:ind w:right="34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 w:rsidRPr="009F2CBD">
              <w:rPr>
                <w:rFonts w:asciiTheme="majorBidi" w:hAnsiTheme="majorBidi" w:hint="cs"/>
                <w:color w:val="000000"/>
                <w:sz w:val="19"/>
                <w:szCs w:val="19"/>
                <w:cs/>
              </w:rPr>
              <w:t>กำไร</w:t>
            </w:r>
            <w:r>
              <w:rPr>
                <w:rFonts w:asciiTheme="majorBidi" w:hAnsiTheme="majorBidi"/>
                <w:color w:val="000000"/>
                <w:sz w:val="19"/>
                <w:szCs w:val="19"/>
              </w:rPr>
              <w:t>(</w:t>
            </w:r>
            <w:r w:rsidRPr="009F2CBD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ขาดทุน</w:t>
            </w:r>
            <w:r>
              <w:rPr>
                <w:rFonts w:asciiTheme="majorBidi" w:hAnsiTheme="majorBidi"/>
                <w:color w:val="000000"/>
                <w:sz w:val="19"/>
                <w:szCs w:val="19"/>
              </w:rPr>
              <w:t>)</w:t>
            </w:r>
            <w:r w:rsidRPr="009F2CBD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จากอัตราแลกเปลี่ยน</w:t>
            </w:r>
            <w:r>
              <w:rPr>
                <w:rFonts w:asciiTheme="majorBidi" w:hAnsiTheme="majorBidi"/>
                <w:color w:val="000000"/>
                <w:sz w:val="19"/>
                <w:szCs w:val="19"/>
              </w:rPr>
              <w:t xml:space="preserve"> - </w:t>
            </w:r>
            <w:r w:rsidRPr="009F2CBD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สุทธิ</w:t>
            </w:r>
          </w:p>
        </w:tc>
        <w:tc>
          <w:tcPr>
            <w:tcW w:w="38" w:type="pct"/>
          </w:tcPr>
          <w:p w14:paraId="6BB46116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458CBAFC" w14:textId="2635741E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</w:tcPr>
          <w:p w14:paraId="47927547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42EE232C" w14:textId="7F219D0A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381C94D8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4" w:type="pct"/>
            <w:shd w:val="clear" w:color="auto" w:fill="auto"/>
            <w:vAlign w:val="bottom"/>
          </w:tcPr>
          <w:p w14:paraId="44C82FB8" w14:textId="247503B9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42" w:type="pct"/>
            <w:shd w:val="clear" w:color="auto" w:fill="auto"/>
          </w:tcPr>
          <w:p w14:paraId="6FB03CA1" w14:textId="77777777" w:rsidR="001D6F60" w:rsidRPr="00F5144F" w:rsidRDefault="001D6F60" w:rsidP="001D6F6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4EDB6C6D" w14:textId="4E2EAD03" w:rsidR="001D6F60" w:rsidRPr="009F2CBD" w:rsidRDefault="001D6F60" w:rsidP="001D6F6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0F45D305" w14:textId="77777777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14:paraId="52DB6F7B" w14:textId="67825D65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63572EF5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4750B260" w14:textId="149CEDB0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42" w:type="pct"/>
            <w:shd w:val="clear" w:color="auto" w:fill="auto"/>
          </w:tcPr>
          <w:p w14:paraId="18666C54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14:paraId="7DD7EDE7" w14:textId="1F83A53A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611BDA3E" w14:textId="77777777" w:rsidR="001D6F60" w:rsidRPr="00D100FC" w:rsidRDefault="001D6F60" w:rsidP="001D6F60">
            <w:pPr>
              <w:spacing w:before="100" w:beforeAutospacing="1" w:after="100" w:afterAutospacing="1"/>
              <w:ind w:right="-6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5FCEBFBC" w14:textId="4BCBB642" w:rsidR="001D6F60" w:rsidRPr="001F231D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1F231D">
              <w:rPr>
                <w:rFonts w:asciiTheme="majorBidi" w:hAnsiTheme="majorBidi" w:cstheme="majorBidi"/>
                <w:sz w:val="19"/>
                <w:szCs w:val="19"/>
              </w:rPr>
              <w:t>1,501</w:t>
            </w:r>
          </w:p>
        </w:tc>
        <w:tc>
          <w:tcPr>
            <w:tcW w:w="38" w:type="pct"/>
            <w:shd w:val="clear" w:color="auto" w:fill="auto"/>
          </w:tcPr>
          <w:p w14:paraId="3F76AC56" w14:textId="77777777" w:rsidR="001D6F60" w:rsidRPr="001F231D" w:rsidRDefault="001D6F60" w:rsidP="001D6F6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35" w:type="pct"/>
            <w:tcBorders>
              <w:right w:val="nil"/>
            </w:tcBorders>
            <w:shd w:val="clear" w:color="auto" w:fill="auto"/>
            <w:vAlign w:val="bottom"/>
          </w:tcPr>
          <w:p w14:paraId="199E8337" w14:textId="05DE6288" w:rsidR="001D6F60" w:rsidRPr="001F231D" w:rsidRDefault="001D6F60" w:rsidP="001D6F6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1F231D">
              <w:rPr>
                <w:rFonts w:asciiTheme="majorBidi" w:hAnsiTheme="majorBidi" w:cstheme="majorBidi"/>
                <w:sz w:val="19"/>
                <w:szCs w:val="19"/>
              </w:rPr>
              <w:t>(1,490)</w:t>
            </w:r>
          </w:p>
        </w:tc>
      </w:tr>
      <w:tr w:rsidR="001D6F60" w:rsidRPr="00C90B07" w14:paraId="51852B01" w14:textId="77777777" w:rsidTr="00B8127E">
        <w:trPr>
          <w:trHeight w:val="196"/>
        </w:trPr>
        <w:tc>
          <w:tcPr>
            <w:tcW w:w="1469" w:type="pct"/>
            <w:gridSpan w:val="2"/>
            <w:tcBorders>
              <w:left w:val="nil"/>
            </w:tcBorders>
            <w:shd w:val="clear" w:color="auto" w:fill="auto"/>
            <w:vAlign w:val="bottom"/>
          </w:tcPr>
          <w:p w14:paraId="4C411552" w14:textId="178AECAE" w:rsidR="001D6F60" w:rsidRPr="009F2CBD" w:rsidRDefault="001D6F60" w:rsidP="001D6F60">
            <w:pPr>
              <w:spacing w:before="100" w:beforeAutospacing="1" w:after="100" w:afterAutospacing="1"/>
              <w:ind w:right="34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 w:rsidRPr="009F2CBD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ต้นทุนทางการเงิน</w:t>
            </w:r>
          </w:p>
        </w:tc>
        <w:tc>
          <w:tcPr>
            <w:tcW w:w="38" w:type="pct"/>
          </w:tcPr>
          <w:p w14:paraId="752664B0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77DBC2AD" w14:textId="01FD800F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</w:tcPr>
          <w:p w14:paraId="071226A5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44C86986" w14:textId="0ECDC52E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40FDDD3D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4" w:type="pct"/>
            <w:shd w:val="clear" w:color="auto" w:fill="auto"/>
            <w:vAlign w:val="bottom"/>
          </w:tcPr>
          <w:p w14:paraId="57850B20" w14:textId="3B86E4A2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42" w:type="pct"/>
            <w:shd w:val="clear" w:color="auto" w:fill="auto"/>
          </w:tcPr>
          <w:p w14:paraId="0B0C5FB1" w14:textId="77777777" w:rsidR="001D6F60" w:rsidRPr="00F5144F" w:rsidRDefault="001D6F60" w:rsidP="001D6F6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2608B57A" w14:textId="5712E5F2" w:rsidR="001D6F60" w:rsidRPr="009F2CBD" w:rsidRDefault="001D6F60" w:rsidP="001D6F6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686C80F9" w14:textId="77777777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14:paraId="3726BD8C" w14:textId="04BD2CCE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0B80BE63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64426E7C" w14:textId="22B16BC9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42" w:type="pct"/>
            <w:shd w:val="clear" w:color="auto" w:fill="auto"/>
          </w:tcPr>
          <w:p w14:paraId="0E67D290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14:paraId="639587F3" w14:textId="2C568638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3025C145" w14:textId="77777777" w:rsidR="001D6F60" w:rsidRPr="00D100FC" w:rsidRDefault="001D6F60" w:rsidP="001D6F60">
            <w:pPr>
              <w:spacing w:before="100" w:beforeAutospacing="1" w:after="100" w:afterAutospacing="1"/>
              <w:ind w:right="-52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7A8D6D9C" w14:textId="04905551" w:rsidR="001D6F60" w:rsidRPr="001F231D" w:rsidRDefault="001D6F60" w:rsidP="001D6F6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1F231D">
              <w:rPr>
                <w:rFonts w:asciiTheme="majorBidi" w:hAnsiTheme="majorBidi" w:cstheme="majorBidi"/>
                <w:sz w:val="19"/>
                <w:szCs w:val="19"/>
              </w:rPr>
              <w:t>(2,402)</w:t>
            </w:r>
          </w:p>
        </w:tc>
        <w:tc>
          <w:tcPr>
            <w:tcW w:w="38" w:type="pct"/>
            <w:shd w:val="clear" w:color="auto" w:fill="auto"/>
          </w:tcPr>
          <w:p w14:paraId="0864A60A" w14:textId="77777777" w:rsidR="001D6F60" w:rsidRPr="001F231D" w:rsidRDefault="001D6F60" w:rsidP="001D6F6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35" w:type="pct"/>
            <w:tcBorders>
              <w:right w:val="nil"/>
            </w:tcBorders>
            <w:shd w:val="clear" w:color="auto" w:fill="auto"/>
            <w:vAlign w:val="bottom"/>
          </w:tcPr>
          <w:p w14:paraId="1EB2EEF0" w14:textId="46BE2A2C" w:rsidR="001D6F60" w:rsidRPr="001F231D" w:rsidRDefault="001D6F60" w:rsidP="001D6F6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1F231D">
              <w:rPr>
                <w:rFonts w:asciiTheme="majorBidi" w:hAnsiTheme="majorBidi" w:cstheme="majorBidi"/>
                <w:sz w:val="19"/>
                <w:szCs w:val="19"/>
              </w:rPr>
              <w:t>(2,820)</w:t>
            </w:r>
          </w:p>
        </w:tc>
      </w:tr>
      <w:tr w:rsidR="001D6F60" w:rsidRPr="00C90B07" w14:paraId="4F1BB702" w14:textId="77777777" w:rsidTr="00B8127E">
        <w:trPr>
          <w:trHeight w:val="196"/>
        </w:trPr>
        <w:tc>
          <w:tcPr>
            <w:tcW w:w="1469" w:type="pct"/>
            <w:gridSpan w:val="2"/>
            <w:tcBorders>
              <w:left w:val="nil"/>
            </w:tcBorders>
            <w:shd w:val="clear" w:color="auto" w:fill="auto"/>
            <w:vAlign w:val="bottom"/>
          </w:tcPr>
          <w:p w14:paraId="16C000E7" w14:textId="232E6B61" w:rsidR="001D6F60" w:rsidRPr="009F2CBD" w:rsidRDefault="001D6F60" w:rsidP="001D6F60">
            <w:pPr>
              <w:ind w:right="34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 w:rsidRPr="009F2CBD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ขาดทุนจากการตัดหนี้สูญ</w:t>
            </w:r>
            <w:r w:rsidRPr="009F2CBD">
              <w:rPr>
                <w:rFonts w:asciiTheme="majorBidi" w:hAnsiTheme="majorBidi" w:hint="cs"/>
                <w:color w:val="000000"/>
                <w:sz w:val="19"/>
                <w:szCs w:val="19"/>
                <w:cs/>
              </w:rPr>
              <w:t>สินทรัพย์ทางการเงิน</w:t>
            </w:r>
          </w:p>
        </w:tc>
        <w:tc>
          <w:tcPr>
            <w:tcW w:w="38" w:type="pct"/>
          </w:tcPr>
          <w:p w14:paraId="3B6E41CF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5EEF58F6" w14:textId="5CF19858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</w:tcPr>
          <w:p w14:paraId="6C22E2A4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1F34B44E" w14:textId="50F5434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0BD7E113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4" w:type="pct"/>
            <w:shd w:val="clear" w:color="auto" w:fill="auto"/>
            <w:vAlign w:val="bottom"/>
          </w:tcPr>
          <w:p w14:paraId="43F5CD22" w14:textId="661D4473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42" w:type="pct"/>
            <w:shd w:val="clear" w:color="auto" w:fill="auto"/>
          </w:tcPr>
          <w:p w14:paraId="79CB5AB2" w14:textId="77777777" w:rsidR="001D6F60" w:rsidRPr="00F5144F" w:rsidRDefault="001D6F60" w:rsidP="001D6F6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47CB5F0D" w14:textId="74BFB68E" w:rsidR="001D6F60" w:rsidRPr="009F2CBD" w:rsidRDefault="001D6F60" w:rsidP="001D6F6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08DBB927" w14:textId="77777777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14:paraId="600A5D6C" w14:textId="259CBBC2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60FAD1C8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08AEE110" w14:textId="65149090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42" w:type="pct"/>
            <w:shd w:val="clear" w:color="auto" w:fill="auto"/>
          </w:tcPr>
          <w:p w14:paraId="2ECB3A2C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14:paraId="37FCDAB6" w14:textId="400584FA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0CF23095" w14:textId="77777777" w:rsidR="001D6F60" w:rsidRDefault="001D6F60" w:rsidP="001D6F60">
            <w:pPr>
              <w:spacing w:before="100" w:beforeAutospacing="1" w:after="100" w:afterAutospacing="1"/>
              <w:ind w:right="-52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7A5F3EEC" w14:textId="6F6792FF" w:rsidR="001D6F60" w:rsidRPr="001F231D" w:rsidRDefault="001D6F60" w:rsidP="001D6F6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1F231D">
              <w:rPr>
                <w:rFonts w:asciiTheme="majorBidi" w:hAnsiTheme="majorBidi" w:cstheme="majorBidi"/>
                <w:sz w:val="19"/>
                <w:szCs w:val="19"/>
              </w:rPr>
              <w:t xml:space="preserve"> (</w:t>
            </w:r>
            <w:r>
              <w:rPr>
                <w:rFonts w:asciiTheme="majorBidi" w:hAnsiTheme="majorBidi" w:cstheme="majorBidi"/>
                <w:sz w:val="19"/>
                <w:szCs w:val="19"/>
              </w:rPr>
              <w:t>9,309</w:t>
            </w:r>
            <w:r w:rsidRPr="001F231D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38" w:type="pct"/>
            <w:shd w:val="clear" w:color="auto" w:fill="auto"/>
          </w:tcPr>
          <w:p w14:paraId="4C7968A9" w14:textId="77777777" w:rsidR="001D6F60" w:rsidRPr="001F231D" w:rsidRDefault="001D6F60" w:rsidP="001D6F60">
            <w:pPr>
              <w:tabs>
                <w:tab w:val="decimal" w:pos="319"/>
              </w:tabs>
              <w:spacing w:before="100" w:beforeAutospacing="1" w:after="100" w:afterAutospacing="1"/>
              <w:ind w:right="-9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35" w:type="pct"/>
            <w:tcBorders>
              <w:right w:val="nil"/>
            </w:tcBorders>
            <w:shd w:val="clear" w:color="auto" w:fill="auto"/>
            <w:vAlign w:val="bottom"/>
          </w:tcPr>
          <w:p w14:paraId="32FDD687" w14:textId="18428F1F" w:rsidR="001D6F60" w:rsidRPr="001F231D" w:rsidRDefault="001D6F60" w:rsidP="001D6F60">
            <w:pPr>
              <w:tabs>
                <w:tab w:val="decimal" w:pos="507"/>
              </w:tabs>
              <w:spacing w:before="100" w:beforeAutospacing="1" w:after="100" w:afterAutospacing="1"/>
              <w:ind w:right="-52"/>
              <w:rPr>
                <w:rFonts w:asciiTheme="majorBidi" w:hAnsiTheme="majorBidi" w:cstheme="majorBidi"/>
                <w:sz w:val="19"/>
                <w:szCs w:val="19"/>
              </w:rPr>
            </w:pPr>
            <w:r w:rsidRPr="001F231D">
              <w:rPr>
                <w:rFonts w:asciiTheme="majorBidi" w:hAnsiTheme="majorBidi" w:cstheme="majorBidi"/>
                <w:sz w:val="19"/>
                <w:szCs w:val="19"/>
              </w:rPr>
              <w:t xml:space="preserve">             -</w:t>
            </w:r>
          </w:p>
        </w:tc>
      </w:tr>
      <w:tr w:rsidR="001D6F60" w:rsidRPr="00C90B07" w14:paraId="46752A3B" w14:textId="77777777" w:rsidTr="00B8127E">
        <w:trPr>
          <w:trHeight w:val="196"/>
        </w:trPr>
        <w:tc>
          <w:tcPr>
            <w:tcW w:w="1507" w:type="pct"/>
            <w:gridSpan w:val="3"/>
            <w:tcBorders>
              <w:left w:val="nil"/>
            </w:tcBorders>
            <w:shd w:val="clear" w:color="auto" w:fill="auto"/>
            <w:vAlign w:val="bottom"/>
          </w:tcPr>
          <w:p w14:paraId="1627B3EA" w14:textId="420D9273" w:rsidR="001D6F60" w:rsidRPr="003B0C05" w:rsidRDefault="001D6F60" w:rsidP="001D6F60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  <w:r w:rsidRPr="009F2CBD">
              <w:rPr>
                <w:rFonts w:asciiTheme="majorBidi" w:hAnsiTheme="majorBidi" w:hint="cs"/>
                <w:color w:val="000000"/>
                <w:sz w:val="19"/>
                <w:szCs w:val="19"/>
                <w:cs/>
              </w:rPr>
              <w:t xml:space="preserve">กลับรายการผลขาดทุนด้านเครดิต </w:t>
            </w:r>
            <w:r>
              <w:rPr>
                <w:rFonts w:asciiTheme="majorBidi" w:hAnsiTheme="majorBidi"/>
                <w:color w:val="000000"/>
                <w:sz w:val="19"/>
                <w:szCs w:val="19"/>
              </w:rPr>
              <w:t>(</w:t>
            </w:r>
            <w:r w:rsidRPr="009F2CBD">
              <w:rPr>
                <w:rFonts w:asciiTheme="majorBidi" w:hAnsiTheme="majorBidi" w:hint="cs"/>
                <w:color w:val="000000"/>
                <w:sz w:val="19"/>
                <w:szCs w:val="19"/>
                <w:cs/>
              </w:rPr>
              <w:t>ผลขาดทุนด้านเครดิต</w:t>
            </w:r>
            <w:r>
              <w:rPr>
                <w:rFonts w:asciiTheme="majorBidi" w:hAnsiTheme="majorBidi"/>
                <w:color w:val="000000"/>
                <w:sz w:val="19"/>
                <w:szCs w:val="19"/>
              </w:rPr>
              <w:t xml:space="preserve">) </w:t>
            </w:r>
            <w:r>
              <w:rPr>
                <w:rFonts w:asciiTheme="majorBidi" w:hAnsiTheme="majorBidi"/>
                <w:color w:val="000000"/>
                <w:sz w:val="19"/>
                <w:szCs w:val="19"/>
              </w:rPr>
              <w:br/>
              <w:t xml:space="preserve">      </w:t>
            </w:r>
            <w:r w:rsidRPr="009F2CBD">
              <w:rPr>
                <w:rFonts w:asciiTheme="majorBidi" w:hAnsiTheme="majorBidi" w:hint="cs"/>
                <w:color w:val="000000"/>
                <w:sz w:val="19"/>
                <w:szCs w:val="19"/>
                <w:cs/>
              </w:rPr>
              <w:t xml:space="preserve">สินทรัพย์ทางการเงิน </w:t>
            </w:r>
            <w:r>
              <w:rPr>
                <w:rFonts w:asciiTheme="majorBidi" w:hAnsiTheme="majorBidi"/>
                <w:color w:val="000000"/>
                <w:sz w:val="19"/>
                <w:szCs w:val="19"/>
              </w:rPr>
              <w:t xml:space="preserve">- </w:t>
            </w:r>
            <w:r w:rsidRPr="009F2CBD">
              <w:rPr>
                <w:rFonts w:asciiTheme="majorBidi" w:hAnsiTheme="majorBidi" w:hint="cs"/>
                <w:color w:val="000000"/>
                <w:sz w:val="19"/>
                <w:szCs w:val="19"/>
                <w:cs/>
              </w:rPr>
              <w:t xml:space="preserve">สุทธิ                  </w:t>
            </w:r>
            <w:r w:rsidRPr="009F2CBD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 xml:space="preserve"> </w:t>
            </w:r>
            <w:r w:rsidRPr="009F2CBD">
              <w:rPr>
                <w:rFonts w:asciiTheme="majorBidi" w:hAnsiTheme="majorBidi" w:hint="cs"/>
                <w:color w:val="000000"/>
                <w:sz w:val="19"/>
                <w:szCs w:val="19"/>
                <w:cs/>
              </w:rPr>
              <w:t xml:space="preserve"> </w:t>
            </w:r>
          </w:p>
        </w:tc>
        <w:tc>
          <w:tcPr>
            <w:tcW w:w="355" w:type="pct"/>
            <w:shd w:val="clear" w:color="auto" w:fill="auto"/>
            <w:vAlign w:val="bottom"/>
          </w:tcPr>
          <w:p w14:paraId="0C2DE0EB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</w:tcPr>
          <w:p w14:paraId="6B41688D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571A40BB" w14:textId="507673B3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4914F7B5" w14:textId="7777777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354" w:type="pct"/>
            <w:shd w:val="clear" w:color="auto" w:fill="auto"/>
            <w:vAlign w:val="bottom"/>
          </w:tcPr>
          <w:p w14:paraId="253229F7" w14:textId="73E23B97" w:rsidR="001D6F60" w:rsidRPr="003B0C05" w:rsidRDefault="001D6F60" w:rsidP="001D6F6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42" w:type="pct"/>
            <w:shd w:val="clear" w:color="auto" w:fill="auto"/>
          </w:tcPr>
          <w:p w14:paraId="43B1429A" w14:textId="77777777" w:rsidR="001D6F60" w:rsidRPr="00F5144F" w:rsidRDefault="001D6F60" w:rsidP="001D6F6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1080AF04" w14:textId="09635B46" w:rsidR="001D6F60" w:rsidRPr="009F2CBD" w:rsidRDefault="001D6F60" w:rsidP="001D6F6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6460EE54" w14:textId="77777777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14:paraId="33C6EE77" w14:textId="705ABF11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174003DA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71B7260A" w14:textId="114ECDF6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42" w:type="pct"/>
            <w:shd w:val="clear" w:color="auto" w:fill="auto"/>
          </w:tcPr>
          <w:p w14:paraId="5DB351DF" w14:textId="77777777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14:paraId="1A3B5388" w14:textId="45836B2C" w:rsidR="001D6F60" w:rsidRPr="003B0C05" w:rsidRDefault="001D6F60" w:rsidP="001D6F6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71068C69" w14:textId="77777777" w:rsidR="001D6F60" w:rsidRDefault="001D6F60" w:rsidP="001D6F60">
            <w:pPr>
              <w:spacing w:before="100" w:beforeAutospacing="1" w:after="100" w:afterAutospacing="1"/>
              <w:ind w:right="-52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710052A8" w14:textId="3E861273" w:rsidR="001D6F60" w:rsidRPr="001F231D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9,140</w:t>
            </w:r>
          </w:p>
        </w:tc>
        <w:tc>
          <w:tcPr>
            <w:tcW w:w="38" w:type="pct"/>
            <w:shd w:val="clear" w:color="auto" w:fill="auto"/>
          </w:tcPr>
          <w:p w14:paraId="672A3710" w14:textId="77777777" w:rsidR="001D6F60" w:rsidRPr="001F231D" w:rsidRDefault="001D6F60" w:rsidP="001D6F60">
            <w:pPr>
              <w:tabs>
                <w:tab w:val="decimal" w:pos="319"/>
              </w:tabs>
              <w:spacing w:before="100" w:beforeAutospacing="1" w:after="100" w:afterAutospacing="1"/>
              <w:ind w:right="-9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35" w:type="pct"/>
            <w:tcBorders>
              <w:right w:val="nil"/>
            </w:tcBorders>
            <w:shd w:val="clear" w:color="auto" w:fill="auto"/>
            <w:vAlign w:val="bottom"/>
          </w:tcPr>
          <w:p w14:paraId="346FF776" w14:textId="1D6BF93E" w:rsidR="001D6F60" w:rsidRPr="001F231D" w:rsidRDefault="001D6F60" w:rsidP="001D6F6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34224C">
              <w:rPr>
                <w:rFonts w:asciiTheme="majorBidi" w:hAnsiTheme="majorBidi" w:cstheme="majorBidi"/>
                <w:sz w:val="19"/>
                <w:szCs w:val="19"/>
              </w:rPr>
              <w:t>(1,167)</w:t>
            </w:r>
          </w:p>
        </w:tc>
      </w:tr>
      <w:tr w:rsidR="001D6F60" w:rsidRPr="00C90B07" w14:paraId="5696F8C4" w14:textId="77777777" w:rsidTr="00B8127E">
        <w:trPr>
          <w:trHeight w:val="119"/>
        </w:trPr>
        <w:tc>
          <w:tcPr>
            <w:tcW w:w="1095" w:type="pct"/>
            <w:tcBorders>
              <w:left w:val="nil"/>
            </w:tcBorders>
            <w:shd w:val="clear" w:color="auto" w:fill="auto"/>
            <w:vAlign w:val="bottom"/>
          </w:tcPr>
          <w:p w14:paraId="6562DACE" w14:textId="77777777" w:rsidR="001D6F60" w:rsidRPr="009F2CBD" w:rsidRDefault="001D6F60" w:rsidP="001D6F60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b/>
                <w:bCs/>
                <w:color w:val="FF0000"/>
                <w:sz w:val="19"/>
                <w:szCs w:val="19"/>
                <w:cs/>
              </w:rPr>
            </w:pPr>
            <w:r w:rsidRPr="009F2CBD">
              <w:rPr>
                <w:rFonts w:asciiTheme="majorBidi" w:hAnsiTheme="majorBidi" w:cstheme="majorBidi" w:hint="cs"/>
                <w:color w:val="000000" w:themeColor="text1"/>
                <w:sz w:val="19"/>
                <w:szCs w:val="19"/>
                <w:cs/>
              </w:rPr>
              <w:t>ค่าใช้จ่าย</w:t>
            </w:r>
            <w:r w:rsidRPr="009F2CBD">
              <w:rPr>
                <w:rFonts w:asciiTheme="majorBidi" w:hAnsiTheme="majorBidi" w:cstheme="majorBidi"/>
                <w:color w:val="000000" w:themeColor="text1"/>
                <w:sz w:val="19"/>
                <w:szCs w:val="19"/>
                <w:cs/>
              </w:rPr>
              <w:t>ภาษีเงินได้</w:t>
            </w:r>
          </w:p>
        </w:tc>
        <w:tc>
          <w:tcPr>
            <w:tcW w:w="373" w:type="pct"/>
            <w:shd w:val="clear" w:color="auto" w:fill="auto"/>
            <w:vAlign w:val="bottom"/>
          </w:tcPr>
          <w:p w14:paraId="1C710CD8" w14:textId="77777777" w:rsidR="001D6F60" w:rsidRPr="003B0C05" w:rsidRDefault="001D6F60" w:rsidP="001D6F60">
            <w:pPr>
              <w:spacing w:before="100" w:beforeAutospacing="1" w:after="100" w:afterAutospacing="1"/>
              <w:ind w:right="-6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8" w:type="pct"/>
          </w:tcPr>
          <w:p w14:paraId="0B3251B3" w14:textId="77777777" w:rsidR="001D6F60" w:rsidRPr="003B0C05" w:rsidRDefault="001D6F60" w:rsidP="001D6F60">
            <w:pPr>
              <w:spacing w:before="100" w:beforeAutospacing="1" w:after="100" w:afterAutospacing="1"/>
              <w:ind w:right="-6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3806858C" w14:textId="145B3CA5" w:rsidR="001D6F60" w:rsidRPr="003B0C05" w:rsidRDefault="001D6F60" w:rsidP="001D6F60">
            <w:pPr>
              <w:spacing w:before="100" w:beforeAutospacing="1" w:after="100" w:afterAutospacing="1"/>
              <w:ind w:right="-6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8" w:type="pct"/>
          </w:tcPr>
          <w:p w14:paraId="06F38031" w14:textId="77777777" w:rsidR="001D6F60" w:rsidRPr="00C10745" w:rsidRDefault="001D6F60" w:rsidP="001D6F60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6D3E25D9" w14:textId="1BDCF6C4" w:rsidR="001D6F60" w:rsidRPr="00C10745" w:rsidRDefault="001D6F60" w:rsidP="001D6F60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0B0B8CEE" w14:textId="77777777" w:rsidR="001D6F60" w:rsidRPr="00C10745" w:rsidRDefault="001D6F60" w:rsidP="001D6F60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4" w:type="pct"/>
            <w:shd w:val="clear" w:color="auto" w:fill="auto"/>
            <w:vAlign w:val="bottom"/>
          </w:tcPr>
          <w:p w14:paraId="043ED572" w14:textId="446FAB4D" w:rsidR="001D6F60" w:rsidRPr="00C10745" w:rsidRDefault="001D6F60" w:rsidP="001D6F60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42" w:type="pct"/>
            <w:shd w:val="clear" w:color="auto" w:fill="auto"/>
          </w:tcPr>
          <w:p w14:paraId="102CE619" w14:textId="77777777" w:rsidR="001D6F60" w:rsidRPr="003B0C05" w:rsidRDefault="001D6F60" w:rsidP="001D6F6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798F2132" w14:textId="0254F44D" w:rsidR="001D6F60" w:rsidRPr="003B0C05" w:rsidRDefault="001D6F60" w:rsidP="001D6F6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2D333270" w14:textId="77777777" w:rsidR="001D6F60" w:rsidRPr="003B0C05" w:rsidRDefault="001D6F60" w:rsidP="001D6F6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14:paraId="02F97081" w14:textId="75A3EFCB" w:rsidR="001D6F60" w:rsidRPr="003B0C05" w:rsidRDefault="001D6F60" w:rsidP="001D6F6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7887A836" w14:textId="77777777" w:rsidR="001D6F60" w:rsidRPr="003B0C05" w:rsidRDefault="001D6F60" w:rsidP="001D6F60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365DC9B9" w14:textId="0DE07F7D" w:rsidR="001D6F60" w:rsidRPr="003B0C05" w:rsidRDefault="001D6F60" w:rsidP="001D6F60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42" w:type="pct"/>
            <w:shd w:val="clear" w:color="auto" w:fill="auto"/>
          </w:tcPr>
          <w:p w14:paraId="3E919403" w14:textId="77777777" w:rsidR="001D6F60" w:rsidRPr="003B0C05" w:rsidRDefault="001D6F60" w:rsidP="001D6F60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14:paraId="47109547" w14:textId="4358BE84" w:rsidR="001D6F60" w:rsidRPr="003B0C05" w:rsidRDefault="001D6F60" w:rsidP="001D6F60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3D128130" w14:textId="77777777" w:rsidR="001D6F60" w:rsidRPr="00675429" w:rsidRDefault="001D6F60" w:rsidP="001D6F60">
            <w:pPr>
              <w:spacing w:before="100" w:beforeAutospacing="1" w:after="100" w:afterAutospacing="1"/>
              <w:ind w:right="-52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3B91D1" w14:textId="7C2532DD" w:rsidR="001D6F60" w:rsidRPr="001F231D" w:rsidRDefault="001D6F60" w:rsidP="001D6F6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(14,171</w:t>
            </w:r>
            <w:r w:rsidRPr="001F231D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38" w:type="pct"/>
            <w:shd w:val="clear" w:color="auto" w:fill="auto"/>
          </w:tcPr>
          <w:p w14:paraId="6978EB6E" w14:textId="77777777" w:rsidR="001D6F60" w:rsidRPr="001F231D" w:rsidRDefault="001D6F60" w:rsidP="001D6F6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35" w:type="pct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55F4A4" w14:textId="598F4C8F" w:rsidR="001D6F60" w:rsidRPr="001F231D" w:rsidRDefault="001D6F60" w:rsidP="001D6F60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1F231D">
              <w:rPr>
                <w:rFonts w:asciiTheme="majorBidi" w:hAnsiTheme="majorBidi" w:cstheme="majorBidi"/>
                <w:sz w:val="19"/>
                <w:szCs w:val="19"/>
              </w:rPr>
              <w:t>(14,618)</w:t>
            </w:r>
          </w:p>
        </w:tc>
      </w:tr>
      <w:tr w:rsidR="00B8127E" w:rsidRPr="00C90B07" w14:paraId="6A41498F" w14:textId="77777777" w:rsidTr="00B8127E">
        <w:trPr>
          <w:trHeight w:val="132"/>
        </w:trPr>
        <w:tc>
          <w:tcPr>
            <w:tcW w:w="1095" w:type="pct"/>
            <w:tcBorders>
              <w:left w:val="nil"/>
            </w:tcBorders>
            <w:shd w:val="clear" w:color="auto" w:fill="auto"/>
          </w:tcPr>
          <w:p w14:paraId="78D25217" w14:textId="6038CE5E" w:rsidR="001D6F60" w:rsidRPr="009F2CBD" w:rsidRDefault="001D6F60" w:rsidP="001D6F60">
            <w:pPr>
              <w:spacing w:before="100" w:beforeAutospacing="1" w:after="100" w:afterAutospacing="1"/>
              <w:ind w:right="1167"/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color w:val="000000"/>
                <w:sz w:val="19"/>
                <w:szCs w:val="19"/>
                <w:cs/>
              </w:rPr>
              <w:t>กำไร</w:t>
            </w: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  <w:t>สำหรับปี</w:t>
            </w:r>
          </w:p>
        </w:tc>
        <w:tc>
          <w:tcPr>
            <w:tcW w:w="373" w:type="pct"/>
            <w:shd w:val="clear" w:color="auto" w:fill="auto"/>
          </w:tcPr>
          <w:p w14:paraId="37A422DC" w14:textId="77777777" w:rsidR="001D6F60" w:rsidRPr="003B0C05" w:rsidRDefault="001D6F60" w:rsidP="001D6F60">
            <w:pPr>
              <w:spacing w:before="100" w:beforeAutospacing="1" w:after="100" w:afterAutospacing="1"/>
              <w:ind w:right="-6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8" w:type="pct"/>
          </w:tcPr>
          <w:p w14:paraId="339AA576" w14:textId="77777777" w:rsidR="001D6F60" w:rsidRPr="003B0C05" w:rsidRDefault="001D6F60" w:rsidP="001D6F60">
            <w:pPr>
              <w:spacing w:before="100" w:beforeAutospacing="1" w:after="100" w:afterAutospacing="1"/>
              <w:ind w:right="-6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</w:tcPr>
          <w:p w14:paraId="2EDA17FB" w14:textId="2474E5A5" w:rsidR="001D6F60" w:rsidRPr="003B0C05" w:rsidRDefault="001D6F60" w:rsidP="001D6F60">
            <w:pPr>
              <w:spacing w:before="100" w:beforeAutospacing="1" w:after="100" w:afterAutospacing="1"/>
              <w:ind w:right="-6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8" w:type="pct"/>
          </w:tcPr>
          <w:p w14:paraId="5B1538F8" w14:textId="77777777" w:rsidR="001D6F60" w:rsidRDefault="001D6F60" w:rsidP="001D6F60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14:paraId="7FD6CBA6" w14:textId="4AEED238" w:rsidR="001D6F60" w:rsidRPr="009F2CBD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  <w:cs/>
              </w:rPr>
            </w:pPr>
          </w:p>
        </w:tc>
        <w:tc>
          <w:tcPr>
            <w:tcW w:w="38" w:type="pct"/>
            <w:shd w:val="clear" w:color="auto" w:fill="auto"/>
          </w:tcPr>
          <w:p w14:paraId="51C3A96D" w14:textId="77777777" w:rsidR="001D6F60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E4FACD7" w14:textId="4323AE9F" w:rsidR="001D6F60" w:rsidRPr="001B6AC7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42" w:type="pct"/>
            <w:shd w:val="clear" w:color="auto" w:fill="auto"/>
          </w:tcPr>
          <w:p w14:paraId="545E3364" w14:textId="77777777" w:rsidR="001D6F60" w:rsidRPr="003B0C05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0" w:type="pct"/>
            <w:shd w:val="clear" w:color="auto" w:fill="auto"/>
          </w:tcPr>
          <w:p w14:paraId="01A6B8F5" w14:textId="0A2B8897" w:rsidR="001D6F60" w:rsidRPr="003B0C05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6EE84CEC" w14:textId="77777777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23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69" w:type="pct"/>
            <w:shd w:val="clear" w:color="auto" w:fill="auto"/>
          </w:tcPr>
          <w:p w14:paraId="7412446D" w14:textId="2DF77AB7" w:rsidR="001D6F60" w:rsidRPr="003B0C05" w:rsidRDefault="001D6F60" w:rsidP="001D6F60">
            <w:pPr>
              <w:tabs>
                <w:tab w:val="left" w:pos="409"/>
              </w:tabs>
              <w:spacing w:before="100" w:beforeAutospacing="1" w:after="100" w:afterAutospacing="1"/>
              <w:ind w:right="23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344EF286" w14:textId="77777777" w:rsidR="001D6F60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14:paraId="7BD7F6FE" w14:textId="79E47B7F" w:rsidR="001D6F60" w:rsidRPr="00053B82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42" w:type="pct"/>
            <w:shd w:val="clear" w:color="auto" w:fill="auto"/>
          </w:tcPr>
          <w:p w14:paraId="6DE9F71F" w14:textId="77777777" w:rsidR="001D6F60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272B5B25" w14:textId="4D62BB76" w:rsidR="001D6F60" w:rsidRPr="00C82861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</w:tcPr>
          <w:p w14:paraId="44DFF352" w14:textId="77777777" w:rsidR="001D6F60" w:rsidRPr="001F231D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54716F" w14:textId="25098FB8" w:rsidR="001D6F60" w:rsidRPr="001F231D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59,720</w:t>
            </w:r>
          </w:p>
        </w:tc>
        <w:tc>
          <w:tcPr>
            <w:tcW w:w="38" w:type="pct"/>
            <w:shd w:val="clear" w:color="auto" w:fill="auto"/>
          </w:tcPr>
          <w:p w14:paraId="3BAFB953" w14:textId="77777777" w:rsidR="001D6F60" w:rsidRPr="001F231D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35" w:type="pct"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539084BE" w14:textId="5EECC0DD" w:rsidR="001D6F60" w:rsidRPr="001F231D" w:rsidRDefault="001D6F60" w:rsidP="001D6F60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1F231D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54,035</w:t>
            </w:r>
          </w:p>
        </w:tc>
      </w:tr>
    </w:tbl>
    <w:p w14:paraId="6B4CD89C" w14:textId="77777777" w:rsidR="00A1694F" w:rsidRPr="00755FE5" w:rsidRDefault="00A1694F" w:rsidP="0006777C">
      <w:pPr>
        <w:spacing w:before="120"/>
        <w:ind w:left="360" w:right="29"/>
        <w:jc w:val="thaiDistribute"/>
        <w:rPr>
          <w:rFonts w:asciiTheme="majorBidi" w:hAnsiTheme="majorBidi" w:cstheme="majorBidi"/>
          <w:sz w:val="4"/>
          <w:szCs w:val="4"/>
        </w:rPr>
      </w:pPr>
    </w:p>
    <w:tbl>
      <w:tblPr>
        <w:tblW w:w="10283" w:type="dxa"/>
        <w:tblInd w:w="-450" w:type="dxa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228"/>
        <w:gridCol w:w="733"/>
        <w:gridCol w:w="78"/>
        <w:gridCol w:w="730"/>
        <w:gridCol w:w="78"/>
        <w:gridCol w:w="730"/>
        <w:gridCol w:w="78"/>
        <w:gridCol w:w="728"/>
        <w:gridCol w:w="86"/>
        <w:gridCol w:w="720"/>
        <w:gridCol w:w="78"/>
        <w:gridCol w:w="759"/>
        <w:gridCol w:w="78"/>
        <w:gridCol w:w="730"/>
        <w:gridCol w:w="86"/>
        <w:gridCol w:w="726"/>
        <w:gridCol w:w="78"/>
        <w:gridCol w:w="732"/>
        <w:gridCol w:w="78"/>
        <w:gridCol w:w="749"/>
      </w:tblGrid>
      <w:tr w:rsidR="009C6649" w:rsidRPr="001F231D" w14:paraId="50AB31D7" w14:textId="77777777" w:rsidTr="0034224C">
        <w:trPr>
          <w:trHeight w:val="181"/>
        </w:trPr>
        <w:tc>
          <w:tcPr>
            <w:tcW w:w="1083" w:type="pct"/>
            <w:shd w:val="clear" w:color="auto" w:fill="auto"/>
            <w:vAlign w:val="bottom"/>
          </w:tcPr>
          <w:p w14:paraId="78E15F3C" w14:textId="490EADD8" w:rsidR="00755FE5" w:rsidRPr="00755FE5" w:rsidRDefault="00755FE5" w:rsidP="004E6D11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</w:pPr>
            <w:r w:rsidRPr="00755FE5">
              <w:rPr>
                <w:rFonts w:asciiTheme="majorBidi" w:hAnsiTheme="majorBidi" w:cstheme="majorBidi" w:hint="cs"/>
                <w:b/>
                <w:bCs/>
                <w:color w:val="000000"/>
                <w:sz w:val="19"/>
                <w:szCs w:val="19"/>
                <w:cs/>
              </w:rPr>
              <w:t>จังหวะเวลา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19"/>
                <w:szCs w:val="19"/>
                <w:cs/>
              </w:rPr>
              <w:t>ในการรับรู้รายได้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790F6A5E" w14:textId="77777777" w:rsidR="00755FE5" w:rsidRPr="00E40959" w:rsidRDefault="00755FE5" w:rsidP="004E6D1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vAlign w:val="bottom"/>
          </w:tcPr>
          <w:p w14:paraId="5F7095CD" w14:textId="77777777" w:rsidR="00755FE5" w:rsidRDefault="00755FE5" w:rsidP="004E6D11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7D2FCAD6" w14:textId="77777777" w:rsidR="00755FE5" w:rsidRDefault="00755FE5" w:rsidP="004E6D1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vAlign w:val="bottom"/>
          </w:tcPr>
          <w:p w14:paraId="2D856D21" w14:textId="77777777" w:rsidR="00755FE5" w:rsidRPr="00E40959" w:rsidRDefault="00755FE5" w:rsidP="004E6D1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72B8485A" w14:textId="77777777" w:rsidR="00755FE5" w:rsidRPr="00E40959" w:rsidRDefault="00755FE5" w:rsidP="004E6D1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  <w:vAlign w:val="bottom"/>
          </w:tcPr>
          <w:p w14:paraId="22BC9BD5" w14:textId="77777777" w:rsidR="00755FE5" w:rsidRDefault="00755FE5" w:rsidP="004E6D1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4" w:type="pct"/>
            <w:shd w:val="clear" w:color="auto" w:fill="auto"/>
            <w:vAlign w:val="bottom"/>
          </w:tcPr>
          <w:p w14:paraId="38B30D07" w14:textId="77777777" w:rsidR="00755FE5" w:rsidRDefault="00755FE5" w:rsidP="004E6D1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42" w:type="pct"/>
            <w:shd w:val="clear" w:color="auto" w:fill="auto"/>
            <w:vAlign w:val="bottom"/>
          </w:tcPr>
          <w:p w14:paraId="4807866E" w14:textId="77777777" w:rsidR="00755FE5" w:rsidRDefault="00755FE5" w:rsidP="004E6D1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63BD0F56" w14:textId="77777777" w:rsidR="00755FE5" w:rsidRDefault="00755FE5" w:rsidP="004E6D1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  <w:vAlign w:val="bottom"/>
          </w:tcPr>
          <w:p w14:paraId="67024D3A" w14:textId="77777777" w:rsidR="00755FE5" w:rsidRPr="00C73935" w:rsidRDefault="00755FE5" w:rsidP="004E6D1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14:paraId="5E5994FE" w14:textId="77777777" w:rsidR="00755FE5" w:rsidRPr="00C73935" w:rsidRDefault="00755FE5" w:rsidP="004E6D1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  <w:vAlign w:val="bottom"/>
          </w:tcPr>
          <w:p w14:paraId="2DB5B5D5" w14:textId="77777777" w:rsidR="00755FE5" w:rsidRPr="00572DC9" w:rsidRDefault="00755FE5" w:rsidP="004E6D11">
            <w:pPr>
              <w:tabs>
                <w:tab w:val="decimal" w:pos="394"/>
              </w:tabs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2F0D72E3" w14:textId="77777777" w:rsidR="00755FE5" w:rsidRPr="001F231D" w:rsidRDefault="00755FE5" w:rsidP="004E6D11">
            <w:pPr>
              <w:tabs>
                <w:tab w:val="decimal" w:pos="507"/>
              </w:tabs>
              <w:spacing w:before="100" w:beforeAutospacing="1" w:after="100" w:afterAutospacing="1"/>
              <w:ind w:right="-52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42" w:type="pct"/>
            <w:shd w:val="clear" w:color="auto" w:fill="auto"/>
            <w:vAlign w:val="bottom"/>
          </w:tcPr>
          <w:p w14:paraId="31FD4562" w14:textId="77777777" w:rsidR="00755FE5" w:rsidRPr="001F231D" w:rsidRDefault="00755FE5" w:rsidP="004E6D11">
            <w:pPr>
              <w:tabs>
                <w:tab w:val="decimal" w:pos="589"/>
              </w:tabs>
              <w:spacing w:before="100" w:beforeAutospacing="1" w:after="100" w:afterAutospacing="1"/>
              <w:ind w:right="-52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14:paraId="5C5B8F0D" w14:textId="77777777" w:rsidR="00755FE5" w:rsidRPr="001F231D" w:rsidRDefault="00755FE5" w:rsidP="004E6D11">
            <w:pPr>
              <w:tabs>
                <w:tab w:val="decimal" w:pos="507"/>
              </w:tabs>
              <w:spacing w:before="100" w:beforeAutospacing="1" w:after="100" w:afterAutospacing="1"/>
              <w:ind w:right="-52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  <w:vAlign w:val="bottom"/>
          </w:tcPr>
          <w:p w14:paraId="3F8BC661" w14:textId="77777777" w:rsidR="00755FE5" w:rsidRPr="001F231D" w:rsidRDefault="00755FE5" w:rsidP="004E6D1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70465D37" w14:textId="77777777" w:rsidR="00755FE5" w:rsidRDefault="00755FE5" w:rsidP="004E6D1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8" w:type="pct"/>
            <w:shd w:val="clear" w:color="auto" w:fill="auto"/>
            <w:vAlign w:val="bottom"/>
          </w:tcPr>
          <w:p w14:paraId="5672E8FC" w14:textId="77777777" w:rsidR="00755FE5" w:rsidRPr="00502641" w:rsidRDefault="00755FE5" w:rsidP="004E6D11">
            <w:pPr>
              <w:spacing w:before="100" w:beforeAutospacing="1" w:after="100" w:afterAutospacing="1"/>
              <w:ind w:right="-6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64" w:type="pct"/>
            <w:shd w:val="clear" w:color="auto" w:fill="auto"/>
            <w:vAlign w:val="bottom"/>
          </w:tcPr>
          <w:p w14:paraId="1160FBDE" w14:textId="77777777" w:rsidR="00755FE5" w:rsidRPr="001F231D" w:rsidRDefault="00755FE5" w:rsidP="004E6D11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</w:tr>
      <w:tr w:rsidR="006C0C37" w:rsidRPr="001F231D" w14:paraId="5BB2A31C" w14:textId="77777777" w:rsidTr="0034224C">
        <w:trPr>
          <w:trHeight w:val="181"/>
        </w:trPr>
        <w:tc>
          <w:tcPr>
            <w:tcW w:w="1083" w:type="pct"/>
            <w:shd w:val="clear" w:color="auto" w:fill="auto"/>
            <w:vAlign w:val="bottom"/>
          </w:tcPr>
          <w:p w14:paraId="52A3D5CD" w14:textId="1366CB06" w:rsidR="006C0C37" w:rsidRPr="009F2CBD" w:rsidRDefault="006C0C37" w:rsidP="006C0C37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color w:val="000000"/>
                <w:sz w:val="19"/>
                <w:szCs w:val="19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19"/>
                <w:szCs w:val="19"/>
                <w:cs/>
              </w:rPr>
              <w:t>ณ เวลาใดเวลาหนึ่ง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724E0B5C" w14:textId="43EF3E01" w:rsidR="006C0C37" w:rsidRPr="00E40959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6D4C66">
              <w:rPr>
                <w:rFonts w:asciiTheme="majorBidi" w:hAnsiTheme="majorBidi"/>
                <w:sz w:val="19"/>
                <w:szCs w:val="19"/>
                <w:cs/>
              </w:rPr>
              <w:t>935</w:t>
            </w:r>
            <w:r w:rsidRPr="006D4C66">
              <w:rPr>
                <w:rFonts w:asciiTheme="majorBidi" w:hAnsiTheme="majorBidi"/>
                <w:sz w:val="19"/>
                <w:szCs w:val="19"/>
              </w:rPr>
              <w:t>,</w:t>
            </w:r>
            <w:r w:rsidRPr="006D4C66">
              <w:rPr>
                <w:rFonts w:asciiTheme="majorBidi" w:hAnsiTheme="majorBidi"/>
                <w:sz w:val="19"/>
                <w:szCs w:val="19"/>
                <w:cs/>
              </w:rPr>
              <w:t>046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3716CC39" w14:textId="77777777" w:rsidR="006C0C37" w:rsidRDefault="006C0C37" w:rsidP="006C0C37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00A56DAB" w14:textId="50599D2D" w:rsidR="006C0C37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9C6649">
              <w:rPr>
                <w:rFonts w:asciiTheme="majorBidi" w:hAnsiTheme="majorBidi"/>
                <w:sz w:val="19"/>
                <w:szCs w:val="19"/>
                <w:cs/>
              </w:rPr>
              <w:t>966</w:t>
            </w:r>
            <w:r w:rsidRPr="009C6649">
              <w:rPr>
                <w:rFonts w:asciiTheme="majorBidi" w:hAnsiTheme="majorBidi"/>
                <w:sz w:val="19"/>
                <w:szCs w:val="19"/>
              </w:rPr>
              <w:t>,</w:t>
            </w:r>
            <w:r w:rsidRPr="009C6649">
              <w:rPr>
                <w:rFonts w:asciiTheme="majorBidi" w:hAnsiTheme="majorBidi"/>
                <w:sz w:val="19"/>
                <w:szCs w:val="19"/>
                <w:cs/>
              </w:rPr>
              <w:t>474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656CED1F" w14:textId="77777777" w:rsidR="006C0C37" w:rsidRPr="00E40959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1ED19A5A" w14:textId="480F8EF3" w:rsidR="006C0C37" w:rsidRPr="00CB5CFB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/>
                <w:sz w:val="19"/>
                <w:szCs w:val="19"/>
              </w:rPr>
            </w:pPr>
            <w:r w:rsidRPr="009C6649">
              <w:rPr>
                <w:rFonts w:asciiTheme="majorBidi" w:hAnsiTheme="majorBidi"/>
                <w:sz w:val="19"/>
                <w:szCs w:val="19"/>
                <w:cs/>
              </w:rPr>
              <w:t>6</w:t>
            </w:r>
            <w:r w:rsidRPr="009C6649">
              <w:rPr>
                <w:rFonts w:asciiTheme="majorBidi" w:hAnsiTheme="majorBidi"/>
                <w:sz w:val="19"/>
                <w:szCs w:val="19"/>
              </w:rPr>
              <w:t>,</w:t>
            </w:r>
            <w:r w:rsidRPr="009C6649">
              <w:rPr>
                <w:rFonts w:asciiTheme="majorBidi" w:hAnsiTheme="majorBidi"/>
                <w:sz w:val="19"/>
                <w:szCs w:val="19"/>
                <w:cs/>
              </w:rPr>
              <w:t>253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6A1B36B3" w14:textId="77777777" w:rsidR="006C0C37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4" w:type="pct"/>
            <w:shd w:val="clear" w:color="auto" w:fill="auto"/>
            <w:vAlign w:val="bottom"/>
          </w:tcPr>
          <w:p w14:paraId="310E6039" w14:textId="3519FB15" w:rsidR="006C0C37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0C1661">
              <w:rPr>
                <w:rFonts w:asciiTheme="majorBidi" w:hAnsiTheme="majorBidi" w:cstheme="majorBidi"/>
                <w:sz w:val="19"/>
                <w:szCs w:val="19"/>
              </w:rPr>
              <w:t>5,947</w:t>
            </w:r>
          </w:p>
        </w:tc>
        <w:tc>
          <w:tcPr>
            <w:tcW w:w="42" w:type="pct"/>
            <w:shd w:val="clear" w:color="auto" w:fill="auto"/>
            <w:vAlign w:val="bottom"/>
          </w:tcPr>
          <w:p w14:paraId="0F8E3377" w14:textId="77777777" w:rsidR="006C0C37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5D591E04" w14:textId="1192266C" w:rsidR="006C0C37" w:rsidRPr="001A67DA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/>
                <w:sz w:val="19"/>
                <w:szCs w:val="19"/>
              </w:rPr>
            </w:pPr>
            <w:r w:rsidRPr="009C6649">
              <w:rPr>
                <w:rFonts w:asciiTheme="majorBidi" w:hAnsiTheme="majorBidi"/>
                <w:sz w:val="19"/>
                <w:szCs w:val="19"/>
                <w:cs/>
              </w:rPr>
              <w:t>8</w:t>
            </w:r>
            <w:r w:rsidRPr="009C6649">
              <w:rPr>
                <w:rFonts w:asciiTheme="majorBidi" w:hAnsiTheme="majorBidi"/>
                <w:sz w:val="19"/>
                <w:szCs w:val="19"/>
              </w:rPr>
              <w:t>,</w:t>
            </w:r>
            <w:r w:rsidRPr="009C6649">
              <w:rPr>
                <w:rFonts w:asciiTheme="majorBidi" w:hAnsiTheme="majorBidi"/>
                <w:sz w:val="19"/>
                <w:szCs w:val="19"/>
                <w:cs/>
              </w:rPr>
              <w:t>846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3EE16BBA" w14:textId="77777777" w:rsidR="006C0C37" w:rsidRPr="00C73935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69" w:type="pct"/>
            <w:shd w:val="clear" w:color="auto" w:fill="auto"/>
            <w:vAlign w:val="bottom"/>
          </w:tcPr>
          <w:p w14:paraId="68EE841A" w14:textId="2D3B2F09" w:rsidR="006C0C37" w:rsidRPr="0034224C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/>
                <w:sz w:val="19"/>
                <w:szCs w:val="19"/>
              </w:rPr>
            </w:pPr>
            <w:r w:rsidRPr="000C1661">
              <w:rPr>
                <w:rFonts w:asciiTheme="majorBidi" w:hAnsiTheme="majorBidi"/>
                <w:sz w:val="19"/>
                <w:szCs w:val="19"/>
                <w:cs/>
              </w:rPr>
              <w:t>11</w:t>
            </w:r>
            <w:r w:rsidRPr="000C1661">
              <w:rPr>
                <w:rFonts w:asciiTheme="majorBidi" w:hAnsiTheme="majorBidi"/>
                <w:sz w:val="19"/>
                <w:szCs w:val="19"/>
              </w:rPr>
              <w:t>,</w:t>
            </w:r>
            <w:r w:rsidRPr="000C1661">
              <w:rPr>
                <w:rFonts w:asciiTheme="majorBidi" w:hAnsiTheme="majorBidi"/>
                <w:sz w:val="19"/>
                <w:szCs w:val="19"/>
                <w:cs/>
              </w:rPr>
              <w:t>935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214EC8DE" w14:textId="77777777" w:rsidR="006C0C37" w:rsidRPr="00572DC9" w:rsidRDefault="006C0C37" w:rsidP="006C0C37">
            <w:pPr>
              <w:tabs>
                <w:tab w:val="decimal" w:pos="394"/>
              </w:tabs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14:paraId="667CA3F2" w14:textId="73778DD3" w:rsidR="006C0C37" w:rsidRPr="00B8437A" w:rsidRDefault="006C0C37" w:rsidP="006C0C37">
            <w:pPr>
              <w:spacing w:before="100" w:beforeAutospacing="1" w:after="100" w:afterAutospacing="1"/>
              <w:ind w:right="-9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 w:hint="cs"/>
                <w:sz w:val="19"/>
                <w:szCs w:val="19"/>
                <w:cs/>
              </w:rPr>
              <w:t xml:space="preserve">        </w:t>
            </w:r>
            <w:r w:rsidRPr="00B476B6">
              <w:rPr>
                <w:rFonts w:asciiTheme="majorBidi" w:hAnsiTheme="majorBidi" w:cstheme="majorBidi"/>
                <w:sz w:val="19"/>
                <w:szCs w:val="19"/>
              </w:rPr>
              <w:t xml:space="preserve">-   </w:t>
            </w:r>
          </w:p>
        </w:tc>
        <w:tc>
          <w:tcPr>
            <w:tcW w:w="42" w:type="pct"/>
            <w:shd w:val="clear" w:color="auto" w:fill="auto"/>
            <w:vAlign w:val="bottom"/>
          </w:tcPr>
          <w:p w14:paraId="56AA56B3" w14:textId="77777777" w:rsidR="006C0C37" w:rsidRPr="001F231D" w:rsidRDefault="006C0C37" w:rsidP="006C0C37">
            <w:pPr>
              <w:tabs>
                <w:tab w:val="decimal" w:pos="589"/>
              </w:tabs>
              <w:spacing w:before="100" w:beforeAutospacing="1" w:after="100" w:afterAutospacing="1"/>
              <w:ind w:right="-52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14:paraId="5FCCFE6C" w14:textId="653343C2" w:rsidR="006C0C37" w:rsidRPr="00441BC6" w:rsidRDefault="006C0C37" w:rsidP="006C0C37">
            <w:pPr>
              <w:spacing w:before="100" w:beforeAutospacing="1" w:after="100" w:afterAutospacing="1"/>
              <w:ind w:right="-9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 w:hint="cs"/>
                <w:sz w:val="19"/>
                <w:szCs w:val="19"/>
                <w:cs/>
              </w:rPr>
              <w:t xml:space="preserve">        </w:t>
            </w:r>
            <w:r w:rsidRPr="00B476B6">
              <w:rPr>
                <w:rFonts w:asciiTheme="majorBidi" w:hAnsiTheme="majorBidi" w:cstheme="majorBidi"/>
                <w:sz w:val="19"/>
                <w:szCs w:val="19"/>
              </w:rPr>
              <w:t xml:space="preserve">-   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56495691" w14:textId="77777777" w:rsidR="006C0C37" w:rsidRPr="001F231D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568AD0A4" w14:textId="6C9CF38E" w:rsidR="006C0C37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F629AB">
              <w:rPr>
                <w:rFonts w:asciiTheme="majorBidi" w:hAnsiTheme="majorBidi" w:cstheme="majorBidi"/>
                <w:sz w:val="19"/>
                <w:szCs w:val="19"/>
                <w:cs/>
              </w:rPr>
              <w:t>950</w:t>
            </w:r>
            <w:r w:rsidRPr="00F629AB">
              <w:rPr>
                <w:rFonts w:asciiTheme="majorBidi" w:hAnsiTheme="majorBidi" w:cstheme="majorBidi"/>
                <w:sz w:val="19"/>
                <w:szCs w:val="19"/>
              </w:rPr>
              <w:t>,</w:t>
            </w:r>
            <w:r>
              <w:rPr>
                <w:rFonts w:asciiTheme="majorBidi" w:hAnsiTheme="majorBidi" w:cstheme="majorBidi"/>
                <w:sz w:val="19"/>
                <w:szCs w:val="19"/>
                <w:cs/>
              </w:rPr>
              <w:t>14</w:t>
            </w:r>
            <w:r>
              <w:rPr>
                <w:rFonts w:asciiTheme="majorBidi" w:hAnsiTheme="majorBidi" w:cstheme="majorBidi"/>
                <w:sz w:val="19"/>
                <w:szCs w:val="19"/>
              </w:rPr>
              <w:t>5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267306DC" w14:textId="77777777" w:rsidR="006C0C37" w:rsidRPr="00502641" w:rsidRDefault="006C0C37" w:rsidP="006C0C37">
            <w:pPr>
              <w:spacing w:before="100" w:beforeAutospacing="1" w:after="100" w:afterAutospacing="1"/>
              <w:ind w:right="-6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364" w:type="pct"/>
            <w:shd w:val="clear" w:color="auto" w:fill="auto"/>
            <w:vAlign w:val="bottom"/>
          </w:tcPr>
          <w:p w14:paraId="25DAF340" w14:textId="56708C62" w:rsidR="006C0C37" w:rsidRPr="001F231D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0C1661">
              <w:rPr>
                <w:rFonts w:asciiTheme="majorBidi" w:hAnsiTheme="majorBidi" w:cstheme="majorBidi"/>
                <w:sz w:val="19"/>
                <w:szCs w:val="19"/>
              </w:rPr>
              <w:t>984,356</w:t>
            </w:r>
          </w:p>
        </w:tc>
      </w:tr>
      <w:tr w:rsidR="006C0C37" w:rsidRPr="00C90B07" w14:paraId="2066F958" w14:textId="77777777" w:rsidTr="0034224C">
        <w:trPr>
          <w:trHeight w:val="60"/>
        </w:trPr>
        <w:tc>
          <w:tcPr>
            <w:tcW w:w="1083" w:type="pct"/>
            <w:shd w:val="clear" w:color="auto" w:fill="auto"/>
            <w:vAlign w:val="bottom"/>
          </w:tcPr>
          <w:p w14:paraId="02297683" w14:textId="1D7556F6" w:rsidR="006C0C37" w:rsidRPr="00C90B07" w:rsidRDefault="006C0C37" w:rsidP="006C0C37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 w:hint="cs"/>
                <w:color w:val="000000"/>
                <w:sz w:val="19"/>
                <w:szCs w:val="19"/>
                <w:cs/>
              </w:rPr>
              <w:t>ตลอดช่วงเวลาหนึ่ง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B4280E" w14:textId="04533C6D" w:rsidR="006C0C37" w:rsidRPr="00441BC6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/>
                <w:sz w:val="19"/>
                <w:szCs w:val="19"/>
              </w:rPr>
            </w:pPr>
            <w:r w:rsidRPr="00441BC6">
              <w:rPr>
                <w:rFonts w:asciiTheme="majorBidi" w:hAnsiTheme="majorBidi"/>
                <w:sz w:val="19"/>
                <w:szCs w:val="19"/>
                <w:cs/>
              </w:rPr>
              <w:t>4</w:t>
            </w:r>
            <w:r w:rsidRPr="00441BC6">
              <w:rPr>
                <w:rFonts w:asciiTheme="majorBidi" w:hAnsiTheme="majorBidi"/>
                <w:sz w:val="19"/>
                <w:szCs w:val="19"/>
              </w:rPr>
              <w:t>,</w:t>
            </w:r>
            <w:r w:rsidRPr="00441BC6">
              <w:rPr>
                <w:rFonts w:asciiTheme="majorBidi" w:hAnsiTheme="majorBidi"/>
                <w:sz w:val="19"/>
                <w:szCs w:val="19"/>
                <w:cs/>
              </w:rPr>
              <w:t>126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197157DD" w14:textId="77777777" w:rsidR="006C0C37" w:rsidRDefault="006C0C37" w:rsidP="006C0C37">
            <w:pPr>
              <w:spacing w:before="100" w:beforeAutospacing="1" w:after="100" w:afterAutospacing="1"/>
              <w:ind w:right="-9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447B4A" w14:textId="2208A993" w:rsidR="006C0C37" w:rsidRPr="009C6649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/>
                <w:sz w:val="19"/>
                <w:szCs w:val="19"/>
              </w:rPr>
            </w:pPr>
            <w:r w:rsidRPr="009C6649">
              <w:rPr>
                <w:rFonts w:asciiTheme="majorBidi" w:hAnsiTheme="majorBidi"/>
                <w:sz w:val="19"/>
                <w:szCs w:val="19"/>
                <w:cs/>
              </w:rPr>
              <w:t>3</w:t>
            </w:r>
            <w:r w:rsidRPr="009C6649">
              <w:rPr>
                <w:rFonts w:asciiTheme="majorBidi" w:hAnsiTheme="majorBidi"/>
                <w:sz w:val="19"/>
                <w:szCs w:val="19"/>
              </w:rPr>
              <w:t>,</w:t>
            </w:r>
            <w:r w:rsidRPr="009C6649">
              <w:rPr>
                <w:rFonts w:asciiTheme="majorBidi" w:hAnsiTheme="majorBidi"/>
                <w:sz w:val="19"/>
                <w:szCs w:val="19"/>
                <w:cs/>
              </w:rPr>
              <w:t>031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5A3A9172" w14:textId="77777777" w:rsidR="006C0C37" w:rsidRPr="00E40959" w:rsidRDefault="006C0C37" w:rsidP="006C0C37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EAB685" w14:textId="321461E1" w:rsidR="006C0C37" w:rsidRPr="00441BC6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/>
                <w:sz w:val="19"/>
                <w:szCs w:val="19"/>
              </w:rPr>
            </w:pPr>
            <w:r w:rsidRPr="009C6649">
              <w:rPr>
                <w:rFonts w:asciiTheme="majorBidi" w:hAnsiTheme="majorBidi"/>
                <w:sz w:val="19"/>
                <w:szCs w:val="19"/>
                <w:cs/>
              </w:rPr>
              <w:t>17</w:t>
            </w:r>
            <w:r w:rsidRPr="009C6649">
              <w:rPr>
                <w:rFonts w:asciiTheme="majorBidi" w:hAnsiTheme="majorBidi"/>
                <w:sz w:val="19"/>
                <w:szCs w:val="19"/>
              </w:rPr>
              <w:t>,</w:t>
            </w:r>
            <w:r w:rsidRPr="009C6649">
              <w:rPr>
                <w:rFonts w:asciiTheme="majorBidi" w:hAnsiTheme="majorBidi"/>
                <w:sz w:val="19"/>
                <w:szCs w:val="19"/>
                <w:cs/>
              </w:rPr>
              <w:t>155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2E68BDEC" w14:textId="77777777" w:rsidR="006C0C37" w:rsidRDefault="006C0C37" w:rsidP="006C0C37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4AC3A8" w14:textId="73892E41" w:rsidR="006C0C37" w:rsidRPr="00B77BE3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0C1661">
              <w:rPr>
                <w:rFonts w:asciiTheme="majorBidi" w:hAnsiTheme="majorBidi" w:cstheme="majorBidi"/>
                <w:sz w:val="19"/>
                <w:szCs w:val="19"/>
                <w:cs/>
              </w:rPr>
              <w:t>13</w:t>
            </w:r>
            <w:r w:rsidRPr="000C1661">
              <w:rPr>
                <w:rFonts w:asciiTheme="majorBidi" w:hAnsiTheme="majorBidi" w:cstheme="majorBidi"/>
                <w:sz w:val="19"/>
                <w:szCs w:val="19"/>
              </w:rPr>
              <w:t>,</w:t>
            </w:r>
            <w:r w:rsidRPr="000C1661">
              <w:rPr>
                <w:rFonts w:asciiTheme="majorBidi" w:hAnsiTheme="majorBidi" w:cstheme="majorBidi"/>
                <w:sz w:val="19"/>
                <w:szCs w:val="19"/>
                <w:cs/>
              </w:rPr>
              <w:t>092</w:t>
            </w:r>
          </w:p>
        </w:tc>
        <w:tc>
          <w:tcPr>
            <w:tcW w:w="42" w:type="pct"/>
            <w:shd w:val="clear" w:color="auto" w:fill="auto"/>
            <w:vAlign w:val="bottom"/>
          </w:tcPr>
          <w:p w14:paraId="6640AAFE" w14:textId="77777777" w:rsidR="006C0C37" w:rsidRDefault="006C0C37" w:rsidP="006C0C37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ECBD7F" w14:textId="430B0946" w:rsidR="006C0C37" w:rsidRPr="00E92662" w:rsidRDefault="006C0C37" w:rsidP="006C0C37">
            <w:pPr>
              <w:spacing w:before="100" w:beforeAutospacing="1" w:after="100" w:afterAutospacing="1"/>
              <w:ind w:right="40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 w:hint="cs"/>
                <w:sz w:val="19"/>
                <w:szCs w:val="19"/>
                <w:cs/>
              </w:rPr>
              <w:t xml:space="preserve">          </w:t>
            </w:r>
            <w:r w:rsidRPr="001A67DA">
              <w:rPr>
                <w:rFonts w:asciiTheme="majorBidi" w:hAnsiTheme="majorBidi" w:cstheme="majorBidi"/>
                <w:sz w:val="19"/>
                <w:szCs w:val="19"/>
              </w:rPr>
              <w:t xml:space="preserve"> </w:t>
            </w:r>
            <w:r>
              <w:rPr>
                <w:rFonts w:asciiTheme="majorBidi" w:hAnsiTheme="majorBidi" w:cstheme="majorBidi"/>
                <w:sz w:val="19"/>
                <w:szCs w:val="19"/>
              </w:rPr>
              <w:t xml:space="preserve">  -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6A2E9F34" w14:textId="77777777" w:rsidR="006C0C37" w:rsidRPr="00C73935" w:rsidRDefault="006C0C37" w:rsidP="006C0C37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9E8794" w14:textId="77BCDE90" w:rsidR="006C0C37" w:rsidRPr="006C0C37" w:rsidRDefault="006C0C37" w:rsidP="006C0C37">
            <w:pPr>
              <w:spacing w:before="100" w:beforeAutospacing="1" w:after="100" w:afterAutospacing="1"/>
              <w:ind w:right="-293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 xml:space="preserve">               </w:t>
            </w:r>
            <w:r w:rsidRPr="006C0C37">
              <w:rPr>
                <w:rFonts w:asciiTheme="majorBidi" w:hAnsiTheme="majorBidi" w:cstheme="majorBidi"/>
                <w:sz w:val="19"/>
                <w:szCs w:val="19"/>
              </w:rPr>
              <w:t>-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71C3EBA4" w14:textId="77777777" w:rsidR="006C0C37" w:rsidRPr="00572DC9" w:rsidRDefault="006C0C37" w:rsidP="006C0C37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33D93C" w14:textId="3DB2CC26" w:rsidR="006C0C37" w:rsidRPr="00572DC9" w:rsidRDefault="006C0C37" w:rsidP="006C0C37">
            <w:pPr>
              <w:spacing w:before="100" w:beforeAutospacing="1" w:after="100" w:afterAutospacing="1"/>
              <w:ind w:right="-9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 w:hint="cs"/>
                <w:sz w:val="19"/>
                <w:szCs w:val="19"/>
                <w:cs/>
              </w:rPr>
              <w:t xml:space="preserve">        </w:t>
            </w:r>
            <w:r w:rsidRPr="00B476B6">
              <w:rPr>
                <w:rFonts w:asciiTheme="majorBidi" w:hAnsiTheme="majorBidi" w:cstheme="majorBidi"/>
                <w:sz w:val="19"/>
                <w:szCs w:val="19"/>
              </w:rPr>
              <w:t xml:space="preserve">-   </w:t>
            </w:r>
          </w:p>
        </w:tc>
        <w:tc>
          <w:tcPr>
            <w:tcW w:w="42" w:type="pct"/>
            <w:shd w:val="clear" w:color="auto" w:fill="auto"/>
            <w:vAlign w:val="bottom"/>
          </w:tcPr>
          <w:p w14:paraId="54218094" w14:textId="77777777" w:rsidR="006C0C37" w:rsidRPr="00572DC9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4E86EF" w14:textId="7FCFAC8A" w:rsidR="006C0C37" w:rsidRPr="00572DC9" w:rsidRDefault="006C0C37" w:rsidP="006C0C37">
            <w:pPr>
              <w:spacing w:before="100" w:beforeAutospacing="1" w:after="100" w:afterAutospacing="1"/>
              <w:ind w:right="-9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 w:hint="cs"/>
                <w:sz w:val="19"/>
                <w:szCs w:val="19"/>
                <w:cs/>
              </w:rPr>
              <w:t xml:space="preserve">        </w:t>
            </w:r>
            <w:r w:rsidRPr="00B476B6">
              <w:rPr>
                <w:rFonts w:asciiTheme="majorBidi" w:hAnsiTheme="majorBidi" w:cstheme="majorBidi"/>
                <w:sz w:val="19"/>
                <w:szCs w:val="19"/>
              </w:rPr>
              <w:t xml:space="preserve">-   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739B3824" w14:textId="77777777" w:rsidR="006C0C37" w:rsidRPr="00E92662" w:rsidRDefault="006C0C37" w:rsidP="006C0C37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C5BB8F" w14:textId="33F75912" w:rsidR="006C0C37" w:rsidRPr="00E92662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F629AB">
              <w:rPr>
                <w:rFonts w:asciiTheme="majorBidi" w:hAnsiTheme="majorBidi" w:cstheme="majorBidi"/>
                <w:sz w:val="19"/>
                <w:szCs w:val="19"/>
              </w:rPr>
              <w:t>21,281</w:t>
            </w:r>
          </w:p>
        </w:tc>
        <w:tc>
          <w:tcPr>
            <w:tcW w:w="3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B927CD" w14:textId="77777777" w:rsidR="006C0C37" w:rsidRPr="00E92662" w:rsidRDefault="006C0C37" w:rsidP="006C0C37">
            <w:pPr>
              <w:spacing w:before="100" w:beforeAutospacing="1" w:after="100" w:afterAutospacing="1"/>
              <w:ind w:right="-9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38CEEB" w14:textId="764DB947" w:rsidR="006C0C37" w:rsidRPr="00C90B07" w:rsidRDefault="006C0C37" w:rsidP="006C0C37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0C1661">
              <w:rPr>
                <w:rFonts w:asciiTheme="majorBidi" w:hAnsiTheme="majorBidi" w:cstheme="majorBidi"/>
                <w:sz w:val="19"/>
                <w:szCs w:val="19"/>
                <w:cs/>
              </w:rPr>
              <w:t>16</w:t>
            </w:r>
            <w:r w:rsidRPr="000C1661">
              <w:rPr>
                <w:rFonts w:asciiTheme="majorBidi" w:hAnsiTheme="majorBidi" w:cstheme="majorBidi"/>
                <w:sz w:val="19"/>
                <w:szCs w:val="19"/>
              </w:rPr>
              <w:t>,</w:t>
            </w:r>
            <w:r w:rsidRPr="000C1661">
              <w:rPr>
                <w:rFonts w:asciiTheme="majorBidi" w:hAnsiTheme="majorBidi" w:cstheme="majorBidi"/>
                <w:sz w:val="19"/>
                <w:szCs w:val="19"/>
                <w:cs/>
              </w:rPr>
              <w:t>123</w:t>
            </w:r>
          </w:p>
        </w:tc>
      </w:tr>
      <w:tr w:rsidR="009C6649" w:rsidRPr="001F231D" w14:paraId="39369248" w14:textId="77777777" w:rsidTr="0034224C">
        <w:trPr>
          <w:trHeight w:val="215"/>
        </w:trPr>
        <w:tc>
          <w:tcPr>
            <w:tcW w:w="1083" w:type="pct"/>
            <w:shd w:val="clear" w:color="auto" w:fill="auto"/>
            <w:vAlign w:val="bottom"/>
          </w:tcPr>
          <w:p w14:paraId="297874FE" w14:textId="0770ECE9" w:rsidR="00441BC6" w:rsidRPr="009F2CBD" w:rsidRDefault="00441BC6" w:rsidP="00441BC6">
            <w:pPr>
              <w:spacing w:before="100" w:beforeAutospacing="1" w:after="100" w:afterAutospacing="1"/>
              <w:ind w:right="669"/>
              <w:rPr>
                <w:rFonts w:asciiTheme="majorBidi" w:hAnsiTheme="majorBidi" w:cstheme="majorBidi"/>
                <w:sz w:val="19"/>
                <w:szCs w:val="19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/>
                <w:sz w:val="19"/>
                <w:szCs w:val="19"/>
                <w:cs/>
              </w:rPr>
              <w:t>รวม</w:t>
            </w:r>
          </w:p>
        </w:tc>
        <w:tc>
          <w:tcPr>
            <w:tcW w:w="35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2D0DD1" w14:textId="169BBA09" w:rsidR="00441BC6" w:rsidRPr="009F2CBD" w:rsidRDefault="006D4C66" w:rsidP="00441BC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  <w:cs/>
              </w:rPr>
            </w:pPr>
            <w:r w:rsidRPr="006D4C66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939,172</w:t>
            </w:r>
          </w:p>
        </w:tc>
        <w:tc>
          <w:tcPr>
            <w:tcW w:w="38" w:type="pct"/>
            <w:vAlign w:val="bottom"/>
          </w:tcPr>
          <w:p w14:paraId="1477C0BA" w14:textId="77777777" w:rsidR="00441BC6" w:rsidRDefault="00441BC6" w:rsidP="00441BC6">
            <w:pPr>
              <w:spacing w:before="100" w:beforeAutospacing="1" w:after="100" w:afterAutospacing="1"/>
              <w:ind w:right="-6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296314" w14:textId="0ED888E7" w:rsidR="00441BC6" w:rsidRPr="001F231D" w:rsidRDefault="00C672B7" w:rsidP="00441BC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C672B7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969,505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3BCAE95B" w14:textId="77777777" w:rsidR="00441BC6" w:rsidRPr="001F231D" w:rsidRDefault="00441BC6" w:rsidP="00441BC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6721E5" w14:textId="771320BA" w:rsidR="00441BC6" w:rsidRPr="001F231D" w:rsidRDefault="00CB5CFB" w:rsidP="00441BC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CB5CFB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23,408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798C4639" w14:textId="77777777" w:rsidR="00441BC6" w:rsidRPr="001F231D" w:rsidRDefault="00441BC6" w:rsidP="00441BC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6EF89D" w14:textId="23C10804" w:rsidR="00441BC6" w:rsidRPr="001F231D" w:rsidRDefault="00C672B7" w:rsidP="00441BC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C672B7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19,039</w:t>
            </w:r>
          </w:p>
        </w:tc>
        <w:tc>
          <w:tcPr>
            <w:tcW w:w="42" w:type="pct"/>
            <w:shd w:val="clear" w:color="auto" w:fill="auto"/>
            <w:vAlign w:val="bottom"/>
          </w:tcPr>
          <w:p w14:paraId="5D4454E8" w14:textId="77777777" w:rsidR="00441BC6" w:rsidRPr="001F231D" w:rsidRDefault="00441BC6" w:rsidP="00441BC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17A3920" w14:textId="0F010D5A" w:rsidR="00441BC6" w:rsidRPr="001F231D" w:rsidRDefault="001A67DA" w:rsidP="00441BC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1A67DA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8,846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68EE493A" w14:textId="77777777" w:rsidR="00441BC6" w:rsidRPr="001F231D" w:rsidRDefault="00441BC6" w:rsidP="00441BC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7C36A6" w14:textId="024DBCA4" w:rsidR="00441BC6" w:rsidRPr="001F231D" w:rsidRDefault="00441BC6" w:rsidP="00441BC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441BC6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11,935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70494C74" w14:textId="77777777" w:rsidR="00441BC6" w:rsidRPr="001F231D" w:rsidRDefault="00441BC6" w:rsidP="00441BC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06E94A" w14:textId="306D0A5A" w:rsidR="00441BC6" w:rsidRPr="000C1661" w:rsidRDefault="00441BC6" w:rsidP="00441BC6">
            <w:pPr>
              <w:spacing w:before="100" w:beforeAutospacing="1" w:after="100" w:afterAutospacing="1"/>
              <w:ind w:right="-9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0C1661">
              <w:rPr>
                <w:rFonts w:asciiTheme="majorBidi" w:hAnsiTheme="majorBidi" w:cstheme="majorBidi" w:hint="cs"/>
                <w:b/>
                <w:bCs/>
                <w:sz w:val="19"/>
                <w:szCs w:val="19"/>
                <w:cs/>
              </w:rPr>
              <w:t xml:space="preserve">        </w:t>
            </w:r>
            <w:r w:rsidRPr="000C1661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 xml:space="preserve">-   </w:t>
            </w:r>
          </w:p>
        </w:tc>
        <w:tc>
          <w:tcPr>
            <w:tcW w:w="42" w:type="pct"/>
            <w:shd w:val="clear" w:color="auto" w:fill="auto"/>
            <w:vAlign w:val="bottom"/>
          </w:tcPr>
          <w:p w14:paraId="6F308C21" w14:textId="77777777" w:rsidR="00441BC6" w:rsidRPr="000C1661" w:rsidRDefault="00441BC6" w:rsidP="00441BC6">
            <w:pPr>
              <w:spacing w:before="100" w:beforeAutospacing="1" w:after="100" w:afterAutospacing="1"/>
              <w:ind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7CBC6F" w14:textId="74F20578" w:rsidR="00441BC6" w:rsidRPr="000C1661" w:rsidRDefault="00441BC6" w:rsidP="00441BC6">
            <w:pPr>
              <w:spacing w:before="100" w:beforeAutospacing="1" w:after="100" w:afterAutospacing="1"/>
              <w:ind w:right="-9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0C1661">
              <w:rPr>
                <w:rFonts w:asciiTheme="majorBidi" w:hAnsiTheme="majorBidi" w:cstheme="majorBidi" w:hint="cs"/>
                <w:b/>
                <w:bCs/>
                <w:sz w:val="19"/>
                <w:szCs w:val="19"/>
                <w:cs/>
              </w:rPr>
              <w:t xml:space="preserve">        </w:t>
            </w:r>
            <w:r w:rsidRPr="000C1661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 xml:space="preserve">-   </w:t>
            </w:r>
          </w:p>
        </w:tc>
        <w:tc>
          <w:tcPr>
            <w:tcW w:w="38" w:type="pct"/>
            <w:shd w:val="clear" w:color="auto" w:fill="auto"/>
            <w:vAlign w:val="bottom"/>
          </w:tcPr>
          <w:p w14:paraId="3055BE46" w14:textId="77777777" w:rsidR="00441BC6" w:rsidRPr="001F231D" w:rsidRDefault="00441BC6" w:rsidP="00441BC6">
            <w:pPr>
              <w:spacing w:before="100" w:beforeAutospacing="1" w:after="100" w:afterAutospacing="1"/>
              <w:ind w:left="-12"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5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715600" w14:textId="006331CA" w:rsidR="00441BC6" w:rsidRPr="001F231D" w:rsidRDefault="00D83554" w:rsidP="00441BC6">
            <w:pPr>
              <w:spacing w:before="100" w:beforeAutospacing="1" w:after="100" w:afterAutospacing="1"/>
              <w:ind w:left="-12"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971,426</w:t>
            </w:r>
          </w:p>
        </w:tc>
        <w:tc>
          <w:tcPr>
            <w:tcW w:w="38" w:type="pct"/>
            <w:tcBorders>
              <w:bottom w:val="nil"/>
            </w:tcBorders>
            <w:shd w:val="clear" w:color="auto" w:fill="auto"/>
            <w:vAlign w:val="bottom"/>
          </w:tcPr>
          <w:p w14:paraId="6AFD1E48" w14:textId="77777777" w:rsidR="00441BC6" w:rsidRPr="001F231D" w:rsidRDefault="00441BC6" w:rsidP="00441BC6">
            <w:pPr>
              <w:spacing w:before="100" w:beforeAutospacing="1" w:after="100" w:afterAutospacing="1"/>
              <w:ind w:left="-12"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B7F99A9" w14:textId="243EFC9C" w:rsidR="00441BC6" w:rsidRPr="001F231D" w:rsidRDefault="00C672B7" w:rsidP="00441BC6">
            <w:pPr>
              <w:spacing w:before="100" w:beforeAutospacing="1" w:after="100" w:afterAutospacing="1"/>
              <w:ind w:left="-12" w:right="23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C672B7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1,000,479</w:t>
            </w:r>
          </w:p>
        </w:tc>
      </w:tr>
    </w:tbl>
    <w:p w14:paraId="11941474" w14:textId="77777777" w:rsidR="00755FE5" w:rsidRDefault="00755FE5" w:rsidP="003959F8">
      <w:pPr>
        <w:spacing w:before="240"/>
        <w:ind w:left="360" w:right="34"/>
        <w:jc w:val="thaiDistribute"/>
        <w:rPr>
          <w:rFonts w:asciiTheme="majorBidi" w:hAnsiTheme="majorBidi" w:cstheme="majorBidi"/>
          <w:sz w:val="28"/>
        </w:rPr>
      </w:pPr>
    </w:p>
    <w:p w14:paraId="7E1EC0AB" w14:textId="77777777" w:rsidR="00A1694F" w:rsidRDefault="00A1694F" w:rsidP="003959F8">
      <w:pPr>
        <w:spacing w:before="240"/>
        <w:ind w:left="360" w:right="34"/>
        <w:jc w:val="thaiDistribute"/>
        <w:rPr>
          <w:rFonts w:asciiTheme="majorBidi" w:hAnsiTheme="majorBidi" w:cstheme="majorBidi"/>
          <w:sz w:val="28"/>
        </w:rPr>
      </w:pPr>
    </w:p>
    <w:p w14:paraId="65AFD94D" w14:textId="3B38F814" w:rsidR="00C15ACC" w:rsidRDefault="00C15ACC" w:rsidP="003959F8">
      <w:pPr>
        <w:spacing w:before="240"/>
        <w:ind w:left="360" w:right="34"/>
        <w:jc w:val="thaiDistribute"/>
        <w:rPr>
          <w:rFonts w:asciiTheme="majorBidi" w:hAnsiTheme="majorBidi" w:cstheme="majorBidi"/>
          <w:sz w:val="28"/>
        </w:rPr>
      </w:pPr>
      <w:r w:rsidRPr="00E96273">
        <w:rPr>
          <w:rFonts w:asciiTheme="majorBidi" w:hAnsiTheme="majorBidi" w:cstheme="majorBidi"/>
          <w:sz w:val="28"/>
          <w:cs/>
        </w:rPr>
        <w:lastRenderedPageBreak/>
        <w:t xml:space="preserve">ข้อมูลทางการเงินจำแนกตามส่วนงานธุรกิจและการกระทบยอดสินทรัพย์ตามส่วนงานที่รายงานของกลุ่มบริษัทฯ            </w:t>
      </w:r>
      <w:r w:rsidR="004644F6" w:rsidRPr="00E96273">
        <w:rPr>
          <w:rFonts w:asciiTheme="majorBidi" w:hAnsiTheme="majorBidi" w:cstheme="majorBidi" w:hint="cs"/>
          <w:sz w:val="28"/>
          <w:cs/>
        </w:rPr>
        <w:t xml:space="preserve">   </w:t>
      </w:r>
      <w:r w:rsidRPr="00E96273">
        <w:rPr>
          <w:rFonts w:asciiTheme="majorBidi" w:hAnsiTheme="majorBidi" w:cstheme="majorBidi"/>
          <w:sz w:val="28"/>
          <w:cs/>
        </w:rPr>
        <w:t xml:space="preserve">       ณ วันที่</w:t>
      </w:r>
      <w:r w:rsidRPr="00E96273">
        <w:rPr>
          <w:rFonts w:asciiTheme="majorBidi" w:hAnsiTheme="majorBidi"/>
          <w:sz w:val="28"/>
        </w:rPr>
        <w:t xml:space="preserve"> </w:t>
      </w:r>
      <w:r w:rsidRPr="0080746D">
        <w:rPr>
          <w:rFonts w:asciiTheme="majorBidi" w:hAnsiTheme="majorBidi" w:cstheme="majorBidi"/>
          <w:sz w:val="28"/>
        </w:rPr>
        <w:t xml:space="preserve">31 </w:t>
      </w:r>
      <w:r w:rsidRPr="009F2CBD">
        <w:rPr>
          <w:rFonts w:asciiTheme="majorBidi" w:hAnsiTheme="majorBidi" w:cstheme="majorBidi"/>
          <w:sz w:val="28"/>
          <w:cs/>
        </w:rPr>
        <w:t xml:space="preserve">ธันวาคม </w:t>
      </w:r>
      <w:r w:rsidRPr="0080746D">
        <w:rPr>
          <w:rFonts w:asciiTheme="majorBidi" w:hAnsiTheme="majorBidi" w:cstheme="majorBidi"/>
          <w:sz w:val="28"/>
        </w:rPr>
        <w:t>256</w:t>
      </w:r>
      <w:r w:rsidR="00694BFF">
        <w:rPr>
          <w:rFonts w:asciiTheme="majorBidi" w:hAnsiTheme="majorBidi" w:cstheme="majorBidi"/>
          <w:sz w:val="28"/>
        </w:rPr>
        <w:t>6</w:t>
      </w:r>
      <w:r w:rsidRPr="009F2CBD">
        <w:rPr>
          <w:rFonts w:asciiTheme="majorBidi" w:hAnsiTheme="majorBidi" w:cstheme="majorBidi"/>
          <w:sz w:val="28"/>
          <w:cs/>
        </w:rPr>
        <w:t xml:space="preserve"> และ</w:t>
      </w:r>
      <w:r w:rsidR="003959F8" w:rsidRPr="00E96273">
        <w:rPr>
          <w:rFonts w:asciiTheme="majorBidi" w:hAnsiTheme="majorBidi" w:hint="cs"/>
          <w:sz w:val="28"/>
        </w:rPr>
        <w:t xml:space="preserve"> </w:t>
      </w:r>
      <w:r w:rsidR="00354973">
        <w:rPr>
          <w:rFonts w:asciiTheme="majorBidi" w:hAnsiTheme="majorBidi" w:cstheme="majorBidi"/>
          <w:sz w:val="28"/>
        </w:rPr>
        <w:t>256</w:t>
      </w:r>
      <w:r w:rsidR="00694BFF">
        <w:rPr>
          <w:rFonts w:asciiTheme="majorBidi" w:hAnsiTheme="majorBidi" w:cstheme="majorBidi"/>
          <w:sz w:val="28"/>
        </w:rPr>
        <w:t>5</w:t>
      </w:r>
      <w:r w:rsidRPr="009F2CBD">
        <w:rPr>
          <w:rFonts w:asciiTheme="majorBidi" w:hAnsiTheme="majorBidi" w:cstheme="majorBidi"/>
          <w:sz w:val="28"/>
          <w:cs/>
        </w:rPr>
        <w:t xml:space="preserve"> มีดังต่อไปนี้</w:t>
      </w:r>
    </w:p>
    <w:tbl>
      <w:tblPr>
        <w:tblW w:w="10224" w:type="dxa"/>
        <w:tblInd w:w="-360" w:type="dxa"/>
        <w:tblLook w:val="04A0" w:firstRow="1" w:lastRow="0" w:firstColumn="1" w:lastColumn="0" w:noHBand="0" w:noVBand="1"/>
      </w:tblPr>
      <w:tblGrid>
        <w:gridCol w:w="1710"/>
        <w:gridCol w:w="900"/>
        <w:gridCol w:w="810"/>
        <w:gridCol w:w="810"/>
        <w:gridCol w:w="900"/>
        <w:gridCol w:w="900"/>
        <w:gridCol w:w="810"/>
        <w:gridCol w:w="900"/>
        <w:gridCol w:w="810"/>
        <w:gridCol w:w="809"/>
        <w:gridCol w:w="865"/>
      </w:tblGrid>
      <w:tr w:rsidR="00853858" w:rsidRPr="00EC2F1D" w14:paraId="18DE807B" w14:textId="77777777" w:rsidTr="002C38B6">
        <w:trPr>
          <w:trHeight w:val="253"/>
        </w:trPr>
        <w:tc>
          <w:tcPr>
            <w:tcW w:w="1710" w:type="dxa"/>
            <w:shd w:val="clear" w:color="auto" w:fill="auto"/>
            <w:vAlign w:val="bottom"/>
          </w:tcPr>
          <w:p w14:paraId="0AE88EE2" w14:textId="77777777" w:rsidR="00853858" w:rsidRPr="00EC2F1D" w:rsidRDefault="00853858" w:rsidP="002C38B6">
            <w:pPr>
              <w:spacing w:before="100" w:beforeAutospacing="1" w:after="100" w:afterAutospacing="1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4" w:type="dxa"/>
            <w:gridSpan w:val="10"/>
          </w:tcPr>
          <w:p w14:paraId="16BE2D5A" w14:textId="77777777" w:rsidR="00853858" w:rsidRPr="00EC2F1D" w:rsidRDefault="00853858" w:rsidP="002C38B6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หน่วย: พันบาท</w:t>
            </w:r>
          </w:p>
        </w:tc>
      </w:tr>
      <w:tr w:rsidR="00853858" w:rsidRPr="00EC2F1D" w14:paraId="2F6BA6F0" w14:textId="77777777" w:rsidTr="002C38B6">
        <w:trPr>
          <w:trHeight w:val="235"/>
        </w:trPr>
        <w:tc>
          <w:tcPr>
            <w:tcW w:w="1710" w:type="dxa"/>
            <w:shd w:val="clear" w:color="auto" w:fill="auto"/>
            <w:vAlign w:val="bottom"/>
          </w:tcPr>
          <w:p w14:paraId="2AF3BDA9" w14:textId="77777777" w:rsidR="00853858" w:rsidRPr="00EC2F1D" w:rsidRDefault="00853858" w:rsidP="002C38B6">
            <w:pPr>
              <w:spacing w:before="100" w:beforeAutospacing="1" w:after="100" w:afterAutospacing="1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vMerge w:val="restart"/>
            <w:shd w:val="clear" w:color="auto" w:fill="auto"/>
            <w:vAlign w:val="bottom"/>
          </w:tcPr>
          <w:p w14:paraId="63BFC11A" w14:textId="77777777" w:rsidR="00853858" w:rsidRPr="00EC2F1D" w:rsidRDefault="00853858" w:rsidP="002C38B6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ธุรกิจซื้อมาขายไปอุปกรณ์เพื่อความปลอดภัยและอุปกรณ์นิรภัย</w:t>
            </w:r>
          </w:p>
        </w:tc>
        <w:tc>
          <w:tcPr>
            <w:tcW w:w="1710" w:type="dxa"/>
            <w:gridSpan w:val="2"/>
            <w:vMerge w:val="restart"/>
            <w:shd w:val="clear" w:color="auto" w:fill="auto"/>
            <w:vAlign w:val="bottom"/>
          </w:tcPr>
          <w:p w14:paraId="4E5FF1F0" w14:textId="77777777" w:rsidR="00853858" w:rsidRPr="00EC2F1D" w:rsidRDefault="00853858" w:rsidP="002C38B6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ธุรกิจเกี่ยวกับ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                        </w:t>
            </w: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ระบบบำบัดน้ำ</w:t>
            </w:r>
          </w:p>
        </w:tc>
        <w:tc>
          <w:tcPr>
            <w:tcW w:w="1710" w:type="dxa"/>
            <w:gridSpan w:val="2"/>
            <w:vMerge w:val="restart"/>
            <w:shd w:val="clear" w:color="auto" w:fill="auto"/>
            <w:vAlign w:val="bottom"/>
          </w:tcPr>
          <w:p w14:paraId="51D168D1" w14:textId="77777777" w:rsidR="00853858" w:rsidRPr="00EC2F1D" w:rsidRDefault="00853858" w:rsidP="002C38B6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F2CBD">
              <w:rPr>
                <w:rFonts w:asciiTheme="majorBidi" w:hAnsiTheme="majorBidi"/>
                <w:b/>
                <w:bCs/>
                <w:sz w:val="20"/>
                <w:szCs w:val="20"/>
                <w:cs/>
              </w:rPr>
              <w:t>ธุรกิจอื่น ๆ</w:t>
            </w:r>
          </w:p>
        </w:tc>
        <w:tc>
          <w:tcPr>
            <w:tcW w:w="1710" w:type="dxa"/>
            <w:gridSpan w:val="2"/>
            <w:vMerge w:val="restart"/>
            <w:vAlign w:val="bottom"/>
          </w:tcPr>
          <w:p w14:paraId="69AEF197" w14:textId="77777777" w:rsidR="00853858" w:rsidRPr="00EC2F1D" w:rsidRDefault="00853858" w:rsidP="002C38B6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ตัดรายการระหว่าง</w:t>
            </w:r>
            <w:r w:rsidRPr="009F2CBD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ส่</w:t>
            </w: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วนงาน</w:t>
            </w:r>
          </w:p>
        </w:tc>
        <w:tc>
          <w:tcPr>
            <w:tcW w:w="1674" w:type="dxa"/>
            <w:gridSpan w:val="2"/>
            <w:vMerge w:val="restart"/>
            <w:shd w:val="clear" w:color="auto" w:fill="auto"/>
            <w:vAlign w:val="bottom"/>
          </w:tcPr>
          <w:p w14:paraId="77771B9F" w14:textId="77777777" w:rsidR="00853858" w:rsidRPr="00EC2F1D" w:rsidRDefault="00853858" w:rsidP="002C38B6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</w:tr>
      <w:tr w:rsidR="00853858" w:rsidRPr="00EC2F1D" w14:paraId="09CD9198" w14:textId="77777777" w:rsidTr="002C38B6">
        <w:trPr>
          <w:trHeight w:val="372"/>
        </w:trPr>
        <w:tc>
          <w:tcPr>
            <w:tcW w:w="1710" w:type="dxa"/>
            <w:shd w:val="clear" w:color="auto" w:fill="auto"/>
            <w:vAlign w:val="bottom"/>
          </w:tcPr>
          <w:p w14:paraId="4FF0088C" w14:textId="77777777" w:rsidR="00853858" w:rsidRPr="00EC2F1D" w:rsidRDefault="00853858" w:rsidP="002C38B6">
            <w:pPr>
              <w:spacing w:before="100" w:beforeAutospacing="1" w:after="100" w:afterAutospacing="1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vMerge/>
            <w:shd w:val="clear" w:color="auto" w:fill="auto"/>
            <w:vAlign w:val="bottom"/>
          </w:tcPr>
          <w:p w14:paraId="4684C803" w14:textId="77777777" w:rsidR="00853858" w:rsidRPr="00EC2F1D" w:rsidRDefault="00853858" w:rsidP="002C38B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gridSpan w:val="2"/>
            <w:vMerge/>
            <w:shd w:val="clear" w:color="auto" w:fill="auto"/>
            <w:vAlign w:val="bottom"/>
          </w:tcPr>
          <w:p w14:paraId="6EF9FD2B" w14:textId="77777777" w:rsidR="00853858" w:rsidRPr="00EC2F1D" w:rsidRDefault="00853858" w:rsidP="002C38B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gridSpan w:val="2"/>
            <w:vMerge/>
            <w:shd w:val="clear" w:color="auto" w:fill="auto"/>
            <w:vAlign w:val="bottom"/>
          </w:tcPr>
          <w:p w14:paraId="077251E9" w14:textId="77777777" w:rsidR="00853858" w:rsidRPr="00EC2F1D" w:rsidRDefault="00853858" w:rsidP="002C38B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gridSpan w:val="2"/>
            <w:vMerge/>
          </w:tcPr>
          <w:p w14:paraId="47BD11B7" w14:textId="77777777" w:rsidR="00853858" w:rsidRPr="00EC2F1D" w:rsidRDefault="00853858" w:rsidP="002C38B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74" w:type="dxa"/>
            <w:gridSpan w:val="2"/>
            <w:vMerge/>
            <w:shd w:val="clear" w:color="auto" w:fill="auto"/>
            <w:vAlign w:val="bottom"/>
          </w:tcPr>
          <w:p w14:paraId="3B5D6A8E" w14:textId="77777777" w:rsidR="00853858" w:rsidRPr="00EC2F1D" w:rsidRDefault="00853858" w:rsidP="002C38B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</w:tr>
      <w:tr w:rsidR="00853858" w:rsidRPr="00EC2F1D" w14:paraId="5FE824B7" w14:textId="77777777" w:rsidTr="002C38B6">
        <w:trPr>
          <w:trHeight w:val="134"/>
        </w:trPr>
        <w:tc>
          <w:tcPr>
            <w:tcW w:w="1710" w:type="dxa"/>
            <w:shd w:val="clear" w:color="auto" w:fill="auto"/>
            <w:vAlign w:val="bottom"/>
          </w:tcPr>
          <w:p w14:paraId="2E573D0D" w14:textId="77777777" w:rsidR="00853858" w:rsidRPr="00EC2F1D" w:rsidRDefault="00853858" w:rsidP="002C38B6">
            <w:pPr>
              <w:spacing w:before="100" w:beforeAutospacing="1" w:after="100" w:afterAutospacing="1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3CDE47A" w14:textId="77777777" w:rsidR="00853858" w:rsidRPr="00EC2F1D" w:rsidRDefault="00853858" w:rsidP="002C38B6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CC30478" w14:textId="77777777" w:rsidR="00853858" w:rsidRPr="00EC2F1D" w:rsidRDefault="00853858" w:rsidP="002C38B6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08F5BDE" w14:textId="77777777" w:rsidR="00853858" w:rsidRPr="00EC2F1D" w:rsidRDefault="00853858" w:rsidP="002C38B6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6C41941" w14:textId="77777777" w:rsidR="00853858" w:rsidRPr="00EC2F1D" w:rsidRDefault="00853858" w:rsidP="002C38B6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C09C901" w14:textId="77777777" w:rsidR="00853858" w:rsidRPr="00EC2F1D" w:rsidRDefault="00853858" w:rsidP="002C38B6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E70DE89" w14:textId="77777777" w:rsidR="00853858" w:rsidRPr="00EC2F1D" w:rsidRDefault="00853858" w:rsidP="002C38B6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B16304B" w14:textId="77777777" w:rsidR="00853858" w:rsidRPr="00EC2F1D" w:rsidRDefault="00853858" w:rsidP="002C38B6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810" w:type="dxa"/>
            <w:vAlign w:val="center"/>
          </w:tcPr>
          <w:p w14:paraId="1D479746" w14:textId="77777777" w:rsidR="00853858" w:rsidRPr="00EC2F1D" w:rsidRDefault="00853858" w:rsidP="002C38B6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5E830CCE" w14:textId="77777777" w:rsidR="00853858" w:rsidRPr="00EC2F1D" w:rsidRDefault="00853858" w:rsidP="002C38B6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648F1366" w14:textId="77777777" w:rsidR="00853858" w:rsidRPr="00EC2F1D" w:rsidRDefault="00853858" w:rsidP="002C38B6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</w:tr>
      <w:tr w:rsidR="00853858" w:rsidRPr="00EC2F1D" w14:paraId="0A5D396E" w14:textId="77777777" w:rsidTr="005A578B">
        <w:trPr>
          <w:trHeight w:val="187"/>
        </w:trPr>
        <w:tc>
          <w:tcPr>
            <w:tcW w:w="1710" w:type="dxa"/>
            <w:shd w:val="clear" w:color="auto" w:fill="auto"/>
            <w:vAlign w:val="bottom"/>
          </w:tcPr>
          <w:p w14:paraId="67D57990" w14:textId="77777777" w:rsidR="00853858" w:rsidRPr="00EC2F1D" w:rsidRDefault="00853858" w:rsidP="002C38B6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sz w:val="20"/>
                <w:szCs w:val="20"/>
              </w:rPr>
            </w:pPr>
            <w:r w:rsidRPr="009F2CBD"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เงินลงทุนในการร่วมค้า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3A57789" w14:textId="68449CFD" w:rsidR="00853858" w:rsidRPr="00EC2F1D" w:rsidRDefault="00853858" w:rsidP="002C38B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 xml:space="preserve">         </w:t>
            </w:r>
            <w:r w:rsidR="00C316F0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EC2F1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DE77DA9" w14:textId="77777777" w:rsidR="00853858" w:rsidRPr="00EC2F1D" w:rsidRDefault="00853858" w:rsidP="002C38B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 xml:space="preserve">         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4CCB3C2" w14:textId="77CF44B2" w:rsidR="00853858" w:rsidRPr="00EC2F1D" w:rsidRDefault="000673A9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228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C18DA97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2,040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5086A6C6" w14:textId="483A5BFD" w:rsidR="00853858" w:rsidRPr="00EC2F1D" w:rsidRDefault="008B04C5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8,176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8B8E48D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7,693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824E145" w14:textId="77777777" w:rsidR="00853858" w:rsidRPr="00EC2F1D" w:rsidRDefault="00853858" w:rsidP="002C38B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 xml:space="preserve">        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9E2EB0F" w14:textId="77777777" w:rsidR="00853858" w:rsidRPr="00EC2F1D" w:rsidRDefault="00853858" w:rsidP="002C38B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 xml:space="preserve">      -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216073DF" w14:textId="1D4DEB69" w:rsidR="00853858" w:rsidRPr="00EC2F1D" w:rsidRDefault="00731A69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8,404</w:t>
            </w:r>
          </w:p>
        </w:tc>
        <w:tc>
          <w:tcPr>
            <w:tcW w:w="865" w:type="dxa"/>
            <w:shd w:val="clear" w:color="auto" w:fill="auto"/>
            <w:vAlign w:val="bottom"/>
          </w:tcPr>
          <w:p w14:paraId="0C49E830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9,733</w:t>
            </w:r>
          </w:p>
        </w:tc>
      </w:tr>
      <w:tr w:rsidR="00853858" w:rsidRPr="00EC2F1D" w14:paraId="1BC28A6D" w14:textId="77777777" w:rsidTr="005A578B">
        <w:trPr>
          <w:trHeight w:val="187"/>
        </w:trPr>
        <w:tc>
          <w:tcPr>
            <w:tcW w:w="1710" w:type="dxa"/>
            <w:shd w:val="clear" w:color="auto" w:fill="auto"/>
            <w:vAlign w:val="bottom"/>
          </w:tcPr>
          <w:p w14:paraId="3570E915" w14:textId="77777777" w:rsidR="00853858" w:rsidRPr="009F2CBD" w:rsidRDefault="00853858" w:rsidP="002C38B6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 w:rsidRPr="009F2CBD"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สินทรัพย์ของส่วนงาน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7AAA657" w14:textId="33C38D82" w:rsidR="00853858" w:rsidRPr="00EC2F1D" w:rsidRDefault="008F453C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622,82</w:t>
            </w:r>
            <w:r w:rsidR="00731A69"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8BC3E08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 xml:space="preserve">    630,938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8A49E5B" w14:textId="37B5DBFD" w:rsidR="00853858" w:rsidRPr="00EC2F1D" w:rsidRDefault="00853858" w:rsidP="000673A9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="004959CF">
              <w:rPr>
                <w:rFonts w:asciiTheme="majorBidi" w:hAnsiTheme="majorBidi" w:cstheme="majorBidi"/>
                <w:sz w:val="20"/>
                <w:szCs w:val="20"/>
              </w:rPr>
              <w:t>20,310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E5C072B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 xml:space="preserve">   10,613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B8BA4A1" w14:textId="771702FE" w:rsidR="00853858" w:rsidRPr="00EC2F1D" w:rsidRDefault="00B32D49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7,597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737B48B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2,940</w:t>
            </w:r>
          </w:p>
        </w:tc>
        <w:tc>
          <w:tcPr>
            <w:tcW w:w="900" w:type="dxa"/>
            <w:shd w:val="clear" w:color="auto" w:fill="auto"/>
          </w:tcPr>
          <w:p w14:paraId="6F15FC4E" w14:textId="5307CCD1" w:rsidR="00853858" w:rsidRPr="00EC2F1D" w:rsidRDefault="00853858" w:rsidP="000673A9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4959CF">
              <w:rPr>
                <w:rFonts w:asciiTheme="majorBidi" w:hAnsiTheme="majorBidi" w:cstheme="majorBidi"/>
                <w:sz w:val="20"/>
                <w:szCs w:val="20"/>
              </w:rPr>
              <w:t>19,75</w:t>
            </w:r>
            <w:r w:rsidR="00E6145F"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Pr="00EC2F1D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10" w:type="dxa"/>
            <w:shd w:val="clear" w:color="auto" w:fill="auto"/>
          </w:tcPr>
          <w:p w14:paraId="397D24F0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(19,841)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10FED48C" w14:textId="0BF58C0C" w:rsidR="00853858" w:rsidRPr="00EC2F1D" w:rsidRDefault="00731A69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630,970</w:t>
            </w:r>
          </w:p>
        </w:tc>
        <w:tc>
          <w:tcPr>
            <w:tcW w:w="865" w:type="dxa"/>
            <w:shd w:val="clear" w:color="auto" w:fill="auto"/>
            <w:vAlign w:val="bottom"/>
          </w:tcPr>
          <w:p w14:paraId="1B2CABAB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624,650</w:t>
            </w:r>
          </w:p>
        </w:tc>
      </w:tr>
      <w:tr w:rsidR="00853858" w:rsidRPr="00EC2F1D" w14:paraId="4265C866" w14:textId="77777777" w:rsidTr="005A578B">
        <w:trPr>
          <w:trHeight w:val="187"/>
        </w:trPr>
        <w:tc>
          <w:tcPr>
            <w:tcW w:w="1710" w:type="dxa"/>
            <w:shd w:val="clear" w:color="auto" w:fill="auto"/>
            <w:vAlign w:val="center"/>
          </w:tcPr>
          <w:p w14:paraId="11454022" w14:textId="77777777" w:rsidR="00853858" w:rsidRPr="009F2CBD" w:rsidRDefault="00853858" w:rsidP="002C38B6">
            <w:pPr>
              <w:spacing w:before="100" w:beforeAutospacing="1" w:after="100" w:afterAutospacing="1"/>
              <w:ind w:left="175" w:right="34" w:hanging="17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F2CBD"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รวม</w:t>
            </w:r>
            <w:r w:rsidRPr="009F2CBD">
              <w:rPr>
                <w:rFonts w:asciiTheme="majorBidi" w:hAnsiTheme="majorBidi" w:hint="cs"/>
                <w:b/>
                <w:bCs/>
                <w:color w:val="000000"/>
                <w:sz w:val="20"/>
                <w:szCs w:val="20"/>
                <w:cs/>
              </w:rPr>
              <w:t>สินทรัพย์ตามส่วนงาน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8BA053C" w14:textId="74B685E5" w:rsidR="00853858" w:rsidRPr="004644B5" w:rsidRDefault="00731A69" w:rsidP="002C38B6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622,820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367A112" w14:textId="77777777" w:rsidR="00853858" w:rsidRPr="00EC2F1D" w:rsidRDefault="00853858" w:rsidP="002C38B6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630,938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99AF3F3" w14:textId="66F98FFA" w:rsidR="00853858" w:rsidRPr="00EC2F1D" w:rsidRDefault="004959CF" w:rsidP="002C38B6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20,538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88D84E7" w14:textId="77777777" w:rsidR="00853858" w:rsidRPr="00EC2F1D" w:rsidRDefault="00853858" w:rsidP="002C38B6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12,653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8303A4E" w14:textId="4D82EC0B" w:rsidR="00853858" w:rsidRPr="00EC2F1D" w:rsidRDefault="008B04C5" w:rsidP="00E6145F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15,773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D399881" w14:textId="77777777" w:rsidR="00853858" w:rsidRPr="00EC2F1D" w:rsidRDefault="00853858" w:rsidP="002C38B6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10,633</w:t>
            </w:r>
          </w:p>
        </w:tc>
        <w:tc>
          <w:tcPr>
            <w:tcW w:w="900" w:type="dxa"/>
            <w:shd w:val="clear" w:color="auto" w:fill="auto"/>
          </w:tcPr>
          <w:p w14:paraId="159C625C" w14:textId="323E7141" w:rsidR="00853858" w:rsidRPr="00EC2F1D" w:rsidRDefault="004959CF" w:rsidP="002C38B6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(19,75</w:t>
            </w:r>
            <w:r w:rsidR="00E6145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</w:t>
            </w:r>
            <w:r w:rsidR="000673A9" w:rsidRPr="000673A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10" w:type="dxa"/>
            <w:shd w:val="clear" w:color="auto" w:fill="auto"/>
          </w:tcPr>
          <w:p w14:paraId="2B762091" w14:textId="77777777" w:rsidR="00853858" w:rsidRPr="00EC2F1D" w:rsidRDefault="00853858" w:rsidP="002C38B6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(19,841)</w:t>
            </w:r>
          </w:p>
        </w:tc>
        <w:tc>
          <w:tcPr>
            <w:tcW w:w="809" w:type="dxa"/>
            <w:shd w:val="clear" w:color="auto" w:fill="auto"/>
          </w:tcPr>
          <w:p w14:paraId="6DCC168B" w14:textId="744D7F13" w:rsidR="00853858" w:rsidRPr="00EC2F1D" w:rsidRDefault="00F27E9C" w:rsidP="00E6145F">
            <w:pPr>
              <w:pBdr>
                <w:top w:val="sing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</w:t>
            </w:r>
            <w:r w:rsidR="008F453C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39,374</w:t>
            </w:r>
          </w:p>
        </w:tc>
        <w:tc>
          <w:tcPr>
            <w:tcW w:w="865" w:type="dxa"/>
            <w:shd w:val="clear" w:color="auto" w:fill="auto"/>
          </w:tcPr>
          <w:p w14:paraId="4989B15B" w14:textId="77777777" w:rsidR="00853858" w:rsidRPr="00EC2F1D" w:rsidRDefault="00853858" w:rsidP="002C38B6">
            <w:pPr>
              <w:pBdr>
                <w:top w:val="sing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634,383</w:t>
            </w:r>
          </w:p>
        </w:tc>
      </w:tr>
      <w:tr w:rsidR="00853858" w:rsidRPr="00EC2F1D" w14:paraId="300BAD84" w14:textId="77777777" w:rsidTr="005A578B">
        <w:trPr>
          <w:trHeight w:val="187"/>
        </w:trPr>
        <w:tc>
          <w:tcPr>
            <w:tcW w:w="1710" w:type="dxa"/>
            <w:shd w:val="clear" w:color="auto" w:fill="auto"/>
            <w:vAlign w:val="bottom"/>
          </w:tcPr>
          <w:p w14:paraId="55C5D0D0" w14:textId="77777777" w:rsidR="00853858" w:rsidRPr="009F2CBD" w:rsidRDefault="00853858" w:rsidP="002C38B6">
            <w:pPr>
              <w:spacing w:before="100" w:beforeAutospacing="1" w:after="100" w:afterAutospacing="1"/>
              <w:ind w:left="175" w:right="34" w:hanging="175"/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9F2CBD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สินทรัพย์ที่ไม่ได้ปันส่วน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0E89AA6" w14:textId="77777777" w:rsidR="00853858" w:rsidRPr="00EC2F1D" w:rsidRDefault="00853858" w:rsidP="002C38B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681990A" w14:textId="77777777" w:rsidR="00853858" w:rsidRPr="00EC2F1D" w:rsidRDefault="00853858" w:rsidP="002C38B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4D8DA18" w14:textId="77777777" w:rsidR="00853858" w:rsidRPr="00EC2F1D" w:rsidRDefault="00853858" w:rsidP="002C38B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E338CCF" w14:textId="77777777" w:rsidR="00853858" w:rsidRPr="00EC2F1D" w:rsidRDefault="00853858" w:rsidP="002C38B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AAD9C9D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15E34D0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61CDA1E" w14:textId="77777777" w:rsidR="00853858" w:rsidRPr="00EC2F1D" w:rsidRDefault="00853858" w:rsidP="002C38B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BE8807A" w14:textId="77777777" w:rsidR="00853858" w:rsidRPr="00EC2F1D" w:rsidRDefault="00853858" w:rsidP="002C38B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7195780C" w14:textId="65D02307" w:rsidR="00853858" w:rsidRPr="00EC2F1D" w:rsidRDefault="005A578B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4,014</w:t>
            </w:r>
          </w:p>
        </w:tc>
        <w:tc>
          <w:tcPr>
            <w:tcW w:w="865" w:type="dxa"/>
            <w:shd w:val="clear" w:color="auto" w:fill="auto"/>
            <w:vAlign w:val="bottom"/>
          </w:tcPr>
          <w:p w14:paraId="0E2B5940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4,435</w:t>
            </w:r>
          </w:p>
        </w:tc>
      </w:tr>
      <w:tr w:rsidR="00853858" w:rsidRPr="00EC2F1D" w14:paraId="59A45E66" w14:textId="77777777" w:rsidTr="005A578B">
        <w:trPr>
          <w:trHeight w:val="187"/>
        </w:trPr>
        <w:tc>
          <w:tcPr>
            <w:tcW w:w="1710" w:type="dxa"/>
            <w:shd w:val="clear" w:color="auto" w:fill="auto"/>
            <w:vAlign w:val="center"/>
          </w:tcPr>
          <w:p w14:paraId="4B0C5C72" w14:textId="77777777" w:rsidR="00853858" w:rsidRPr="009F2CBD" w:rsidRDefault="00853858" w:rsidP="002C38B6">
            <w:pPr>
              <w:spacing w:before="100" w:beforeAutospacing="1" w:after="100" w:afterAutospacing="1"/>
              <w:ind w:left="175" w:right="34" w:hanging="175"/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9F2CBD"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รวมสินทรัพย์ตามส่วนงาน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344363CC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8584F8B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EF05773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55782FC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48DDD4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B72F783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048E5335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31ABA0B" w14:textId="77777777" w:rsidR="00853858" w:rsidRPr="00EC2F1D" w:rsidRDefault="00853858" w:rsidP="002C38B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13603521" w14:textId="1C2C501B" w:rsidR="00853858" w:rsidRPr="00EC2F1D" w:rsidRDefault="008F453C" w:rsidP="002C38B6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643,388</w:t>
            </w:r>
          </w:p>
        </w:tc>
        <w:tc>
          <w:tcPr>
            <w:tcW w:w="865" w:type="dxa"/>
            <w:shd w:val="clear" w:color="auto" w:fill="auto"/>
            <w:vAlign w:val="bottom"/>
          </w:tcPr>
          <w:p w14:paraId="6CE2F380" w14:textId="77777777" w:rsidR="00853858" w:rsidRPr="00EC2F1D" w:rsidRDefault="00853858" w:rsidP="002C38B6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638,818</w:t>
            </w:r>
          </w:p>
        </w:tc>
      </w:tr>
    </w:tbl>
    <w:p w14:paraId="4ABAF132" w14:textId="77777777" w:rsidR="003959F8" w:rsidRDefault="006352A9" w:rsidP="003959F8">
      <w:pPr>
        <w:spacing w:before="120"/>
        <w:ind w:left="360"/>
        <w:rPr>
          <w:rFonts w:ascii="Angsana New" w:hAnsi="Angsana New"/>
          <w:b/>
          <w:bCs/>
          <w:i/>
          <w:iCs/>
          <w:sz w:val="28"/>
        </w:rPr>
      </w:pPr>
      <w:r w:rsidRPr="009F2CBD">
        <w:rPr>
          <w:rFonts w:ascii="Angsana New" w:hAnsi="Angsana New" w:hint="cs"/>
          <w:b/>
          <w:bCs/>
          <w:i/>
          <w:iCs/>
          <w:sz w:val="28"/>
          <w:cs/>
        </w:rPr>
        <w:t>ข้อ</w:t>
      </w:r>
      <w:r w:rsidR="005E12BE" w:rsidRPr="009F2CBD">
        <w:rPr>
          <w:rFonts w:ascii="Angsana New" w:hAnsi="Angsana New" w:hint="cs"/>
          <w:b/>
          <w:bCs/>
          <w:i/>
          <w:iCs/>
          <w:sz w:val="28"/>
          <w:cs/>
        </w:rPr>
        <w:t>มูลทางการเงินจำแนกตามส่วนงานภูมิศาสตร์</w:t>
      </w:r>
    </w:p>
    <w:p w14:paraId="0B9104FC" w14:textId="598C9C1E" w:rsidR="003959F8" w:rsidRPr="001969D1" w:rsidRDefault="00261BD6" w:rsidP="003959F8">
      <w:pPr>
        <w:spacing w:before="120"/>
        <w:ind w:left="360"/>
        <w:rPr>
          <w:rFonts w:ascii="Angsana New" w:hAnsi="Angsana New"/>
          <w:b/>
          <w:bCs/>
          <w:i/>
          <w:iCs/>
          <w:sz w:val="28"/>
          <w:cs/>
        </w:rPr>
      </w:pPr>
      <w:r w:rsidRPr="001969D1">
        <w:rPr>
          <w:rFonts w:ascii="Angsana New" w:hAnsi="Angsana New" w:hint="cs"/>
          <w:sz w:val="28"/>
          <w:cs/>
        </w:rPr>
        <w:t>กลุ่ม</w:t>
      </w:r>
      <w:r w:rsidR="005E12BE" w:rsidRPr="001969D1">
        <w:rPr>
          <w:rFonts w:ascii="Angsana New" w:hAnsi="Angsana New" w:hint="cs"/>
          <w:sz w:val="28"/>
          <w:cs/>
        </w:rPr>
        <w:t>บริษัท</w:t>
      </w:r>
      <w:r w:rsidRPr="001969D1">
        <w:rPr>
          <w:rFonts w:ascii="Angsana New" w:hAnsi="Angsana New" w:hint="cs"/>
          <w:sz w:val="28"/>
          <w:cs/>
        </w:rPr>
        <w:t xml:space="preserve">ฯ </w:t>
      </w:r>
      <w:r w:rsidR="005E12BE" w:rsidRPr="001969D1">
        <w:rPr>
          <w:rFonts w:ascii="Angsana New" w:hAnsi="Angsana New" w:hint="cs"/>
          <w:sz w:val="28"/>
          <w:cs/>
        </w:rPr>
        <w:t>นำเสนอรายได้ตามส่วนงานแยกตามที่ตั้งทางภูมิศาสตร์ของลูกค้า อย่างไรก็ตามกลุ่มบริษัทฯ มีสินทรัพย์ในต่างประ</w:t>
      </w:r>
      <w:r w:rsidR="004F7FCE" w:rsidRPr="001969D1">
        <w:rPr>
          <w:rFonts w:ascii="Angsana New" w:hAnsi="Angsana New" w:hint="cs"/>
          <w:sz w:val="28"/>
          <w:cs/>
        </w:rPr>
        <w:t>เทศเป็นจำนวนเงินไม่เป็นสาระสำคัญ</w:t>
      </w:r>
    </w:p>
    <w:p w14:paraId="7FAB11BF" w14:textId="20CCE1F8" w:rsidR="00001312" w:rsidRPr="003959F8" w:rsidRDefault="00001312" w:rsidP="003959F8">
      <w:pPr>
        <w:spacing w:before="120"/>
        <w:ind w:left="360"/>
        <w:rPr>
          <w:rFonts w:ascii="Angsana New" w:hAnsi="Angsana New"/>
          <w:b/>
          <w:bCs/>
          <w:i/>
          <w:iCs/>
          <w:sz w:val="28"/>
        </w:rPr>
      </w:pPr>
      <w:r w:rsidRPr="001969D1">
        <w:rPr>
          <w:rFonts w:ascii="Angsana New" w:hAnsi="Angsana New"/>
          <w:sz w:val="28"/>
          <w:cs/>
        </w:rPr>
        <w:t>ข้อมูลทางการเงินจำแนกตามส่วนงานภูมิศาสตร์ของลูกค้าของกลุ่มบริษัทฯ สำหรับปีสิ้นสุดวันที่</w:t>
      </w:r>
      <w:r w:rsidRPr="001969D1">
        <w:rPr>
          <w:rFonts w:ascii="Angsana New" w:hAnsi="Angsana New"/>
          <w:sz w:val="28"/>
        </w:rPr>
        <w:t xml:space="preserve"> </w:t>
      </w:r>
      <w:r w:rsidRPr="00001312">
        <w:rPr>
          <w:rFonts w:ascii="Angsana New" w:hAnsi="Angsana New"/>
          <w:sz w:val="28"/>
        </w:rPr>
        <w:t>31</w:t>
      </w:r>
      <w:r w:rsidRPr="009F2CBD">
        <w:rPr>
          <w:rFonts w:ascii="Angsana New" w:hAnsi="Angsana New"/>
          <w:sz w:val="28"/>
          <w:cs/>
        </w:rPr>
        <w:t xml:space="preserve"> ธันวาคม </w:t>
      </w:r>
      <w:r w:rsidR="00354973">
        <w:rPr>
          <w:rFonts w:ascii="Angsana New" w:hAnsi="Angsana New"/>
          <w:sz w:val="28"/>
        </w:rPr>
        <w:t>256</w:t>
      </w:r>
      <w:r w:rsidR="00694BFF">
        <w:rPr>
          <w:rFonts w:ascii="Angsana New" w:hAnsi="Angsana New"/>
          <w:sz w:val="28"/>
        </w:rPr>
        <w:t>6</w:t>
      </w:r>
      <w:r w:rsidRPr="009F2CBD">
        <w:rPr>
          <w:rFonts w:ascii="Angsana New" w:hAnsi="Angsana New"/>
          <w:sz w:val="28"/>
          <w:cs/>
        </w:rPr>
        <w:t xml:space="preserve"> และ  </w:t>
      </w:r>
      <w:r w:rsidR="00354973">
        <w:rPr>
          <w:rFonts w:ascii="Angsana New" w:hAnsi="Angsana New"/>
          <w:sz w:val="28"/>
        </w:rPr>
        <w:t>256</w:t>
      </w:r>
      <w:r w:rsidR="00694BFF">
        <w:rPr>
          <w:rFonts w:ascii="Angsana New" w:hAnsi="Angsana New"/>
          <w:sz w:val="28"/>
        </w:rPr>
        <w:t>5</w:t>
      </w:r>
      <w:r w:rsidRPr="009F2CBD">
        <w:rPr>
          <w:rFonts w:ascii="Angsana New" w:hAnsi="Angsana New"/>
          <w:sz w:val="28"/>
          <w:cs/>
        </w:rPr>
        <w:t xml:space="preserve"> มีดังต่อไปนี้</w:t>
      </w:r>
    </w:p>
    <w:tbl>
      <w:tblPr>
        <w:tblW w:w="4879" w:type="pct"/>
        <w:tblInd w:w="284" w:type="dxa"/>
        <w:tblLook w:val="00A0" w:firstRow="1" w:lastRow="0" w:firstColumn="1" w:lastColumn="0" w:noHBand="0" w:noVBand="0"/>
      </w:tblPr>
      <w:tblGrid>
        <w:gridCol w:w="235"/>
        <w:gridCol w:w="4829"/>
        <w:gridCol w:w="862"/>
        <w:gridCol w:w="1528"/>
        <w:gridCol w:w="242"/>
        <w:gridCol w:w="1534"/>
      </w:tblGrid>
      <w:tr w:rsidR="00B86188" w:rsidRPr="0059563B" w14:paraId="290A4C58" w14:textId="77777777" w:rsidTr="00714364">
        <w:trPr>
          <w:trHeight w:val="288"/>
        </w:trPr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08A7EA" w14:textId="7BB3B72F" w:rsidR="000E3103" w:rsidRPr="0059563B" w:rsidRDefault="000E3103" w:rsidP="00CD1CBD">
            <w:pPr>
              <w:rPr>
                <w:rFonts w:ascii="Tahoma" w:hAnsi="Tahoma" w:cs="Tahoma"/>
                <w:color w:val="000000"/>
                <w:sz w:val="28"/>
              </w:rPr>
            </w:pPr>
          </w:p>
        </w:tc>
        <w:tc>
          <w:tcPr>
            <w:tcW w:w="2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E885D" w14:textId="388774F8" w:rsidR="00B86188" w:rsidRPr="0059563B" w:rsidRDefault="00B86188" w:rsidP="00CD1CBD">
            <w:pPr>
              <w:jc w:val="center"/>
              <w:rPr>
                <w:rFonts w:ascii="Tahoma" w:hAnsi="Tahoma" w:cs="Tahoma"/>
                <w:color w:val="000000"/>
                <w:sz w:val="2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20EC9" w14:textId="3F9F2157" w:rsidR="00B86188" w:rsidRPr="0059563B" w:rsidRDefault="00B86188" w:rsidP="00CD1CBD">
            <w:pPr>
              <w:jc w:val="center"/>
              <w:rPr>
                <w:rFonts w:ascii="Tahoma" w:hAnsi="Tahoma" w:cs="Tahoma"/>
                <w:color w:val="000000"/>
                <w:sz w:val="28"/>
              </w:rPr>
            </w:pPr>
          </w:p>
        </w:tc>
        <w:tc>
          <w:tcPr>
            <w:tcW w:w="17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DDF4EF" w14:textId="77777777" w:rsidR="00B86188" w:rsidRPr="009F2CBD" w:rsidRDefault="00B86188" w:rsidP="00CD1CB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หน่วย: </w:t>
            </w:r>
            <w:r w:rsidRPr="009F2CB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พัน</w:t>
            </w:r>
            <w:r w:rsidRPr="009F2C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B86188" w:rsidRPr="0059563B" w14:paraId="4AD5864A" w14:textId="77777777" w:rsidTr="00714364">
        <w:trPr>
          <w:trHeight w:val="288"/>
        </w:trPr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F8571" w14:textId="56CED8E0" w:rsidR="00B86188" w:rsidRPr="0059563B" w:rsidRDefault="00B86188" w:rsidP="00CD1CBD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EFFBD" w14:textId="5862F426" w:rsidR="00B86188" w:rsidRPr="009F2CBD" w:rsidRDefault="00B86188" w:rsidP="00CD1CBD">
            <w:pPr>
              <w:jc w:val="center"/>
              <w:rPr>
                <w:rFonts w:ascii="Tahoma" w:hAnsi="Tahoma" w:cs="Tahoma"/>
                <w:color w:val="000000"/>
                <w:sz w:val="28"/>
                <w: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5DEA3" w14:textId="673D296C" w:rsidR="00B86188" w:rsidRPr="0059563B" w:rsidRDefault="00B86188" w:rsidP="00CD1CBD">
            <w:pPr>
              <w:jc w:val="center"/>
              <w:rPr>
                <w:rFonts w:ascii="Tahoma" w:hAnsi="Tahoma" w:cs="Tahoma"/>
                <w:color w:val="000000"/>
                <w:sz w:val="28"/>
              </w:rPr>
            </w:pPr>
          </w:p>
        </w:tc>
        <w:tc>
          <w:tcPr>
            <w:tcW w:w="17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2AD90D" w14:textId="33D4E334" w:rsidR="00B86188" w:rsidRPr="009F2CBD" w:rsidRDefault="00B86188" w:rsidP="00CD1CB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รายได้</w:t>
            </w:r>
          </w:p>
        </w:tc>
      </w:tr>
      <w:tr w:rsidR="00694BFF" w:rsidRPr="0059563B" w14:paraId="3F8FE74A" w14:textId="77777777" w:rsidTr="00626589">
        <w:trPr>
          <w:trHeight w:val="288"/>
        </w:trPr>
        <w:tc>
          <w:tcPr>
            <w:tcW w:w="27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D920E" w14:textId="77777777" w:rsidR="00694BFF" w:rsidRPr="009F2CBD" w:rsidRDefault="00694BFF" w:rsidP="00694BFF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926BC" w14:textId="77777777" w:rsidR="00694BFF" w:rsidRPr="0059563B" w:rsidRDefault="00694BFF" w:rsidP="00694BFF">
            <w:pPr>
              <w:jc w:val="center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BFD9AE" w14:textId="52BEF4C6" w:rsidR="00694BFF" w:rsidRPr="0059563B" w:rsidRDefault="00694BFF" w:rsidP="00694BFF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9563B">
              <w:rPr>
                <w:rFonts w:ascii="Angsana New" w:hAnsi="Angsana New"/>
                <w:b/>
                <w:bCs/>
                <w:color w:val="000000"/>
                <w:sz w:val="28"/>
              </w:rPr>
              <w:t>256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6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0ECAD1" w14:textId="77777777" w:rsidR="00694BFF" w:rsidRPr="0059563B" w:rsidRDefault="00694BFF" w:rsidP="00694BFF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878F43" w14:textId="1DD70D70" w:rsidR="00694BFF" w:rsidRPr="0059563B" w:rsidRDefault="00694BFF" w:rsidP="00694BFF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9563B">
              <w:rPr>
                <w:rFonts w:ascii="Angsana New" w:hAnsi="Angsana New"/>
                <w:b/>
                <w:bCs/>
                <w:color w:val="000000"/>
                <w:sz w:val="28"/>
              </w:rPr>
              <w:t>2565</w:t>
            </w:r>
          </w:p>
        </w:tc>
      </w:tr>
      <w:tr w:rsidR="00694BFF" w:rsidRPr="0059563B" w14:paraId="7F4E36D5" w14:textId="77777777" w:rsidTr="00626589">
        <w:trPr>
          <w:trHeight w:val="288"/>
        </w:trPr>
        <w:tc>
          <w:tcPr>
            <w:tcW w:w="27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8D595" w14:textId="3D3CE27E" w:rsidR="00694BFF" w:rsidRPr="0059563B" w:rsidRDefault="00694BFF" w:rsidP="00694BFF">
            <w:pPr>
              <w:rPr>
                <w:sz w:val="28"/>
              </w:rPr>
            </w:pPr>
            <w:r w:rsidRPr="009F2CBD">
              <w:rPr>
                <w:sz w:val="28"/>
                <w:cs/>
              </w:rPr>
              <w:t>ไทย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6647B" w14:textId="306B0959" w:rsidR="00694BFF" w:rsidRPr="0059563B" w:rsidRDefault="00694BFF" w:rsidP="00694BFF">
            <w:pPr>
              <w:rPr>
                <w:sz w:val="28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9BB18" w14:textId="158E4BD9" w:rsidR="00694BFF" w:rsidRPr="0059563B" w:rsidRDefault="00491CA8" w:rsidP="009E7372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9</w:t>
            </w:r>
            <w:r w:rsidR="009E7372">
              <w:rPr>
                <w:rFonts w:asciiTheme="majorBidi" w:hAnsiTheme="majorBidi" w:cstheme="majorBidi"/>
                <w:sz w:val="28"/>
              </w:rPr>
              <w:t>68,543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2B5DA9" w14:textId="15527181" w:rsidR="00694BFF" w:rsidRPr="0059563B" w:rsidRDefault="00694BFF" w:rsidP="00694BFF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50359" w14:textId="3ACB9C1F" w:rsidR="00694BFF" w:rsidRPr="0059563B" w:rsidRDefault="00694BFF" w:rsidP="00694BFF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59563B">
              <w:rPr>
                <w:rFonts w:asciiTheme="majorBidi" w:hAnsiTheme="majorBidi" w:cstheme="majorBidi"/>
                <w:sz w:val="28"/>
              </w:rPr>
              <w:t>998,552</w:t>
            </w:r>
          </w:p>
        </w:tc>
      </w:tr>
      <w:tr w:rsidR="00694BFF" w:rsidRPr="0059563B" w14:paraId="557B0873" w14:textId="77777777" w:rsidTr="00626589">
        <w:trPr>
          <w:trHeight w:val="288"/>
        </w:trPr>
        <w:tc>
          <w:tcPr>
            <w:tcW w:w="27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9A2E26" w14:textId="6647BE06" w:rsidR="00694BFF" w:rsidRPr="009F2CBD" w:rsidRDefault="00694BFF" w:rsidP="00694BFF">
            <w:pPr>
              <w:rPr>
                <w:sz w:val="28"/>
                <w:cs/>
              </w:rPr>
            </w:pPr>
            <w:r w:rsidRPr="009F2CBD">
              <w:rPr>
                <w:sz w:val="28"/>
                <w:cs/>
              </w:rPr>
              <w:t>ประเทศอื่น</w:t>
            </w:r>
            <w:r w:rsidRPr="0059563B">
              <w:rPr>
                <w:sz w:val="28"/>
              </w:rPr>
              <w:t xml:space="preserve"> </w:t>
            </w:r>
            <w:r w:rsidRPr="009F2CBD">
              <w:rPr>
                <w:sz w:val="28"/>
                <w:cs/>
              </w:rPr>
              <w:t>ๆ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93A27" w14:textId="16D910FF" w:rsidR="00694BFF" w:rsidRPr="0059563B" w:rsidRDefault="00694BFF" w:rsidP="00694BFF">
            <w:pPr>
              <w:rPr>
                <w:sz w:val="28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68B58B" w14:textId="0B29427A" w:rsidR="00694BFF" w:rsidRPr="0059563B" w:rsidRDefault="00F72196" w:rsidP="00694BFF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2,883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098B5B" w14:textId="77777777" w:rsidR="00694BFF" w:rsidRPr="0059563B" w:rsidRDefault="00694BFF" w:rsidP="00694BFF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34179F" w14:textId="66587842" w:rsidR="00694BFF" w:rsidRPr="0059563B" w:rsidRDefault="00694BFF" w:rsidP="00694BFF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59563B">
              <w:rPr>
                <w:rFonts w:asciiTheme="majorBidi" w:hAnsiTheme="majorBidi" w:cstheme="majorBidi"/>
                <w:sz w:val="28"/>
              </w:rPr>
              <w:t>1,927</w:t>
            </w:r>
          </w:p>
        </w:tc>
      </w:tr>
      <w:tr w:rsidR="00694BFF" w:rsidRPr="0059563B" w14:paraId="38F8CF2E" w14:textId="77777777" w:rsidTr="00626589">
        <w:trPr>
          <w:trHeight w:val="288"/>
        </w:trPr>
        <w:tc>
          <w:tcPr>
            <w:tcW w:w="27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000DE0" w14:textId="0F735AF8" w:rsidR="00694BFF" w:rsidRPr="009F2CBD" w:rsidRDefault="00694BFF" w:rsidP="00694BFF">
            <w:pPr>
              <w:rPr>
                <w:b/>
                <w:bCs/>
                <w:sz w:val="28"/>
                <w:cs/>
              </w:rPr>
            </w:pPr>
            <w:r w:rsidRPr="009F2CBD">
              <w:rPr>
                <w:rFonts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12C01" w14:textId="206DC3C8" w:rsidR="00694BFF" w:rsidRPr="0059563B" w:rsidRDefault="00694BFF" w:rsidP="00694BFF">
            <w:pPr>
              <w:rPr>
                <w:b/>
                <w:bCs/>
                <w:sz w:val="28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8A21646" w14:textId="20A029B9" w:rsidR="00694BFF" w:rsidRPr="0059563B" w:rsidRDefault="009E7372" w:rsidP="00694BFF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971,426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D7B8F" w14:textId="77777777" w:rsidR="00694BFF" w:rsidRPr="0059563B" w:rsidRDefault="00694BFF" w:rsidP="00694BFF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AB9E7A8" w14:textId="088AAD95" w:rsidR="00694BFF" w:rsidRPr="0059563B" w:rsidRDefault="00694BFF" w:rsidP="00694BFF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9563B">
              <w:rPr>
                <w:rFonts w:asciiTheme="majorBidi" w:hAnsiTheme="majorBidi" w:cstheme="majorBidi"/>
                <w:b/>
                <w:bCs/>
                <w:sz w:val="28"/>
              </w:rPr>
              <w:t>1,000,479</w:t>
            </w:r>
          </w:p>
        </w:tc>
      </w:tr>
    </w:tbl>
    <w:p w14:paraId="2FFB3E1E" w14:textId="77777777" w:rsidR="005E12BE" w:rsidRPr="00AB71CB" w:rsidRDefault="005E12BE" w:rsidP="003959F8">
      <w:pPr>
        <w:spacing w:before="120"/>
        <w:ind w:left="360"/>
        <w:rPr>
          <w:rFonts w:ascii="Angsana New" w:hAnsi="Angsana New"/>
          <w:b/>
          <w:bCs/>
          <w:i/>
          <w:iCs/>
          <w:sz w:val="28"/>
        </w:rPr>
      </w:pPr>
      <w:r w:rsidRPr="009F2CBD">
        <w:rPr>
          <w:rFonts w:ascii="Angsana New" w:hAnsi="Angsana New" w:hint="cs"/>
          <w:b/>
          <w:bCs/>
          <w:i/>
          <w:iCs/>
          <w:sz w:val="28"/>
          <w:cs/>
        </w:rPr>
        <w:t>ลูกค้ารายใหญ่</w:t>
      </w:r>
    </w:p>
    <w:p w14:paraId="548AD3F2" w14:textId="77777777" w:rsidR="005E12BE" w:rsidRDefault="005E12BE" w:rsidP="003959F8">
      <w:pPr>
        <w:spacing w:before="120"/>
        <w:ind w:left="360" w:right="3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 w:hint="cs"/>
          <w:sz w:val="28"/>
          <w:cs/>
        </w:rPr>
        <w:t xml:space="preserve">กลุ่มบริษัทฯ ไม่มีรายได้จากลูกค้ารายใดรายหนึ่งที่มีมูลค่าตั้งแต่ร้อยละ </w:t>
      </w:r>
      <w:r w:rsidRPr="006C04FB">
        <w:rPr>
          <w:rFonts w:ascii="Angsana New" w:hAnsi="Angsana New" w:hint="cs"/>
          <w:sz w:val="28"/>
        </w:rPr>
        <w:t xml:space="preserve">10 </w:t>
      </w:r>
      <w:r w:rsidRPr="009F2CBD">
        <w:rPr>
          <w:rFonts w:ascii="Angsana New" w:hAnsi="Angsana New" w:hint="cs"/>
          <w:sz w:val="28"/>
          <w:cs/>
        </w:rPr>
        <w:t>ของรายได้ของกลุ่มบริษัทฯ</w:t>
      </w:r>
    </w:p>
    <w:p w14:paraId="1B9FD71A" w14:textId="77777777" w:rsidR="003959F8" w:rsidRDefault="00DE4D36" w:rsidP="0079655F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/>
          <w:b/>
          <w:bCs/>
          <w:sz w:val="28"/>
          <w:cs/>
        </w:rPr>
        <w:t>ภาระผูกพันและหนี้สินที่อาจเกิดขึ้นภายหน้า</w:t>
      </w:r>
    </w:p>
    <w:p w14:paraId="715DAC79" w14:textId="77777777" w:rsidR="003959F8" w:rsidRDefault="00331831" w:rsidP="003959F8">
      <w:pPr>
        <w:pStyle w:val="ListParagraph"/>
        <w:spacing w:before="120"/>
        <w:ind w:left="360" w:right="34"/>
        <w:jc w:val="thaiDistribute"/>
        <w:rPr>
          <w:rFonts w:asciiTheme="majorBidi" w:hAnsiTheme="majorBidi" w:cstheme="majorBidi"/>
          <w:b/>
          <w:bCs/>
          <w:sz w:val="28"/>
          <w:u w:val="single"/>
        </w:rPr>
      </w:pPr>
      <w:r w:rsidRPr="009F2CBD">
        <w:rPr>
          <w:rFonts w:asciiTheme="majorBidi" w:hAnsiTheme="majorBidi" w:cstheme="majorBidi"/>
          <w:b/>
          <w:bCs/>
          <w:sz w:val="28"/>
          <w:u w:val="single"/>
          <w:cs/>
        </w:rPr>
        <w:t>ภาระผูกพัน</w:t>
      </w:r>
    </w:p>
    <w:p w14:paraId="0CA91DDF" w14:textId="77777777" w:rsidR="003959F8" w:rsidRDefault="00D31C19" w:rsidP="003959F8">
      <w:pPr>
        <w:pStyle w:val="ListParagraph"/>
        <w:spacing w:before="120"/>
        <w:ind w:left="360" w:right="34"/>
        <w:jc w:val="thaiDistribute"/>
        <w:rPr>
          <w:rFonts w:asciiTheme="majorBidi" w:hAnsiTheme="majorBidi"/>
          <w:b/>
          <w:bCs/>
          <w:i/>
          <w:iCs/>
          <w:sz w:val="28"/>
          <w:u w:val="single"/>
        </w:rPr>
      </w:pPr>
      <w:r w:rsidRPr="009F2CBD">
        <w:rPr>
          <w:rFonts w:asciiTheme="majorBidi" w:hAnsiTheme="majorBidi"/>
          <w:b/>
          <w:bCs/>
          <w:i/>
          <w:iCs/>
          <w:sz w:val="28"/>
          <w:u w:val="single"/>
          <w:cs/>
        </w:rPr>
        <w:t>ภาระ</w:t>
      </w:r>
      <w:r w:rsidR="004074FE" w:rsidRPr="009F2CBD">
        <w:rPr>
          <w:rFonts w:asciiTheme="majorBidi" w:hAnsiTheme="majorBidi"/>
          <w:b/>
          <w:bCs/>
          <w:i/>
          <w:iCs/>
          <w:sz w:val="28"/>
          <w:u w:val="single"/>
          <w:cs/>
        </w:rPr>
        <w:t>ผูกพันเกี่ยวกับสัญญาเช่</w:t>
      </w:r>
      <w:r w:rsidR="004074FE" w:rsidRPr="009F2CBD">
        <w:rPr>
          <w:rFonts w:asciiTheme="majorBidi" w:hAnsiTheme="majorBidi" w:hint="cs"/>
          <w:b/>
          <w:bCs/>
          <w:i/>
          <w:iCs/>
          <w:sz w:val="28"/>
          <w:u w:val="single"/>
          <w:cs/>
        </w:rPr>
        <w:t>า</w:t>
      </w:r>
    </w:p>
    <w:p w14:paraId="604F66C9" w14:textId="7D7A9553" w:rsidR="00EF488D" w:rsidRDefault="0035763B" w:rsidP="009F4DED">
      <w:pPr>
        <w:pStyle w:val="ListParagraph"/>
        <w:spacing w:before="120"/>
        <w:ind w:left="360" w:right="34"/>
        <w:jc w:val="thaiDistribute"/>
        <w:rPr>
          <w:rFonts w:ascii="Angsana New" w:hAnsi="Angsana New"/>
          <w:spacing w:val="4"/>
          <w:sz w:val="28"/>
        </w:rPr>
      </w:pPr>
      <w:r w:rsidRPr="009F2CBD">
        <w:rPr>
          <w:rFonts w:ascii="Angsana New" w:hAnsi="Angsana New"/>
          <w:spacing w:val="4"/>
          <w:sz w:val="28"/>
          <w:cs/>
        </w:rPr>
        <w:t>กลุ่มบริษัทฯ มีภาระผูกพันเกี่ยวกับสัญญาเช่าอาคาร และเครื่องถ่ายเอกสารที่อายุสัญญาเช่าสิ้นสุดภายในหนึ่งปี หรือเกิดจากสัญญาเช่าซึ่งสินทรัพย์อ้างอิงมีมูลค่าต่ำ</w:t>
      </w:r>
    </w:p>
    <w:p w14:paraId="7D90266C" w14:textId="77777777" w:rsidR="00A1694F" w:rsidRDefault="00A1694F" w:rsidP="009F4DED">
      <w:pPr>
        <w:pStyle w:val="ListParagraph"/>
        <w:spacing w:before="120"/>
        <w:ind w:left="360" w:right="34"/>
        <w:jc w:val="thaiDistribute"/>
        <w:rPr>
          <w:rFonts w:ascii="Angsana New" w:hAnsi="Angsana New"/>
          <w:spacing w:val="4"/>
          <w:sz w:val="28"/>
        </w:rPr>
      </w:pPr>
    </w:p>
    <w:p w14:paraId="7830AB8A" w14:textId="77777777" w:rsidR="00A1694F" w:rsidRDefault="00A1694F" w:rsidP="009F4DED">
      <w:pPr>
        <w:pStyle w:val="ListParagraph"/>
        <w:spacing w:before="120"/>
        <w:ind w:left="360" w:right="34"/>
        <w:jc w:val="thaiDistribute"/>
        <w:rPr>
          <w:rFonts w:ascii="Angsana New" w:hAnsi="Angsana New"/>
          <w:spacing w:val="4"/>
          <w:sz w:val="28"/>
        </w:rPr>
      </w:pPr>
    </w:p>
    <w:p w14:paraId="7E31D7AC" w14:textId="77777777" w:rsidR="00A1694F" w:rsidRDefault="00A1694F" w:rsidP="009F4DED">
      <w:pPr>
        <w:pStyle w:val="ListParagraph"/>
        <w:spacing w:before="120"/>
        <w:ind w:left="360" w:right="34"/>
        <w:jc w:val="thaiDistribute"/>
        <w:rPr>
          <w:rFonts w:ascii="Angsana New" w:hAnsi="Angsana New"/>
          <w:spacing w:val="4"/>
          <w:sz w:val="28"/>
        </w:rPr>
      </w:pPr>
    </w:p>
    <w:p w14:paraId="592BDC24" w14:textId="77777777" w:rsidR="00A1694F" w:rsidRDefault="00A1694F" w:rsidP="009F4DED">
      <w:pPr>
        <w:pStyle w:val="ListParagraph"/>
        <w:spacing w:before="120"/>
        <w:ind w:left="360" w:right="34"/>
        <w:jc w:val="thaiDistribute"/>
        <w:rPr>
          <w:rFonts w:ascii="Angsana New" w:hAnsi="Angsana New"/>
          <w:spacing w:val="4"/>
          <w:sz w:val="28"/>
        </w:rPr>
      </w:pPr>
    </w:p>
    <w:p w14:paraId="2A8EECA1" w14:textId="77777777" w:rsidR="000473C1" w:rsidRPr="00BB5F87" w:rsidRDefault="000473C1" w:rsidP="00BB5F87">
      <w:pPr>
        <w:spacing w:before="120"/>
        <w:ind w:right="34"/>
        <w:jc w:val="thaiDistribute"/>
        <w:rPr>
          <w:rFonts w:ascii="Angsana New" w:hAnsi="Angsana New"/>
          <w:spacing w:val="4"/>
          <w:sz w:val="28"/>
        </w:rPr>
      </w:pPr>
    </w:p>
    <w:p w14:paraId="2881443F" w14:textId="6AD9FDE2" w:rsidR="002D78D3" w:rsidRPr="000D546B" w:rsidRDefault="005D728B" w:rsidP="0035763B">
      <w:pPr>
        <w:pStyle w:val="ListParagraph"/>
        <w:spacing w:before="120"/>
        <w:ind w:left="360" w:right="34"/>
        <w:jc w:val="thaiDistribute"/>
        <w:rPr>
          <w:rFonts w:asciiTheme="majorBidi" w:hAnsiTheme="majorBidi" w:cstheme="majorBidi"/>
          <w:b/>
          <w:bCs/>
          <w:sz w:val="28"/>
        </w:rPr>
      </w:pPr>
      <w:r w:rsidRPr="009F2CBD">
        <w:rPr>
          <w:rFonts w:asciiTheme="majorBidi" w:hAnsiTheme="majorBidi" w:cstheme="majorBidi"/>
          <w:spacing w:val="4"/>
          <w:sz w:val="28"/>
          <w:cs/>
        </w:rPr>
        <w:lastRenderedPageBreak/>
        <w:t xml:space="preserve">ณ วันที่ </w:t>
      </w:r>
      <w:r w:rsidRPr="005D728B">
        <w:rPr>
          <w:rFonts w:asciiTheme="majorBidi" w:hAnsiTheme="majorBidi" w:cstheme="majorBidi"/>
          <w:color w:val="000000"/>
          <w:sz w:val="27"/>
          <w:szCs w:val="27"/>
        </w:rPr>
        <w:t>31</w:t>
      </w:r>
      <w:r w:rsidR="0035763B" w:rsidRPr="005D728B">
        <w:rPr>
          <w:rFonts w:asciiTheme="majorBidi" w:hAnsiTheme="majorBidi" w:cstheme="majorBidi"/>
          <w:color w:val="000000"/>
          <w:sz w:val="27"/>
          <w:szCs w:val="27"/>
        </w:rPr>
        <w:t xml:space="preserve"> </w:t>
      </w:r>
      <w:r w:rsidR="0035763B" w:rsidRPr="009F2CBD">
        <w:rPr>
          <w:rFonts w:asciiTheme="majorBidi" w:hAnsiTheme="majorBidi" w:cstheme="majorBidi"/>
          <w:color w:val="000000"/>
          <w:sz w:val="27"/>
          <w:szCs w:val="27"/>
          <w:cs/>
        </w:rPr>
        <w:t>ธันวาคม</w:t>
      </w:r>
      <w:r w:rsidR="0035763B" w:rsidRPr="00502641">
        <w:rPr>
          <w:rFonts w:asciiTheme="majorBidi" w:hAnsiTheme="majorBidi" w:cstheme="majorBidi"/>
          <w:spacing w:val="4"/>
          <w:sz w:val="28"/>
        </w:rPr>
        <w:t xml:space="preserve"> </w:t>
      </w:r>
      <w:r w:rsidR="00694BFF">
        <w:rPr>
          <w:rFonts w:asciiTheme="majorBidi" w:hAnsiTheme="majorBidi" w:cstheme="majorBidi"/>
          <w:color w:val="000000"/>
          <w:sz w:val="27"/>
          <w:szCs w:val="27"/>
        </w:rPr>
        <w:t>2566</w:t>
      </w:r>
      <w:r w:rsidR="0035763B" w:rsidRPr="009F2CBD">
        <w:rPr>
          <w:rFonts w:asciiTheme="majorBidi" w:hAnsiTheme="majorBidi" w:cstheme="majorBidi"/>
          <w:spacing w:val="4"/>
          <w:sz w:val="28"/>
          <w:cs/>
        </w:rPr>
        <w:t xml:space="preserve"> กลุ่มบริษัทฯ มีภาระผูกพันข้างต้นที่จะต้องจ่ายในอนาคต ดังนี้</w:t>
      </w:r>
    </w:p>
    <w:tbl>
      <w:tblPr>
        <w:tblW w:w="8370" w:type="dxa"/>
        <w:tblInd w:w="27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120"/>
        <w:gridCol w:w="270"/>
        <w:gridCol w:w="1980"/>
      </w:tblGrid>
      <w:tr w:rsidR="00E83C37" w:rsidRPr="00714364" w14:paraId="77B0CB93" w14:textId="77777777" w:rsidTr="00853858">
        <w:trPr>
          <w:trHeight w:val="288"/>
        </w:trPr>
        <w:tc>
          <w:tcPr>
            <w:tcW w:w="6120" w:type="dxa"/>
            <w:shd w:val="clear" w:color="auto" w:fill="auto"/>
          </w:tcPr>
          <w:p w14:paraId="470A52B6" w14:textId="77777777" w:rsidR="00E83C37" w:rsidRPr="009F2CBD" w:rsidRDefault="00E83C37" w:rsidP="0092397B">
            <w:pPr>
              <w:ind w:left="-94" w:right="-72" w:firstLine="14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213F20C" w14:textId="77777777" w:rsidR="00E83C37" w:rsidRPr="00853858" w:rsidRDefault="00E83C37" w:rsidP="00694BFF">
            <w:pPr>
              <w:shd w:val="clear" w:color="auto" w:fill="FFFF00"/>
              <w:tabs>
                <w:tab w:val="decimal" w:pos="1026"/>
                <w:tab w:val="left" w:pos="1167"/>
              </w:tabs>
              <w:ind w:right="176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99FB6" w14:textId="36E1B88F" w:rsidR="00E83C37" w:rsidRPr="009F2CBD" w:rsidRDefault="00E83C37" w:rsidP="0092397B">
            <w:pPr>
              <w:ind w:left="-94" w:right="-72" w:firstLine="14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หน่วย: บาท</w:t>
            </w:r>
          </w:p>
        </w:tc>
      </w:tr>
      <w:tr w:rsidR="00E83C37" w:rsidRPr="00714364" w14:paraId="32022FC8" w14:textId="77777777" w:rsidTr="00853858">
        <w:trPr>
          <w:trHeight w:val="288"/>
        </w:trPr>
        <w:tc>
          <w:tcPr>
            <w:tcW w:w="6120" w:type="dxa"/>
            <w:shd w:val="clear" w:color="auto" w:fill="auto"/>
          </w:tcPr>
          <w:p w14:paraId="547ECB07" w14:textId="349CB10F" w:rsidR="00E83C37" w:rsidRPr="009F2CBD" w:rsidRDefault="00E83C37" w:rsidP="0092397B">
            <w:pPr>
              <w:ind w:left="-94" w:right="-72" w:firstLine="14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1F3FA96E" w14:textId="77777777" w:rsidR="00E83C37" w:rsidRPr="00853858" w:rsidRDefault="00E83C37" w:rsidP="00694BFF">
            <w:pPr>
              <w:shd w:val="clear" w:color="auto" w:fill="FFFF00"/>
              <w:tabs>
                <w:tab w:val="decimal" w:pos="1026"/>
                <w:tab w:val="left" w:pos="1167"/>
              </w:tabs>
              <w:ind w:right="176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1FC92D" w14:textId="77777777" w:rsidR="000D546B" w:rsidRPr="0092397B" w:rsidRDefault="00E83C37" w:rsidP="00853858">
            <w:pPr>
              <w:ind w:left="-94" w:right="-72" w:firstLine="14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</w:t>
            </w:r>
            <w:r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รวมและ</w:t>
            </w:r>
            <w:r w:rsidR="000D546B"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 </w:t>
            </w:r>
          </w:p>
          <w:p w14:paraId="457EF177" w14:textId="2375788C" w:rsidR="00E83C37" w:rsidRPr="009F2CBD" w:rsidRDefault="00E83C37" w:rsidP="00853858">
            <w:pPr>
              <w:ind w:left="-94" w:right="-72" w:firstLine="14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งบ</w:t>
            </w:r>
            <w:r w:rsidR="008A57D7" w:rsidRPr="009F2CB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การเงิน</w:t>
            </w:r>
            <w:r w:rsidRPr="009F2CBD">
              <w:rPr>
                <w:rFonts w:asciiTheme="majorBidi" w:hAnsiTheme="majorBidi" w:cstheme="majorBidi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8A57D7" w:rsidRPr="00714364" w14:paraId="048F73B7" w14:textId="77777777" w:rsidTr="00853858">
        <w:trPr>
          <w:trHeight w:val="288"/>
        </w:trPr>
        <w:tc>
          <w:tcPr>
            <w:tcW w:w="6120" w:type="dxa"/>
            <w:shd w:val="clear" w:color="auto" w:fill="auto"/>
            <w:vAlign w:val="bottom"/>
          </w:tcPr>
          <w:p w14:paraId="47D65045" w14:textId="0D511408" w:rsidR="008A57D7" w:rsidRPr="009F2CBD" w:rsidRDefault="008A57D7" w:rsidP="0092397B">
            <w:pPr>
              <w:ind w:right="-72" w:firstLine="14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  <w:r w:rsidRPr="009F2CBD">
              <w:rPr>
                <w:rFonts w:asciiTheme="majorBidi" w:hAnsiTheme="majorBidi" w:cstheme="majorBidi" w:hint="cs"/>
                <w:b/>
                <w:bCs/>
                <w:sz w:val="28"/>
                <w:u w:val="single"/>
                <w:cs/>
              </w:rPr>
              <w:t>จ</w:t>
            </w:r>
            <w:r w:rsidR="00224185" w:rsidRPr="009F2CBD">
              <w:rPr>
                <w:rFonts w:asciiTheme="majorBidi" w:hAnsiTheme="majorBidi" w:cstheme="majorBidi" w:hint="cs"/>
                <w:b/>
                <w:bCs/>
                <w:sz w:val="28"/>
                <w:u w:val="single"/>
                <w:cs/>
              </w:rPr>
              <w:t>่ายชำระ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3D24F85" w14:textId="77777777" w:rsidR="008A57D7" w:rsidRPr="00853858" w:rsidRDefault="008A57D7" w:rsidP="00694BFF">
            <w:pPr>
              <w:shd w:val="clear" w:color="auto" w:fill="FFFF00"/>
              <w:tabs>
                <w:tab w:val="decimal" w:pos="1026"/>
                <w:tab w:val="left" w:pos="1167"/>
              </w:tabs>
              <w:ind w:right="176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415CBC" w14:textId="77777777" w:rsidR="008A57D7" w:rsidRPr="009F2CBD" w:rsidRDefault="008A57D7" w:rsidP="0092397B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E83C37" w:rsidRPr="00714364" w14:paraId="12E86CAD" w14:textId="77777777" w:rsidTr="00853858">
        <w:trPr>
          <w:trHeight w:val="288"/>
        </w:trPr>
        <w:tc>
          <w:tcPr>
            <w:tcW w:w="6120" w:type="dxa"/>
            <w:shd w:val="clear" w:color="auto" w:fill="auto"/>
            <w:vAlign w:val="bottom"/>
          </w:tcPr>
          <w:p w14:paraId="18EFE56C" w14:textId="18372AF3" w:rsidR="00E83C37" w:rsidRPr="009F2CBD" w:rsidRDefault="00E83C37" w:rsidP="0092397B">
            <w:pPr>
              <w:ind w:right="-72" w:firstLine="14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ระยะเวลาที่ไม่เกินหนึ่งปี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412AF0" w14:textId="77777777" w:rsidR="00E83C37" w:rsidRPr="00853858" w:rsidRDefault="00E83C37" w:rsidP="00694BFF">
            <w:pPr>
              <w:shd w:val="clear" w:color="auto" w:fill="FFFF00"/>
              <w:tabs>
                <w:tab w:val="decimal" w:pos="972"/>
              </w:tabs>
              <w:ind w:right="28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5243ED03" w14:textId="393E72A0" w:rsidR="00E83C37" w:rsidRPr="0092397B" w:rsidRDefault="00A935CF" w:rsidP="0092397B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192,8</w:t>
            </w:r>
            <w:r w:rsidR="00853858" w:rsidRPr="0092397B">
              <w:rPr>
                <w:rFonts w:asciiTheme="majorBidi" w:hAnsiTheme="majorBidi" w:cstheme="majorBidi"/>
                <w:sz w:val="28"/>
              </w:rPr>
              <w:t>00.00</w:t>
            </w:r>
          </w:p>
        </w:tc>
      </w:tr>
      <w:tr w:rsidR="00E83C37" w:rsidRPr="00714364" w14:paraId="3C943A98" w14:textId="77777777" w:rsidTr="00853858">
        <w:trPr>
          <w:trHeight w:val="288"/>
        </w:trPr>
        <w:tc>
          <w:tcPr>
            <w:tcW w:w="6120" w:type="dxa"/>
            <w:shd w:val="clear" w:color="auto" w:fill="auto"/>
            <w:vAlign w:val="bottom"/>
          </w:tcPr>
          <w:p w14:paraId="799DE17E" w14:textId="5A620E08" w:rsidR="00E83C37" w:rsidRPr="009F2CBD" w:rsidRDefault="00E83C37" w:rsidP="0092397B">
            <w:pPr>
              <w:ind w:right="-72" w:firstLine="14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ระยะเวลาที่เกินหนึ่งปีแต่ไม่เกินห้าปี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E084E7" w14:textId="77777777" w:rsidR="00E83C37" w:rsidRPr="00853858" w:rsidRDefault="00E83C37" w:rsidP="00694BFF">
            <w:pPr>
              <w:shd w:val="clear" w:color="auto" w:fill="FFFF00"/>
              <w:tabs>
                <w:tab w:val="decimal" w:pos="972"/>
              </w:tabs>
              <w:ind w:right="28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5B09D0" w14:textId="619916CE" w:rsidR="00E83C37" w:rsidRPr="0092397B" w:rsidRDefault="00A935CF" w:rsidP="0092397B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201,3</w:t>
            </w:r>
            <w:r w:rsidR="00853858" w:rsidRPr="0092397B">
              <w:rPr>
                <w:rFonts w:asciiTheme="majorBidi" w:hAnsiTheme="majorBidi" w:cstheme="majorBidi"/>
                <w:sz w:val="28"/>
              </w:rPr>
              <w:t>66.67</w:t>
            </w:r>
          </w:p>
        </w:tc>
      </w:tr>
      <w:tr w:rsidR="00E83C37" w:rsidRPr="00714364" w14:paraId="662915A7" w14:textId="77777777" w:rsidTr="00853858">
        <w:trPr>
          <w:trHeight w:val="288"/>
        </w:trPr>
        <w:tc>
          <w:tcPr>
            <w:tcW w:w="6120" w:type="dxa"/>
            <w:shd w:val="clear" w:color="auto" w:fill="auto"/>
            <w:vAlign w:val="bottom"/>
          </w:tcPr>
          <w:p w14:paraId="281B4642" w14:textId="77777777" w:rsidR="00E83C37" w:rsidRPr="009F2CBD" w:rsidRDefault="00E83C37" w:rsidP="0092397B">
            <w:pPr>
              <w:ind w:right="-72" w:firstLine="14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9F2CBD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รวม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6311E4" w14:textId="77777777" w:rsidR="00E83C37" w:rsidRPr="00853858" w:rsidRDefault="00E83C37" w:rsidP="00694BFF">
            <w:pPr>
              <w:shd w:val="clear" w:color="auto" w:fill="FFFF00"/>
              <w:tabs>
                <w:tab w:val="decimal" w:pos="972"/>
              </w:tabs>
              <w:ind w:right="28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76F886" w14:textId="285F1098" w:rsidR="00E83C37" w:rsidRPr="00C45EE8" w:rsidRDefault="00A935CF" w:rsidP="0092397B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394,1</w:t>
            </w:r>
            <w:r w:rsidR="00853858" w:rsidRPr="00C45EE8">
              <w:rPr>
                <w:rFonts w:asciiTheme="majorBidi" w:hAnsiTheme="majorBidi" w:cstheme="majorBidi"/>
                <w:b/>
                <w:bCs/>
                <w:sz w:val="28"/>
              </w:rPr>
              <w:t>66.67</w:t>
            </w:r>
          </w:p>
        </w:tc>
      </w:tr>
    </w:tbl>
    <w:p w14:paraId="7D5FAC64" w14:textId="1EF060E3" w:rsidR="00ED10EC" w:rsidRPr="00F41E2E" w:rsidRDefault="00ED10EC" w:rsidP="00263AC2">
      <w:pPr>
        <w:spacing w:before="120"/>
        <w:ind w:left="284" w:right="34" w:firstLine="76"/>
        <w:jc w:val="thaiDistribute"/>
        <w:outlineLvl w:val="0"/>
        <w:rPr>
          <w:b/>
          <w:bCs/>
          <w:i/>
          <w:iCs/>
          <w:color w:val="000000" w:themeColor="text1"/>
          <w:sz w:val="28"/>
          <w:u w:val="single"/>
        </w:rPr>
      </w:pPr>
      <w:r w:rsidRPr="009F2CBD">
        <w:rPr>
          <w:b/>
          <w:bCs/>
          <w:i/>
          <w:iCs/>
          <w:color w:val="000000" w:themeColor="text1"/>
          <w:sz w:val="28"/>
          <w:u w:val="single"/>
          <w:cs/>
        </w:rPr>
        <w:t>ภาระผูกพันและหนี้สินที่อาจเกิดขึ้นกับสถาบันการเงิน</w:t>
      </w:r>
    </w:p>
    <w:p w14:paraId="5A656340" w14:textId="1AEEA2A2" w:rsidR="00ED10EC" w:rsidRPr="00F41E2E" w:rsidRDefault="00ED10EC" w:rsidP="00263AC2">
      <w:pPr>
        <w:pStyle w:val="ListParagraph"/>
        <w:numPr>
          <w:ilvl w:val="0"/>
          <w:numId w:val="3"/>
        </w:numPr>
        <w:spacing w:before="120"/>
        <w:ind w:left="634"/>
        <w:jc w:val="thaiDistribute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/>
          <w:color w:val="000000" w:themeColor="text1"/>
          <w:sz w:val="28"/>
          <w:cs/>
        </w:rPr>
        <w:t xml:space="preserve">ณ วันที่ </w:t>
      </w:r>
      <w:r w:rsidR="00C25476" w:rsidRPr="00F41E2E">
        <w:rPr>
          <w:rFonts w:ascii="Angsana New" w:hAnsi="Angsana New"/>
          <w:color w:val="000000" w:themeColor="text1"/>
          <w:sz w:val="28"/>
        </w:rPr>
        <w:t>31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</w:t>
      </w:r>
      <w:r w:rsidRPr="009F2CBD">
        <w:rPr>
          <w:rFonts w:ascii="Angsana New" w:hAnsi="Angsana New" w:hint="cs"/>
          <w:b/>
          <w:color w:val="000000" w:themeColor="text1"/>
          <w:sz w:val="28"/>
          <w:cs/>
        </w:rPr>
        <w:t>ธันวาคม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</w:t>
      </w:r>
      <w:r w:rsidR="00694BFF">
        <w:rPr>
          <w:rFonts w:ascii="Angsana New" w:hAnsi="Angsana New"/>
          <w:color w:val="000000" w:themeColor="text1"/>
          <w:sz w:val="28"/>
        </w:rPr>
        <w:t>2566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กลุ่มบริษัท</w:t>
      </w:r>
      <w:r w:rsidRPr="009F2CBD">
        <w:rPr>
          <w:rFonts w:ascii="Angsana New" w:hAnsi="Angsana New" w:hint="cs"/>
          <w:color w:val="000000" w:themeColor="text1"/>
          <w:sz w:val="28"/>
          <w:cs/>
        </w:rPr>
        <w:t xml:space="preserve">ฯ </w:t>
      </w:r>
      <w:r w:rsidRPr="009F2CBD">
        <w:rPr>
          <w:rFonts w:ascii="Angsana New" w:hAnsi="Angsana New"/>
          <w:color w:val="000000" w:themeColor="text1"/>
          <w:sz w:val="28"/>
          <w:cs/>
        </w:rPr>
        <w:t>มี</w:t>
      </w:r>
      <w:r w:rsidRPr="009F2CBD">
        <w:rPr>
          <w:rFonts w:ascii="Angsana New" w:hAnsi="Angsana New" w:hint="cs"/>
          <w:color w:val="000000" w:themeColor="text1"/>
          <w:sz w:val="28"/>
          <w:cs/>
        </w:rPr>
        <w:t xml:space="preserve">วงเงินสินเชื่อระยะสั้นที่มีกับธนาคารจำนวน </w:t>
      </w:r>
      <w:r w:rsidRPr="00F41E2E">
        <w:rPr>
          <w:rFonts w:ascii="Angsana New" w:hAnsi="Angsana New"/>
          <w:color w:val="000000" w:themeColor="text1"/>
          <w:sz w:val="28"/>
        </w:rPr>
        <w:t xml:space="preserve">675.20 </w:t>
      </w:r>
      <w:r w:rsidRPr="009F2CBD">
        <w:rPr>
          <w:rFonts w:ascii="Angsana New" w:hAnsi="Angsana New" w:hint="cs"/>
          <w:color w:val="000000" w:themeColor="text1"/>
          <w:sz w:val="28"/>
          <w:cs/>
        </w:rPr>
        <w:t>ล้านบาท</w:t>
      </w:r>
      <w:r w:rsidRPr="00F41E2E">
        <w:rPr>
          <w:rFonts w:ascii="Angsana New" w:hAnsi="Angsana New"/>
          <w:color w:val="000000" w:themeColor="text1"/>
          <w:sz w:val="28"/>
        </w:rPr>
        <w:t xml:space="preserve"> </w:t>
      </w:r>
      <w:r w:rsidRPr="009F2CBD">
        <w:rPr>
          <w:rFonts w:ascii="Angsana New" w:hAnsi="Angsana New" w:hint="cs"/>
          <w:color w:val="000000" w:themeColor="text1"/>
          <w:sz w:val="28"/>
          <w:cs/>
        </w:rPr>
        <w:t xml:space="preserve">และ                                </w:t>
      </w:r>
      <w:r w:rsidRPr="00F41E2E">
        <w:rPr>
          <w:rFonts w:ascii="Angsana New" w:hAnsi="Angsana New"/>
          <w:color w:val="000000" w:themeColor="text1"/>
          <w:sz w:val="28"/>
        </w:rPr>
        <w:t>1.15</w:t>
      </w:r>
      <w:r w:rsidRPr="009F2CBD">
        <w:rPr>
          <w:rFonts w:ascii="Angsana New" w:hAnsi="Angsana New" w:hint="cs"/>
          <w:color w:val="000000" w:themeColor="text1"/>
          <w:sz w:val="28"/>
          <w:cs/>
        </w:rPr>
        <w:t xml:space="preserve"> ล้านดอลล่าร์สหรัฐ</w:t>
      </w:r>
    </w:p>
    <w:p w14:paraId="7E9D6FE1" w14:textId="5A61F063" w:rsidR="00ED10EC" w:rsidRPr="00ED10EC" w:rsidRDefault="00ED10EC" w:rsidP="00263AC2">
      <w:pPr>
        <w:pStyle w:val="ListParagraph"/>
        <w:numPr>
          <w:ilvl w:val="0"/>
          <w:numId w:val="3"/>
        </w:numPr>
        <w:spacing w:before="120"/>
        <w:ind w:left="634"/>
        <w:jc w:val="thaiDistribute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/>
          <w:color w:val="000000" w:themeColor="text1"/>
          <w:sz w:val="28"/>
          <w:cs/>
        </w:rPr>
        <w:t>บริษัทฯ ได้นำเงินฝากธนาคารของบริษัทฯ</w:t>
      </w:r>
      <w:r w:rsidR="008E5B80">
        <w:rPr>
          <w:rFonts w:ascii="Angsana New" w:hAnsi="Angsana New"/>
          <w:color w:val="000000" w:themeColor="text1"/>
          <w:sz w:val="28"/>
        </w:rPr>
        <w:t xml:space="preserve"> (</w:t>
      </w:r>
      <w:r w:rsidR="008E5B80" w:rsidRPr="009F2CBD">
        <w:rPr>
          <w:rFonts w:ascii="Angsana New" w:hAnsi="Angsana New" w:hint="cs"/>
          <w:color w:val="000000" w:themeColor="text1"/>
          <w:sz w:val="28"/>
          <w:cs/>
        </w:rPr>
        <w:t xml:space="preserve">หมายเหตุ </w:t>
      </w:r>
      <w:r w:rsidR="008E5B80">
        <w:rPr>
          <w:rFonts w:ascii="Angsana New" w:hAnsi="Angsana New"/>
          <w:color w:val="000000" w:themeColor="text1"/>
          <w:sz w:val="28"/>
        </w:rPr>
        <w:t>9)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และที่ดินพร้อมสิ่งปลูกสร้างบางส่วนของบริษัทฯ ที่บันทึกในบัญชีอสังหาริมทรัพย์เพื่อการลงทุน </w:t>
      </w:r>
      <w:r w:rsidR="007B6D72">
        <w:rPr>
          <w:rFonts w:ascii="Angsana New" w:hAnsi="Angsana New"/>
          <w:color w:val="000000" w:themeColor="text1"/>
          <w:sz w:val="28"/>
        </w:rPr>
        <w:t>-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สุทธิ และบัญชีที่ดิน อาคารและอุปกรณ์ </w:t>
      </w:r>
      <w:r w:rsidR="007B6D72">
        <w:rPr>
          <w:rFonts w:ascii="Angsana New" w:hAnsi="Angsana New"/>
          <w:color w:val="000000" w:themeColor="text1"/>
          <w:sz w:val="28"/>
        </w:rPr>
        <w:t>-</w:t>
      </w:r>
      <w:r w:rsidR="008E5B80" w:rsidRPr="009F2CBD">
        <w:rPr>
          <w:rFonts w:ascii="Angsana New" w:hAnsi="Angsana New"/>
          <w:color w:val="000000" w:themeColor="text1"/>
          <w:sz w:val="28"/>
          <w:cs/>
        </w:rPr>
        <w:t xml:space="preserve"> สุทธิ (หมายเหตุ</w:t>
      </w:r>
      <w:r w:rsidR="00FE3B22">
        <w:rPr>
          <w:rFonts w:ascii="Angsana New" w:hAnsi="Angsana New"/>
          <w:color w:val="000000" w:themeColor="text1"/>
          <w:sz w:val="28"/>
        </w:rPr>
        <w:t xml:space="preserve"> </w:t>
      </w:r>
      <w:r>
        <w:rPr>
          <w:rFonts w:ascii="Angsana New" w:hAnsi="Angsana New"/>
          <w:color w:val="000000" w:themeColor="text1"/>
          <w:sz w:val="28"/>
        </w:rPr>
        <w:t>14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และ </w:t>
      </w:r>
      <w:r>
        <w:rPr>
          <w:rFonts w:ascii="Angsana New" w:hAnsi="Angsana New"/>
          <w:color w:val="000000" w:themeColor="text1"/>
          <w:sz w:val="28"/>
        </w:rPr>
        <w:t>15</w:t>
      </w:r>
      <w:r w:rsidRPr="00ED10EC">
        <w:rPr>
          <w:rFonts w:ascii="Angsana New" w:hAnsi="Angsana New"/>
          <w:color w:val="000000" w:themeColor="text1"/>
          <w:sz w:val="28"/>
        </w:rPr>
        <w:t xml:space="preserve">) </w:t>
      </w:r>
      <w:r w:rsidRPr="009F2CBD">
        <w:rPr>
          <w:rFonts w:ascii="Angsana New" w:hAnsi="Angsana New"/>
          <w:color w:val="000000" w:themeColor="text1"/>
          <w:sz w:val="28"/>
          <w:cs/>
        </w:rPr>
        <w:t>ค้ำประกัน</w:t>
      </w:r>
      <w:r w:rsidRPr="009F2CBD">
        <w:rPr>
          <w:rFonts w:ascii="Angsana New" w:hAnsi="Angsana New" w:hint="cs"/>
          <w:color w:val="000000" w:themeColor="text1"/>
          <w:sz w:val="28"/>
          <w:cs/>
        </w:rPr>
        <w:t>วงเงินสินเชื่อระยะสั้นที่มีกับ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ธนาคารดังกล่าว </w:t>
      </w:r>
    </w:p>
    <w:p w14:paraId="78D9FE93" w14:textId="77777777" w:rsidR="00ED10EC" w:rsidRPr="00BD2EF9" w:rsidRDefault="00ED10EC" w:rsidP="00263AC2">
      <w:pPr>
        <w:pStyle w:val="ListParagraph"/>
        <w:numPr>
          <w:ilvl w:val="0"/>
          <w:numId w:val="3"/>
        </w:numPr>
        <w:spacing w:before="120"/>
        <w:ind w:left="634"/>
        <w:jc w:val="thaiDistribute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/>
          <w:color w:val="000000" w:themeColor="text1"/>
          <w:sz w:val="28"/>
          <w:cs/>
        </w:rPr>
        <w:t xml:space="preserve">บริษัทย่อยค้ำประกันวงเงินแอลซีและทีอาร์ของบริษัทใหญ่ภายในวงเงิน </w:t>
      </w:r>
      <w:r w:rsidRPr="00BD2EF9">
        <w:rPr>
          <w:rFonts w:ascii="Angsana New" w:hAnsi="Angsana New"/>
          <w:color w:val="000000" w:themeColor="text1"/>
          <w:sz w:val="28"/>
        </w:rPr>
        <w:t>10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ล้านบาท</w:t>
      </w:r>
    </w:p>
    <w:p w14:paraId="42FE5159" w14:textId="268B32BE" w:rsidR="007256E5" w:rsidRPr="00A1694F" w:rsidRDefault="00ED10EC" w:rsidP="00A1694F">
      <w:pPr>
        <w:pStyle w:val="ListParagraph"/>
        <w:numPr>
          <w:ilvl w:val="0"/>
          <w:numId w:val="3"/>
        </w:numPr>
        <w:spacing w:before="120"/>
        <w:ind w:left="629" w:hanging="357"/>
        <w:jc w:val="thaiDistribute"/>
        <w:rPr>
          <w:rFonts w:ascii="Angsana New" w:hAnsi="Angsana New"/>
          <w:color w:val="000000" w:themeColor="text1"/>
          <w:sz w:val="28"/>
        </w:rPr>
      </w:pPr>
      <w:r w:rsidRPr="009F2CBD">
        <w:rPr>
          <w:rFonts w:ascii="Angsana New" w:hAnsi="Angsana New"/>
          <w:color w:val="000000" w:themeColor="text1"/>
          <w:sz w:val="28"/>
          <w:cs/>
        </w:rPr>
        <w:t xml:space="preserve">ณ วันที่ </w:t>
      </w:r>
      <w:r w:rsidR="00B37F40">
        <w:rPr>
          <w:rFonts w:ascii="Angsana New" w:hAnsi="Angsana New"/>
          <w:color w:val="000000" w:themeColor="text1"/>
          <w:sz w:val="28"/>
        </w:rPr>
        <w:t xml:space="preserve">31 </w:t>
      </w:r>
      <w:r w:rsidR="00B37F40" w:rsidRPr="009F2CBD">
        <w:rPr>
          <w:rFonts w:ascii="Angsana New" w:hAnsi="Angsana New" w:hint="cs"/>
          <w:color w:val="000000" w:themeColor="text1"/>
          <w:sz w:val="28"/>
          <w:cs/>
        </w:rPr>
        <w:t>ธันวาคม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</w:t>
      </w:r>
      <w:r w:rsidR="00694BFF">
        <w:rPr>
          <w:rFonts w:ascii="Angsana New" w:hAnsi="Angsana New"/>
          <w:color w:val="000000" w:themeColor="text1"/>
          <w:sz w:val="28"/>
        </w:rPr>
        <w:t>2566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กลุ่มบริษัทฯ</w:t>
      </w:r>
      <w:r w:rsidRPr="009F2CBD">
        <w:rPr>
          <w:rFonts w:ascii="Angsana New" w:hAnsi="Angsana New" w:hint="cs"/>
          <w:color w:val="000000" w:themeColor="text1"/>
          <w:sz w:val="28"/>
          <w:cs/>
        </w:rPr>
        <w:t xml:space="preserve"> </w:t>
      </w:r>
      <w:r w:rsidRPr="009F2CBD">
        <w:rPr>
          <w:rFonts w:ascii="Angsana New" w:hAnsi="Angsana New"/>
          <w:color w:val="000000" w:themeColor="text1"/>
          <w:sz w:val="28"/>
          <w:cs/>
        </w:rPr>
        <w:t>มีภาระหนี้สินที่อาจเกิดขึ้นในภายหน้าจากการให</w:t>
      </w:r>
      <w:r w:rsidR="00B37F40" w:rsidRPr="009F2CBD">
        <w:rPr>
          <w:rFonts w:ascii="Angsana New" w:hAnsi="Angsana New"/>
          <w:color w:val="000000" w:themeColor="text1"/>
          <w:sz w:val="28"/>
          <w:cs/>
        </w:rPr>
        <w:t xml:space="preserve">้ธนาคารออกหนังสือค้ำประกันจำนวน </w:t>
      </w:r>
      <w:r w:rsidR="00741C72">
        <w:rPr>
          <w:rFonts w:ascii="Angsana New" w:hAnsi="Angsana New"/>
          <w:color w:val="000000" w:themeColor="text1"/>
          <w:sz w:val="28"/>
        </w:rPr>
        <w:t>16.88</w:t>
      </w:r>
      <w:r w:rsidRPr="009F2CBD">
        <w:rPr>
          <w:rFonts w:ascii="Angsana New" w:hAnsi="Angsana New"/>
          <w:color w:val="000000" w:themeColor="text1"/>
          <w:sz w:val="28"/>
          <w:cs/>
        </w:rPr>
        <w:t xml:space="preserve"> ล้านบาท </w:t>
      </w:r>
      <w:r w:rsidRPr="009F2CBD">
        <w:rPr>
          <w:rFonts w:ascii="Angsana New" w:hAnsi="Angsana New" w:hint="cs"/>
          <w:color w:val="000000" w:themeColor="text1"/>
          <w:sz w:val="28"/>
          <w:cs/>
        </w:rPr>
        <w:t>เพื่อค้ำประกันการประมูลและการปฏิบัติตามสัญญา</w:t>
      </w:r>
    </w:p>
    <w:p w14:paraId="314E391A" w14:textId="173963A7" w:rsidR="00D70CFF" w:rsidRDefault="00153798" w:rsidP="0079655F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bookmarkStart w:id="3" w:name="OLE_LINK12"/>
      <w:r w:rsidRPr="009F2CBD">
        <w:rPr>
          <w:rFonts w:ascii="Angsana New" w:hAnsi="Angsana New"/>
          <w:b/>
          <w:bCs/>
          <w:sz w:val="28"/>
          <w:cs/>
        </w:rPr>
        <w:t>เครื่องมือทางการเงิน</w:t>
      </w:r>
    </w:p>
    <w:p w14:paraId="022775DE" w14:textId="77777777" w:rsidR="00D70CFF" w:rsidRDefault="00153798" w:rsidP="00D70CFF">
      <w:pPr>
        <w:pStyle w:val="ListParagraph"/>
        <w:spacing w:before="120"/>
        <w:ind w:left="360" w:right="34"/>
        <w:jc w:val="thaiDistribute"/>
        <w:rPr>
          <w:rFonts w:ascii="Angsana New" w:hAnsi="Angsana New"/>
          <w:i/>
          <w:iCs/>
          <w:sz w:val="28"/>
          <w:u w:val="single"/>
        </w:rPr>
      </w:pPr>
      <w:r w:rsidRPr="009F2CBD">
        <w:rPr>
          <w:rFonts w:ascii="Angsana New" w:hAnsi="Angsana New"/>
          <w:i/>
          <w:iCs/>
          <w:sz w:val="28"/>
          <w:u w:val="single"/>
          <w:cs/>
        </w:rPr>
        <w:t>ความเสี่ยงด้านการให้สินเชื่อ</w:t>
      </w:r>
    </w:p>
    <w:p w14:paraId="33ABD252" w14:textId="77777777" w:rsidR="00D70CFF" w:rsidRDefault="00153798" w:rsidP="00D70CFF">
      <w:pPr>
        <w:pStyle w:val="ListParagraph"/>
        <w:spacing w:before="120"/>
        <w:ind w:left="360" w:right="34"/>
        <w:jc w:val="thaiDistribute"/>
        <w:rPr>
          <w:rFonts w:ascii="Angsana New" w:hAnsi="Angsana New"/>
          <w:spacing w:val="6"/>
          <w:sz w:val="28"/>
        </w:rPr>
      </w:pPr>
      <w:r w:rsidRPr="009F2CBD">
        <w:rPr>
          <w:rFonts w:ascii="Angsana New" w:hAnsi="Angsana New"/>
          <w:spacing w:val="4"/>
          <w:sz w:val="28"/>
          <w:cs/>
        </w:rPr>
        <w:t>ความ</w:t>
      </w:r>
      <w:r w:rsidRPr="009F2CBD">
        <w:rPr>
          <w:rFonts w:ascii="Angsana New" w:hAnsi="Angsana New"/>
          <w:spacing w:val="6"/>
          <w:sz w:val="28"/>
          <w:cs/>
        </w:rPr>
        <w:t>เสี่ยงในเรื่องการให้สินเชื่อ คือความเสี่ยงที่เกิดจากการที่คู่สัญญาไม่ปฏิบัติตามข้อกำหนดในสัญญาซึ่งก่อให้</w:t>
      </w:r>
      <w:r w:rsidR="005D108D" w:rsidRPr="009F2CBD">
        <w:rPr>
          <w:rFonts w:ascii="Angsana New" w:hAnsi="Angsana New" w:hint="cs"/>
          <w:spacing w:val="6"/>
          <w:sz w:val="28"/>
          <w:cs/>
        </w:rPr>
        <w:t xml:space="preserve">      </w:t>
      </w:r>
      <w:r w:rsidRPr="009F2CBD">
        <w:rPr>
          <w:rFonts w:ascii="Angsana New" w:hAnsi="Angsana New"/>
          <w:spacing w:val="6"/>
          <w:sz w:val="28"/>
          <w:cs/>
        </w:rPr>
        <w:t xml:space="preserve"> เกิดความเสียหายแก่</w:t>
      </w:r>
      <w:r w:rsidR="00F135BE" w:rsidRPr="009F2CBD">
        <w:rPr>
          <w:rFonts w:ascii="Angsana New" w:hAnsi="Angsana New" w:hint="cs"/>
          <w:spacing w:val="6"/>
          <w:sz w:val="28"/>
          <w:cs/>
        </w:rPr>
        <w:t>กลุ่มบริษัทฯ</w:t>
      </w:r>
      <w:r w:rsidRPr="009F2CBD">
        <w:rPr>
          <w:rFonts w:ascii="Angsana New" w:hAnsi="Angsana New"/>
          <w:spacing w:val="6"/>
          <w:sz w:val="28"/>
          <w:cs/>
        </w:rPr>
        <w:t xml:space="preserve"> ดังนั้น </w:t>
      </w:r>
      <w:r w:rsidR="00F135BE" w:rsidRPr="009F2CBD">
        <w:rPr>
          <w:rFonts w:ascii="Angsana New" w:hAnsi="Angsana New" w:hint="cs"/>
          <w:spacing w:val="6"/>
          <w:sz w:val="28"/>
          <w:cs/>
        </w:rPr>
        <w:t xml:space="preserve">กลุ่มบริษัทฯ </w:t>
      </w:r>
      <w:r w:rsidRPr="009F2CBD">
        <w:rPr>
          <w:rFonts w:ascii="Angsana New" w:hAnsi="Angsana New"/>
          <w:spacing w:val="6"/>
          <w:sz w:val="28"/>
          <w:cs/>
        </w:rPr>
        <w:t>มีนโยบายในการบริหารความเสี่ยงโดย กำหนดวงเงินสินเชื่อและให้สินเชื่ออย่างระมัดระวัง นอกจากนี้ ยังมีนโยบายที่จะทำธุรกรรมกับผู้ค้าที่มีความน่าเชื่อถือ เพื่อลดโอกาสของการสูญเสียทางการเงินจากการไม่สามารถปฏิบัติตามสัญญาได้</w:t>
      </w:r>
    </w:p>
    <w:p w14:paraId="16C3ACD9" w14:textId="398AEA59" w:rsidR="00714364" w:rsidRDefault="00153798" w:rsidP="009F4DED">
      <w:pPr>
        <w:pStyle w:val="ListParagraph"/>
        <w:spacing w:before="120"/>
        <w:ind w:left="360" w:right="34"/>
        <w:jc w:val="thaiDistribute"/>
        <w:rPr>
          <w:rFonts w:ascii="Angsana New" w:hAnsi="Angsana New"/>
          <w:spacing w:val="6"/>
          <w:sz w:val="28"/>
        </w:rPr>
      </w:pPr>
      <w:r w:rsidRPr="009F2CBD">
        <w:rPr>
          <w:rFonts w:ascii="Angsana New" w:hAnsi="Angsana New"/>
          <w:spacing w:val="6"/>
          <w:sz w:val="28"/>
          <w:cs/>
        </w:rPr>
        <w:t>สำหรับสินทรัพย์ทางการเงินที่แสดงในงบแสดงฐานะการเงิน ราคาตามบัญชีของสินทรัพย์หลังจากหัก</w:t>
      </w:r>
      <w:r w:rsidR="008A34D1" w:rsidRPr="009F2CBD">
        <w:rPr>
          <w:rFonts w:ascii="Angsana New" w:hAnsi="Angsana New"/>
          <w:spacing w:val="6"/>
          <w:sz w:val="28"/>
          <w:cs/>
        </w:rPr>
        <w:t>ค่าเผื่อผลขาดทุนด้านเครดิตที่คาดว่าจะเกิดขึ้น</w:t>
      </w:r>
      <w:r w:rsidRPr="009F2CBD">
        <w:rPr>
          <w:rFonts w:ascii="Angsana New" w:hAnsi="Angsana New"/>
          <w:spacing w:val="6"/>
          <w:sz w:val="28"/>
          <w:cs/>
        </w:rPr>
        <w:t xml:space="preserve"> ถือเป็นมูลค่าสูงสุดของความเสี่ยงด้านการให้สินเชื่อ</w:t>
      </w:r>
    </w:p>
    <w:p w14:paraId="30DFF406" w14:textId="77777777" w:rsidR="00A1694F" w:rsidRDefault="00A1694F" w:rsidP="009F4DED">
      <w:pPr>
        <w:pStyle w:val="ListParagraph"/>
        <w:spacing w:before="120"/>
        <w:ind w:left="360" w:right="34"/>
        <w:jc w:val="thaiDistribute"/>
        <w:rPr>
          <w:rFonts w:ascii="Angsana New" w:hAnsi="Angsana New"/>
          <w:spacing w:val="6"/>
          <w:sz w:val="28"/>
        </w:rPr>
      </w:pPr>
    </w:p>
    <w:p w14:paraId="1AA15EEE" w14:textId="77777777" w:rsidR="00A1694F" w:rsidRDefault="00A1694F" w:rsidP="009F4DED">
      <w:pPr>
        <w:pStyle w:val="ListParagraph"/>
        <w:spacing w:before="120"/>
        <w:ind w:left="360" w:right="34"/>
        <w:jc w:val="thaiDistribute"/>
        <w:rPr>
          <w:rFonts w:ascii="Angsana New" w:hAnsi="Angsana New"/>
          <w:spacing w:val="6"/>
          <w:sz w:val="28"/>
        </w:rPr>
      </w:pPr>
    </w:p>
    <w:p w14:paraId="3BC38549" w14:textId="77777777" w:rsidR="00A1694F" w:rsidRDefault="00A1694F" w:rsidP="009F4DED">
      <w:pPr>
        <w:pStyle w:val="ListParagraph"/>
        <w:spacing w:before="120"/>
        <w:ind w:left="360" w:right="34"/>
        <w:jc w:val="thaiDistribute"/>
        <w:rPr>
          <w:rFonts w:ascii="Angsana New" w:hAnsi="Angsana New"/>
          <w:spacing w:val="6"/>
          <w:sz w:val="28"/>
        </w:rPr>
      </w:pPr>
    </w:p>
    <w:p w14:paraId="56DD1D88" w14:textId="77777777" w:rsidR="00A1694F" w:rsidRDefault="00A1694F" w:rsidP="009F4DED">
      <w:pPr>
        <w:pStyle w:val="ListParagraph"/>
        <w:spacing w:before="120"/>
        <w:ind w:left="360" w:right="34"/>
        <w:jc w:val="thaiDistribute"/>
        <w:rPr>
          <w:rFonts w:ascii="Angsana New" w:hAnsi="Angsana New"/>
          <w:spacing w:val="6"/>
          <w:sz w:val="28"/>
        </w:rPr>
      </w:pPr>
    </w:p>
    <w:p w14:paraId="7BC2C657" w14:textId="77777777" w:rsidR="00A1694F" w:rsidRDefault="00A1694F" w:rsidP="009F4DED">
      <w:pPr>
        <w:pStyle w:val="ListParagraph"/>
        <w:spacing w:before="120"/>
        <w:ind w:left="360" w:right="34"/>
        <w:jc w:val="thaiDistribute"/>
        <w:rPr>
          <w:rFonts w:ascii="Angsana New" w:hAnsi="Angsana New"/>
          <w:spacing w:val="6"/>
          <w:sz w:val="28"/>
        </w:rPr>
      </w:pPr>
    </w:p>
    <w:p w14:paraId="7A3FF2EF" w14:textId="77777777" w:rsidR="00A1694F" w:rsidRDefault="00A1694F" w:rsidP="009F4DED">
      <w:pPr>
        <w:pStyle w:val="ListParagraph"/>
        <w:spacing w:before="120"/>
        <w:ind w:left="360" w:right="34"/>
        <w:jc w:val="thaiDistribute"/>
        <w:rPr>
          <w:rFonts w:ascii="Angsana New" w:hAnsi="Angsana New"/>
          <w:spacing w:val="6"/>
          <w:sz w:val="28"/>
        </w:rPr>
      </w:pPr>
    </w:p>
    <w:p w14:paraId="2EBF190B" w14:textId="77777777" w:rsidR="007B6D72" w:rsidRPr="00BB5F87" w:rsidRDefault="007B6D72" w:rsidP="00BB5F87">
      <w:pPr>
        <w:spacing w:before="120"/>
        <w:ind w:right="34"/>
        <w:jc w:val="thaiDistribute"/>
        <w:rPr>
          <w:rFonts w:ascii="Angsana New" w:hAnsi="Angsana New"/>
          <w:spacing w:val="6"/>
          <w:sz w:val="28"/>
        </w:rPr>
      </w:pPr>
    </w:p>
    <w:p w14:paraId="6F5EF4A6" w14:textId="77777777" w:rsidR="00D70CFF" w:rsidRDefault="006B36AD" w:rsidP="00D70CFF">
      <w:pPr>
        <w:pStyle w:val="ListParagraph"/>
        <w:spacing w:before="120"/>
        <w:ind w:left="360" w:right="34"/>
        <w:jc w:val="thaiDistribute"/>
        <w:rPr>
          <w:rFonts w:ascii="Angsana New" w:hAnsi="Angsana New"/>
          <w:i/>
          <w:iCs/>
          <w:sz w:val="28"/>
          <w:u w:val="single"/>
        </w:rPr>
      </w:pPr>
      <w:r w:rsidRPr="009F2CBD">
        <w:rPr>
          <w:rFonts w:ascii="Angsana New" w:hAnsi="Angsana New"/>
          <w:i/>
          <w:iCs/>
          <w:sz w:val="28"/>
          <w:u w:val="single"/>
          <w:cs/>
        </w:rPr>
        <w:lastRenderedPageBreak/>
        <w:t>ความเสี่ยงจากอัตราแลกเปลี่ยน</w:t>
      </w:r>
    </w:p>
    <w:p w14:paraId="038F5636" w14:textId="7A97CE52" w:rsidR="006B36AD" w:rsidRPr="00D70CFF" w:rsidRDefault="006B36AD" w:rsidP="00FF4975">
      <w:pPr>
        <w:pStyle w:val="ListParagraph"/>
        <w:tabs>
          <w:tab w:val="left" w:pos="360"/>
        </w:tabs>
        <w:spacing w:before="120"/>
        <w:ind w:left="360"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Theme="majorBidi" w:hAnsiTheme="majorBidi" w:cstheme="majorBidi"/>
          <w:sz w:val="28"/>
          <w:cs/>
        </w:rPr>
        <w:t xml:space="preserve">ณ วันที่ </w:t>
      </w:r>
      <w:r>
        <w:rPr>
          <w:rFonts w:asciiTheme="majorBidi" w:hAnsiTheme="majorBidi" w:cstheme="majorBidi"/>
          <w:sz w:val="28"/>
        </w:rPr>
        <w:t>31</w:t>
      </w:r>
      <w:r w:rsidRPr="009F2CBD">
        <w:rPr>
          <w:rFonts w:asciiTheme="majorBidi" w:hAnsiTheme="majorBidi" w:cstheme="majorBidi"/>
          <w:sz w:val="28"/>
          <w:cs/>
        </w:rPr>
        <w:t xml:space="preserve"> ธันวาคม</w:t>
      </w:r>
      <w:r w:rsidRPr="00E96273">
        <w:rPr>
          <w:rFonts w:asciiTheme="majorBidi" w:hAnsiTheme="majorBidi" w:cstheme="majorBidi"/>
          <w:sz w:val="28"/>
        </w:rPr>
        <w:t xml:space="preserve"> </w:t>
      </w:r>
      <w:r>
        <w:rPr>
          <w:rFonts w:asciiTheme="majorBidi" w:hAnsiTheme="majorBidi" w:cstheme="majorBidi"/>
          <w:sz w:val="28"/>
        </w:rPr>
        <w:t>256</w:t>
      </w:r>
      <w:r w:rsidR="00694BFF">
        <w:rPr>
          <w:rFonts w:asciiTheme="majorBidi" w:hAnsiTheme="majorBidi" w:cstheme="majorBidi"/>
          <w:sz w:val="28"/>
        </w:rPr>
        <w:t>6</w:t>
      </w:r>
      <w:r w:rsidRPr="009F2CBD">
        <w:rPr>
          <w:rFonts w:asciiTheme="majorBidi" w:hAnsiTheme="majorBidi"/>
          <w:sz w:val="28"/>
          <w:cs/>
        </w:rPr>
        <w:t xml:space="preserve"> และ</w:t>
      </w:r>
      <w:r w:rsidRPr="00E96273">
        <w:rPr>
          <w:rFonts w:asciiTheme="majorBidi" w:hAnsiTheme="majorBidi" w:cstheme="majorBidi"/>
          <w:sz w:val="28"/>
        </w:rPr>
        <w:t xml:space="preserve"> </w:t>
      </w:r>
      <w:r>
        <w:rPr>
          <w:rFonts w:asciiTheme="majorBidi" w:hAnsiTheme="majorBidi" w:cstheme="majorBidi"/>
          <w:sz w:val="28"/>
        </w:rPr>
        <w:t>256</w:t>
      </w:r>
      <w:r w:rsidR="00694BFF">
        <w:rPr>
          <w:rFonts w:asciiTheme="majorBidi" w:hAnsiTheme="majorBidi" w:cstheme="majorBidi"/>
          <w:sz w:val="28"/>
        </w:rPr>
        <w:t>5</w:t>
      </w:r>
      <w:r w:rsidR="00A1694F">
        <w:rPr>
          <w:rFonts w:asciiTheme="majorBidi" w:hAnsiTheme="majorBidi" w:cstheme="majorBidi" w:hint="cs"/>
          <w:sz w:val="28"/>
          <w:cs/>
        </w:rPr>
        <w:t xml:space="preserve"> </w:t>
      </w:r>
      <w:r w:rsidRPr="00AB327E">
        <w:rPr>
          <w:rFonts w:asciiTheme="majorBidi" w:hAnsiTheme="majorBidi" w:cstheme="majorBidi"/>
          <w:sz w:val="28"/>
          <w:cs/>
        </w:rPr>
        <w:t>กลุ่มบริษัท</w:t>
      </w:r>
      <w:r>
        <w:rPr>
          <w:rFonts w:asciiTheme="majorBidi" w:hAnsiTheme="majorBidi" w:cstheme="majorBidi"/>
          <w:sz w:val="28"/>
          <w:cs/>
        </w:rPr>
        <w:t xml:space="preserve">ฯ </w:t>
      </w:r>
      <w:r w:rsidRPr="00AB327E">
        <w:rPr>
          <w:rFonts w:asciiTheme="majorBidi" w:hAnsiTheme="majorBidi" w:cstheme="majorBidi"/>
          <w:sz w:val="28"/>
          <w:cs/>
        </w:rPr>
        <w:t>มียอดคงเหลือของสินทรัพย์และหนี้สินทางการเงินที่สำคัญที่เป็นสกุลเงินตราต่างประเทศดังนี้</w:t>
      </w:r>
    </w:p>
    <w:tbl>
      <w:tblPr>
        <w:tblW w:w="9411" w:type="dxa"/>
        <w:tblInd w:w="243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476"/>
        <w:gridCol w:w="990"/>
        <w:gridCol w:w="1071"/>
        <w:gridCol w:w="990"/>
        <w:gridCol w:w="990"/>
        <w:gridCol w:w="1008"/>
        <w:gridCol w:w="990"/>
        <w:gridCol w:w="954"/>
        <w:gridCol w:w="942"/>
      </w:tblGrid>
      <w:tr w:rsidR="006B36AD" w:rsidRPr="00C007E1" w14:paraId="303A000E" w14:textId="77777777" w:rsidTr="00EF488D">
        <w:trPr>
          <w:trHeight w:val="358"/>
        </w:trPr>
        <w:tc>
          <w:tcPr>
            <w:tcW w:w="1476" w:type="dxa"/>
            <w:shd w:val="clear" w:color="auto" w:fill="auto"/>
            <w:vAlign w:val="bottom"/>
          </w:tcPr>
          <w:p w14:paraId="2CEAF65D" w14:textId="77777777" w:rsidR="006B36AD" w:rsidRPr="00176229" w:rsidRDefault="006B36AD" w:rsidP="00BA5F5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7935" w:type="dxa"/>
            <w:gridSpan w:val="8"/>
            <w:shd w:val="clear" w:color="auto" w:fill="auto"/>
            <w:vAlign w:val="bottom"/>
          </w:tcPr>
          <w:p w14:paraId="4CFA0FB9" w14:textId="77777777" w:rsidR="006B36AD" w:rsidRPr="009F2CBD" w:rsidRDefault="006B36AD" w:rsidP="00BA5F5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หน่วย: พันบาท</w:t>
            </w:r>
          </w:p>
        </w:tc>
      </w:tr>
      <w:tr w:rsidR="006B36AD" w:rsidRPr="00C007E1" w14:paraId="2D5EC4FA" w14:textId="77777777" w:rsidTr="00FF4975">
        <w:trPr>
          <w:trHeight w:val="358"/>
        </w:trPr>
        <w:tc>
          <w:tcPr>
            <w:tcW w:w="1476" w:type="dxa"/>
            <w:shd w:val="clear" w:color="auto" w:fill="auto"/>
            <w:vAlign w:val="bottom"/>
          </w:tcPr>
          <w:p w14:paraId="3C20D661" w14:textId="77777777" w:rsidR="006B36AD" w:rsidRPr="00176229" w:rsidRDefault="006B36AD" w:rsidP="00BA5F5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4041" w:type="dxa"/>
            <w:gridSpan w:val="4"/>
            <w:shd w:val="clear" w:color="auto" w:fill="auto"/>
            <w:vAlign w:val="bottom"/>
            <w:hideMark/>
          </w:tcPr>
          <w:p w14:paraId="52CD110B" w14:textId="77777777" w:rsidR="006B36AD" w:rsidRPr="00176229" w:rsidRDefault="006B36AD" w:rsidP="00BA5F5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zCs w:val="24"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3894" w:type="dxa"/>
            <w:gridSpan w:val="4"/>
            <w:shd w:val="clear" w:color="auto" w:fill="auto"/>
            <w:vAlign w:val="bottom"/>
            <w:hideMark/>
          </w:tcPr>
          <w:p w14:paraId="2013A99E" w14:textId="77777777" w:rsidR="006B36AD" w:rsidRPr="00176229" w:rsidRDefault="006B36AD" w:rsidP="00BA5F5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zCs w:val="24"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6B36AD" w:rsidRPr="00C007E1" w14:paraId="23415945" w14:textId="77777777" w:rsidTr="00FF4975">
        <w:trPr>
          <w:trHeight w:val="358"/>
        </w:trPr>
        <w:tc>
          <w:tcPr>
            <w:tcW w:w="1476" w:type="dxa"/>
            <w:shd w:val="clear" w:color="auto" w:fill="auto"/>
            <w:vAlign w:val="bottom"/>
            <w:hideMark/>
          </w:tcPr>
          <w:p w14:paraId="27B7759A" w14:textId="77777777" w:rsidR="006B36AD" w:rsidRPr="00176229" w:rsidRDefault="006B36AD" w:rsidP="00BA5F5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061" w:type="dxa"/>
            <w:gridSpan w:val="2"/>
            <w:shd w:val="clear" w:color="auto" w:fill="auto"/>
            <w:vAlign w:val="bottom"/>
            <w:hideMark/>
          </w:tcPr>
          <w:p w14:paraId="44275310" w14:textId="77777777" w:rsidR="006B36AD" w:rsidRPr="00176229" w:rsidRDefault="006B36AD" w:rsidP="00BA5F5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zCs w:val="24"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980" w:type="dxa"/>
            <w:gridSpan w:val="2"/>
            <w:shd w:val="clear" w:color="auto" w:fill="auto"/>
            <w:vAlign w:val="bottom"/>
            <w:hideMark/>
          </w:tcPr>
          <w:p w14:paraId="33AA568B" w14:textId="77777777" w:rsidR="006B36AD" w:rsidRPr="00176229" w:rsidRDefault="006B36AD" w:rsidP="00BA5F5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zCs w:val="24"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หนี้สินทางการเงิน</w:t>
            </w:r>
          </w:p>
        </w:tc>
        <w:tc>
          <w:tcPr>
            <w:tcW w:w="1998" w:type="dxa"/>
            <w:gridSpan w:val="2"/>
            <w:shd w:val="clear" w:color="auto" w:fill="auto"/>
            <w:vAlign w:val="bottom"/>
            <w:hideMark/>
          </w:tcPr>
          <w:p w14:paraId="28C6E226" w14:textId="77777777" w:rsidR="006B36AD" w:rsidRPr="00176229" w:rsidRDefault="006B36AD" w:rsidP="00BA5F5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zCs w:val="24"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896" w:type="dxa"/>
            <w:gridSpan w:val="2"/>
            <w:shd w:val="clear" w:color="auto" w:fill="auto"/>
            <w:vAlign w:val="bottom"/>
            <w:hideMark/>
          </w:tcPr>
          <w:p w14:paraId="70DE8280" w14:textId="77777777" w:rsidR="006B36AD" w:rsidRPr="00176229" w:rsidRDefault="006B36AD" w:rsidP="00BA5F5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zCs w:val="24"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หนี้สินทางการเงิน</w:t>
            </w:r>
          </w:p>
        </w:tc>
      </w:tr>
      <w:tr w:rsidR="00694BFF" w:rsidRPr="00C007E1" w14:paraId="584445E0" w14:textId="77777777" w:rsidTr="00FF4975">
        <w:trPr>
          <w:trHeight w:val="648"/>
        </w:trPr>
        <w:tc>
          <w:tcPr>
            <w:tcW w:w="1476" w:type="dxa"/>
            <w:shd w:val="clear" w:color="auto" w:fill="auto"/>
            <w:vAlign w:val="bottom"/>
          </w:tcPr>
          <w:p w14:paraId="1D0A6DC8" w14:textId="77777777" w:rsidR="00694BFF" w:rsidRPr="00176229" w:rsidRDefault="00694BFF" w:rsidP="00694B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>สกุลเงิน</w:t>
            </w:r>
          </w:p>
        </w:tc>
        <w:tc>
          <w:tcPr>
            <w:tcW w:w="990" w:type="dxa"/>
            <w:shd w:val="clear" w:color="auto" w:fill="auto"/>
            <w:vAlign w:val="bottom"/>
            <w:hideMark/>
          </w:tcPr>
          <w:p w14:paraId="34225099" w14:textId="5D20ED8F" w:rsidR="00694BFF" w:rsidRPr="009F2CBD" w:rsidRDefault="00694BFF" w:rsidP="00694B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pacing w:val="-6"/>
                <w:szCs w:val="24"/>
              </w:rPr>
              <w:t>31</w:t>
            </w:r>
            <w:r w:rsidRPr="009F2CBD">
              <w:rPr>
                <w:rFonts w:ascii="Angsana New" w:hAnsi="Angsana New"/>
                <w:b/>
                <w:bCs/>
                <w:spacing w:val="-6"/>
                <w:szCs w:val="24"/>
                <w:cs/>
              </w:rPr>
              <w:t xml:space="preserve"> ธันวาคม</w:t>
            </w:r>
            <w:r>
              <w:rPr>
                <w:rFonts w:ascii="Angsana New" w:hAnsi="Angsana New"/>
                <w:b/>
                <w:bCs/>
                <w:szCs w:val="24"/>
              </w:rPr>
              <w:t>2566</w:t>
            </w:r>
          </w:p>
        </w:tc>
        <w:tc>
          <w:tcPr>
            <w:tcW w:w="1071" w:type="dxa"/>
            <w:shd w:val="clear" w:color="auto" w:fill="auto"/>
            <w:vAlign w:val="bottom"/>
            <w:hideMark/>
          </w:tcPr>
          <w:p w14:paraId="237AC73D" w14:textId="35553525" w:rsidR="00694BFF" w:rsidRPr="009F2CBD" w:rsidRDefault="00694BFF" w:rsidP="00694B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pacing w:val="-6"/>
                <w:szCs w:val="24"/>
              </w:rPr>
              <w:t>31</w:t>
            </w:r>
            <w:r w:rsidRPr="009F2CBD">
              <w:rPr>
                <w:rFonts w:ascii="Angsana New" w:hAnsi="Angsana New"/>
                <w:b/>
                <w:bCs/>
                <w:spacing w:val="-6"/>
                <w:szCs w:val="24"/>
                <w:cs/>
              </w:rPr>
              <w:t xml:space="preserve"> ธันวาคม</w:t>
            </w:r>
            <w:r>
              <w:rPr>
                <w:rFonts w:ascii="Angsana New" w:hAnsi="Angsana New"/>
                <w:b/>
                <w:bCs/>
                <w:szCs w:val="24"/>
              </w:rPr>
              <w:t>2565</w:t>
            </w:r>
          </w:p>
        </w:tc>
        <w:tc>
          <w:tcPr>
            <w:tcW w:w="990" w:type="dxa"/>
            <w:shd w:val="clear" w:color="auto" w:fill="auto"/>
            <w:vAlign w:val="bottom"/>
            <w:hideMark/>
          </w:tcPr>
          <w:p w14:paraId="383A37D7" w14:textId="6139C59D" w:rsidR="00694BFF" w:rsidRPr="009F2CBD" w:rsidRDefault="00694BFF" w:rsidP="00694B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pacing w:val="-6"/>
                <w:szCs w:val="24"/>
              </w:rPr>
              <w:t>31</w:t>
            </w:r>
            <w:r w:rsidRPr="009F2CBD">
              <w:rPr>
                <w:rFonts w:ascii="Angsana New" w:hAnsi="Angsana New"/>
                <w:b/>
                <w:bCs/>
                <w:spacing w:val="-6"/>
                <w:szCs w:val="24"/>
                <w:cs/>
              </w:rPr>
              <w:t xml:space="preserve"> ธันวาคม</w:t>
            </w: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szCs w:val="24"/>
              </w:rPr>
              <w:t>2566</w:t>
            </w:r>
          </w:p>
        </w:tc>
        <w:tc>
          <w:tcPr>
            <w:tcW w:w="990" w:type="dxa"/>
            <w:shd w:val="clear" w:color="auto" w:fill="auto"/>
            <w:vAlign w:val="bottom"/>
            <w:hideMark/>
          </w:tcPr>
          <w:p w14:paraId="2C7D144A" w14:textId="12FD79D2" w:rsidR="00694BFF" w:rsidRPr="009F2CBD" w:rsidRDefault="00694BFF" w:rsidP="00694B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pacing w:val="-6"/>
                <w:szCs w:val="24"/>
              </w:rPr>
              <w:t>31</w:t>
            </w:r>
            <w:r w:rsidRPr="009F2CBD">
              <w:rPr>
                <w:rFonts w:ascii="Angsana New" w:hAnsi="Angsana New"/>
                <w:b/>
                <w:bCs/>
                <w:spacing w:val="-6"/>
                <w:szCs w:val="24"/>
                <w:cs/>
              </w:rPr>
              <w:t xml:space="preserve"> ธันวาคม</w:t>
            </w: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szCs w:val="24"/>
              </w:rPr>
              <w:t>2565</w:t>
            </w:r>
          </w:p>
        </w:tc>
        <w:tc>
          <w:tcPr>
            <w:tcW w:w="1008" w:type="dxa"/>
            <w:shd w:val="clear" w:color="auto" w:fill="auto"/>
            <w:vAlign w:val="bottom"/>
            <w:hideMark/>
          </w:tcPr>
          <w:p w14:paraId="558024E9" w14:textId="64445231" w:rsidR="00694BFF" w:rsidRPr="009F2CBD" w:rsidRDefault="00694BFF" w:rsidP="00694B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pacing w:val="-6"/>
                <w:szCs w:val="24"/>
              </w:rPr>
              <w:t>31</w:t>
            </w:r>
            <w:r w:rsidRPr="009F2CBD">
              <w:rPr>
                <w:rFonts w:ascii="Angsana New" w:hAnsi="Angsana New"/>
                <w:b/>
                <w:bCs/>
                <w:spacing w:val="-6"/>
                <w:szCs w:val="24"/>
                <w:cs/>
              </w:rPr>
              <w:t xml:space="preserve"> ธันวาคม</w:t>
            </w: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szCs w:val="24"/>
              </w:rPr>
              <w:t>2566</w:t>
            </w:r>
          </w:p>
        </w:tc>
        <w:tc>
          <w:tcPr>
            <w:tcW w:w="990" w:type="dxa"/>
            <w:shd w:val="clear" w:color="auto" w:fill="auto"/>
            <w:vAlign w:val="bottom"/>
            <w:hideMark/>
          </w:tcPr>
          <w:p w14:paraId="3014EA2B" w14:textId="6DC99313" w:rsidR="00694BFF" w:rsidRPr="009F2CBD" w:rsidRDefault="00694BFF" w:rsidP="00694B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pacing w:val="-6"/>
                <w:szCs w:val="24"/>
              </w:rPr>
              <w:t>31</w:t>
            </w:r>
            <w:r w:rsidRPr="009F2CBD">
              <w:rPr>
                <w:rFonts w:ascii="Angsana New" w:hAnsi="Angsana New"/>
                <w:b/>
                <w:bCs/>
                <w:spacing w:val="-6"/>
                <w:szCs w:val="24"/>
                <w:cs/>
              </w:rPr>
              <w:t xml:space="preserve"> ธันวาคม</w:t>
            </w: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szCs w:val="24"/>
              </w:rPr>
              <w:t>2565</w:t>
            </w:r>
          </w:p>
        </w:tc>
        <w:tc>
          <w:tcPr>
            <w:tcW w:w="954" w:type="dxa"/>
            <w:shd w:val="clear" w:color="auto" w:fill="auto"/>
            <w:vAlign w:val="bottom"/>
            <w:hideMark/>
          </w:tcPr>
          <w:p w14:paraId="2D684033" w14:textId="01E03692" w:rsidR="00694BFF" w:rsidRPr="009F2CBD" w:rsidRDefault="00694BFF" w:rsidP="00694BFF">
            <w:pPr>
              <w:pBdr>
                <w:bottom w:val="single" w:sz="4" w:space="1" w:color="auto"/>
              </w:pBdr>
              <w:jc w:val="center"/>
              <w:rPr>
                <w:cs/>
              </w:rPr>
            </w:pPr>
            <w:r>
              <w:rPr>
                <w:rFonts w:ascii="Angsana New" w:hAnsi="Angsana New"/>
                <w:b/>
                <w:bCs/>
                <w:spacing w:val="-6"/>
                <w:szCs w:val="24"/>
              </w:rPr>
              <w:t>31</w:t>
            </w:r>
            <w:r w:rsidRPr="009F2CBD">
              <w:rPr>
                <w:rFonts w:ascii="Angsana New" w:hAnsi="Angsana New"/>
                <w:b/>
                <w:bCs/>
                <w:spacing w:val="-6"/>
                <w:szCs w:val="24"/>
                <w:cs/>
              </w:rPr>
              <w:t xml:space="preserve"> ธันวาคม</w:t>
            </w: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szCs w:val="24"/>
              </w:rPr>
              <w:t>2566</w:t>
            </w:r>
          </w:p>
        </w:tc>
        <w:tc>
          <w:tcPr>
            <w:tcW w:w="942" w:type="dxa"/>
            <w:shd w:val="clear" w:color="auto" w:fill="auto"/>
            <w:vAlign w:val="bottom"/>
            <w:hideMark/>
          </w:tcPr>
          <w:p w14:paraId="1373B06F" w14:textId="0E4D56E4" w:rsidR="00694BFF" w:rsidRPr="009F2CBD" w:rsidRDefault="00694BFF" w:rsidP="00694B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b/>
                <w:bCs/>
                <w:spacing w:val="-6"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pacing w:val="-6"/>
                <w:szCs w:val="24"/>
              </w:rPr>
              <w:t>31</w:t>
            </w:r>
            <w:r w:rsidRPr="009F2CBD">
              <w:rPr>
                <w:rFonts w:ascii="Angsana New" w:hAnsi="Angsana New"/>
                <w:b/>
                <w:bCs/>
                <w:spacing w:val="-6"/>
                <w:szCs w:val="24"/>
                <w:cs/>
              </w:rPr>
              <w:t xml:space="preserve"> ธันวาคม</w:t>
            </w:r>
            <w:r w:rsidRPr="009F2CBD">
              <w:rPr>
                <w:rFonts w:ascii="Angsana New" w:hAnsi="Angsana New"/>
                <w:b/>
                <w:bCs/>
                <w:szCs w:val="24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szCs w:val="24"/>
              </w:rPr>
              <w:t>2565</w:t>
            </w:r>
          </w:p>
        </w:tc>
      </w:tr>
      <w:tr w:rsidR="00AA4065" w:rsidRPr="00C007E1" w14:paraId="09697C55" w14:textId="77777777" w:rsidTr="00FF4975">
        <w:trPr>
          <w:trHeight w:val="334"/>
        </w:trPr>
        <w:tc>
          <w:tcPr>
            <w:tcW w:w="1476" w:type="dxa"/>
            <w:shd w:val="clear" w:color="auto" w:fill="auto"/>
          </w:tcPr>
          <w:p w14:paraId="4E397B04" w14:textId="77777777" w:rsidR="00AA4065" w:rsidRPr="009F2CBD" w:rsidRDefault="00AA4065" w:rsidP="00AA4065">
            <w:pP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F2CBD">
              <w:rPr>
                <w:rFonts w:ascii="Angsana New" w:hAnsi="Angsana New"/>
                <w:szCs w:val="24"/>
                <w:cs/>
              </w:rPr>
              <w:t>ยูโร</w:t>
            </w:r>
          </w:p>
        </w:tc>
        <w:tc>
          <w:tcPr>
            <w:tcW w:w="990" w:type="dxa"/>
            <w:shd w:val="clear" w:color="auto" w:fill="auto"/>
          </w:tcPr>
          <w:p w14:paraId="0E311DBA" w14:textId="17967D27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44.26</w:t>
            </w:r>
          </w:p>
        </w:tc>
        <w:tc>
          <w:tcPr>
            <w:tcW w:w="1071" w:type="dxa"/>
            <w:shd w:val="clear" w:color="auto" w:fill="auto"/>
          </w:tcPr>
          <w:p w14:paraId="0D4E10CF" w14:textId="7E3F1029" w:rsidR="00AA4065" w:rsidRPr="009F2CBD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18.04</w:t>
            </w:r>
          </w:p>
        </w:tc>
        <w:tc>
          <w:tcPr>
            <w:tcW w:w="990" w:type="dxa"/>
            <w:shd w:val="clear" w:color="auto" w:fill="auto"/>
          </w:tcPr>
          <w:p w14:paraId="06E79D6F" w14:textId="7A26C626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-5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382.82</w:t>
            </w:r>
          </w:p>
        </w:tc>
        <w:tc>
          <w:tcPr>
            <w:tcW w:w="990" w:type="dxa"/>
            <w:shd w:val="clear" w:color="auto" w:fill="auto"/>
          </w:tcPr>
          <w:p w14:paraId="7E8F62B1" w14:textId="5E88A77D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4A7196">
              <w:rPr>
                <w:rFonts w:ascii="Angsana New" w:hAnsi="Angsana New"/>
                <w:szCs w:val="24"/>
              </w:rPr>
              <w:t>2,385.66</w:t>
            </w:r>
          </w:p>
        </w:tc>
        <w:tc>
          <w:tcPr>
            <w:tcW w:w="1008" w:type="dxa"/>
            <w:shd w:val="clear" w:color="auto" w:fill="auto"/>
          </w:tcPr>
          <w:p w14:paraId="5DCA296B" w14:textId="50BCE13A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-5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44.26</w:t>
            </w:r>
          </w:p>
        </w:tc>
        <w:tc>
          <w:tcPr>
            <w:tcW w:w="990" w:type="dxa"/>
            <w:shd w:val="clear" w:color="auto" w:fill="auto"/>
          </w:tcPr>
          <w:p w14:paraId="2FA3D74C" w14:textId="7B83A12C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0D4ECF">
              <w:rPr>
                <w:rFonts w:ascii="Angsana New" w:hAnsi="Angsana New"/>
                <w:szCs w:val="24"/>
              </w:rPr>
              <w:t>18.04</w:t>
            </w:r>
          </w:p>
        </w:tc>
        <w:tc>
          <w:tcPr>
            <w:tcW w:w="954" w:type="dxa"/>
            <w:shd w:val="clear" w:color="auto" w:fill="auto"/>
          </w:tcPr>
          <w:p w14:paraId="3B8747E4" w14:textId="167F2344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-5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382.82</w:t>
            </w:r>
          </w:p>
        </w:tc>
        <w:tc>
          <w:tcPr>
            <w:tcW w:w="942" w:type="dxa"/>
            <w:shd w:val="clear" w:color="auto" w:fill="auto"/>
          </w:tcPr>
          <w:p w14:paraId="4FDDC208" w14:textId="70A80735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303654">
              <w:rPr>
                <w:rFonts w:ascii="Angsana New" w:hAnsi="Angsana New"/>
                <w:szCs w:val="24"/>
              </w:rPr>
              <w:t>2,385.66</w:t>
            </w:r>
          </w:p>
        </w:tc>
      </w:tr>
      <w:tr w:rsidR="00AA4065" w:rsidRPr="00C007E1" w14:paraId="25598853" w14:textId="77777777" w:rsidTr="00FF4975">
        <w:trPr>
          <w:trHeight w:val="323"/>
        </w:trPr>
        <w:tc>
          <w:tcPr>
            <w:tcW w:w="1476" w:type="dxa"/>
            <w:shd w:val="clear" w:color="auto" w:fill="auto"/>
          </w:tcPr>
          <w:p w14:paraId="2ED39109" w14:textId="77777777" w:rsidR="00AA4065" w:rsidRPr="00176229" w:rsidRDefault="00AA4065" w:rsidP="00AA4065">
            <w:pP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szCs w:val="24"/>
              </w:rPr>
            </w:pPr>
            <w:r w:rsidRPr="009F2CBD">
              <w:rPr>
                <w:rFonts w:ascii="Angsana New" w:hAnsi="Angsana New"/>
                <w:szCs w:val="24"/>
                <w:cs/>
              </w:rPr>
              <w:t>ดอลล่าร์สหรัฐ</w:t>
            </w:r>
          </w:p>
        </w:tc>
        <w:tc>
          <w:tcPr>
            <w:tcW w:w="990" w:type="dxa"/>
            <w:shd w:val="clear" w:color="auto" w:fill="auto"/>
          </w:tcPr>
          <w:p w14:paraId="056FDD0A" w14:textId="0A490276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8,236.02</w:t>
            </w:r>
          </w:p>
        </w:tc>
        <w:tc>
          <w:tcPr>
            <w:tcW w:w="1071" w:type="dxa"/>
            <w:shd w:val="clear" w:color="auto" w:fill="auto"/>
          </w:tcPr>
          <w:p w14:paraId="2F7F8926" w14:textId="68496112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7,878.88</w:t>
            </w:r>
          </w:p>
        </w:tc>
        <w:tc>
          <w:tcPr>
            <w:tcW w:w="990" w:type="dxa"/>
            <w:shd w:val="clear" w:color="auto" w:fill="auto"/>
          </w:tcPr>
          <w:p w14:paraId="4ABD3957" w14:textId="64E8DDBA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-5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56,300.57</w:t>
            </w:r>
          </w:p>
        </w:tc>
        <w:tc>
          <w:tcPr>
            <w:tcW w:w="990" w:type="dxa"/>
            <w:shd w:val="clear" w:color="auto" w:fill="auto"/>
          </w:tcPr>
          <w:p w14:paraId="584DA3D5" w14:textId="5ECA4050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4A7196">
              <w:rPr>
                <w:rFonts w:ascii="Angsana New" w:hAnsi="Angsana New"/>
                <w:szCs w:val="24"/>
              </w:rPr>
              <w:t>40,484.90</w:t>
            </w:r>
          </w:p>
        </w:tc>
        <w:tc>
          <w:tcPr>
            <w:tcW w:w="1008" w:type="dxa"/>
            <w:shd w:val="clear" w:color="auto" w:fill="auto"/>
          </w:tcPr>
          <w:p w14:paraId="35930B6E" w14:textId="79195AF0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-5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8,236.02</w:t>
            </w:r>
          </w:p>
        </w:tc>
        <w:tc>
          <w:tcPr>
            <w:tcW w:w="990" w:type="dxa"/>
            <w:shd w:val="clear" w:color="auto" w:fill="auto"/>
          </w:tcPr>
          <w:p w14:paraId="652A47C3" w14:textId="21FE387E" w:rsidR="00AA4065" w:rsidRPr="009F2CBD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0D4ECF">
              <w:rPr>
                <w:rFonts w:ascii="Angsana New" w:hAnsi="Angsana New"/>
                <w:szCs w:val="24"/>
              </w:rPr>
              <w:t>7,978.88</w:t>
            </w:r>
          </w:p>
        </w:tc>
        <w:tc>
          <w:tcPr>
            <w:tcW w:w="954" w:type="dxa"/>
            <w:shd w:val="clear" w:color="auto" w:fill="auto"/>
          </w:tcPr>
          <w:p w14:paraId="220FE4A6" w14:textId="28896C8E" w:rsidR="00AA4065" w:rsidRPr="00176229" w:rsidRDefault="009E6666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-5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55,411</w:t>
            </w:r>
            <w:r w:rsidR="00AA4065">
              <w:rPr>
                <w:rFonts w:ascii="Angsana New" w:hAnsi="Angsana New"/>
                <w:szCs w:val="24"/>
              </w:rPr>
              <w:t>.31</w:t>
            </w:r>
          </w:p>
        </w:tc>
        <w:tc>
          <w:tcPr>
            <w:tcW w:w="942" w:type="dxa"/>
            <w:shd w:val="clear" w:color="auto" w:fill="auto"/>
          </w:tcPr>
          <w:p w14:paraId="56C381DB" w14:textId="4639B607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303654">
              <w:rPr>
                <w:rFonts w:ascii="Angsana New" w:hAnsi="Angsana New"/>
                <w:szCs w:val="24"/>
              </w:rPr>
              <w:t>37,637.69</w:t>
            </w:r>
          </w:p>
        </w:tc>
      </w:tr>
      <w:tr w:rsidR="00AA4065" w:rsidRPr="00C007E1" w14:paraId="70D28D08" w14:textId="77777777" w:rsidTr="00FF4975">
        <w:trPr>
          <w:trHeight w:val="323"/>
        </w:trPr>
        <w:tc>
          <w:tcPr>
            <w:tcW w:w="1476" w:type="dxa"/>
            <w:shd w:val="clear" w:color="auto" w:fill="auto"/>
          </w:tcPr>
          <w:p w14:paraId="76CFA2DA" w14:textId="77777777" w:rsidR="00AA4065" w:rsidRPr="00176229" w:rsidRDefault="00AA4065" w:rsidP="00AA4065">
            <w:pP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szCs w:val="24"/>
              </w:rPr>
            </w:pPr>
            <w:r w:rsidRPr="009F2CBD">
              <w:rPr>
                <w:rFonts w:ascii="Angsana New" w:hAnsi="Angsana New"/>
                <w:szCs w:val="24"/>
                <w:cs/>
              </w:rPr>
              <w:t>ดอลล่าร์สิงคโปร์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6A78912" w14:textId="704284B7" w:rsidR="00AA4065" w:rsidRPr="00176229" w:rsidRDefault="00AA4065" w:rsidP="00AA406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20.26</w:t>
            </w:r>
          </w:p>
        </w:tc>
        <w:tc>
          <w:tcPr>
            <w:tcW w:w="1071" w:type="dxa"/>
            <w:shd w:val="clear" w:color="auto" w:fill="auto"/>
            <w:vAlign w:val="bottom"/>
          </w:tcPr>
          <w:p w14:paraId="34424564" w14:textId="2C83F73F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105A8B">
              <w:rPr>
                <w:rFonts w:ascii="Angsana New" w:hAnsi="Angsana New"/>
                <w:szCs w:val="24"/>
              </w:rPr>
              <w:t>20.06</w:t>
            </w:r>
          </w:p>
        </w:tc>
        <w:tc>
          <w:tcPr>
            <w:tcW w:w="990" w:type="dxa"/>
            <w:shd w:val="clear" w:color="auto" w:fill="auto"/>
          </w:tcPr>
          <w:p w14:paraId="6D6CDC9A" w14:textId="329ECC62" w:rsidR="00AA4065" w:rsidRPr="00176229" w:rsidRDefault="001751C4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17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</w:t>
            </w:r>
            <w:r w:rsidR="00AA4065">
              <w:rPr>
                <w:rFonts w:ascii="Angsana New" w:hAnsi="Angsana New"/>
                <w:szCs w:val="24"/>
              </w:rPr>
              <w:t xml:space="preserve">   </w:t>
            </w:r>
            <w:r>
              <w:rPr>
                <w:rFonts w:ascii="Angsana New" w:hAnsi="Angsana New"/>
                <w:szCs w:val="24"/>
              </w:rPr>
              <w:t xml:space="preserve">  </w:t>
            </w:r>
            <w:r w:rsidR="00AA4065">
              <w:rPr>
                <w:rFonts w:ascii="Angsana New" w:hAnsi="Angsana New"/>
                <w:szCs w:val="24"/>
              </w:rPr>
              <w:t xml:space="preserve">   </w:t>
            </w:r>
            <w:r w:rsidR="00AA4065" w:rsidRPr="004A7196">
              <w:rPr>
                <w:rFonts w:ascii="Angsana New" w:hAnsi="Angsana New"/>
                <w:szCs w:val="24"/>
              </w:rPr>
              <w:t xml:space="preserve">-   </w:t>
            </w:r>
          </w:p>
        </w:tc>
        <w:tc>
          <w:tcPr>
            <w:tcW w:w="990" w:type="dxa"/>
            <w:shd w:val="clear" w:color="auto" w:fill="auto"/>
          </w:tcPr>
          <w:p w14:paraId="0457E088" w14:textId="3926E052" w:rsidR="00AA4065" w:rsidRPr="00176229" w:rsidRDefault="001751C4" w:rsidP="001751C4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 </w:t>
            </w:r>
            <w:r w:rsidR="00AA4065" w:rsidRPr="004A7196">
              <w:rPr>
                <w:rFonts w:ascii="Angsana New" w:hAnsi="Angsana New"/>
                <w:szCs w:val="24"/>
              </w:rPr>
              <w:t xml:space="preserve">-  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A4D7A21" w14:textId="3A721968" w:rsidR="00AA4065" w:rsidRPr="00176229" w:rsidRDefault="00D12278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-5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20.2</w:t>
            </w:r>
            <w:r w:rsidR="00AA4065">
              <w:rPr>
                <w:rFonts w:ascii="Angsana New" w:hAnsi="Angsana New"/>
                <w:szCs w:val="24"/>
              </w:rPr>
              <w:t>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9530AB8" w14:textId="50EF7BC5" w:rsidR="00AA4065" w:rsidRPr="009F2CBD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0D4ECF">
              <w:rPr>
                <w:rFonts w:ascii="Angsana New" w:hAnsi="Angsana New"/>
                <w:szCs w:val="24"/>
              </w:rPr>
              <w:t>20.06</w:t>
            </w:r>
          </w:p>
        </w:tc>
        <w:tc>
          <w:tcPr>
            <w:tcW w:w="954" w:type="dxa"/>
            <w:shd w:val="clear" w:color="auto" w:fill="auto"/>
          </w:tcPr>
          <w:p w14:paraId="11CF20AB" w14:textId="624A3E8E" w:rsidR="00AA4065" w:rsidRPr="00176229" w:rsidRDefault="00AA4065" w:rsidP="009875D3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-57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</w:t>
            </w:r>
            <w:r w:rsidRPr="004A7196">
              <w:rPr>
                <w:rFonts w:ascii="Angsana New" w:hAnsi="Angsana New"/>
                <w:szCs w:val="24"/>
              </w:rPr>
              <w:t xml:space="preserve">-   </w:t>
            </w:r>
          </w:p>
        </w:tc>
        <w:tc>
          <w:tcPr>
            <w:tcW w:w="942" w:type="dxa"/>
            <w:shd w:val="clear" w:color="auto" w:fill="auto"/>
          </w:tcPr>
          <w:p w14:paraId="52250235" w14:textId="554EAE51" w:rsidR="00AA4065" w:rsidRPr="00176229" w:rsidRDefault="001751C4" w:rsidP="001751C4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</w:t>
            </w:r>
            <w:r w:rsidR="00AA4065" w:rsidRPr="00303654">
              <w:rPr>
                <w:rFonts w:ascii="Angsana New" w:hAnsi="Angsana New"/>
                <w:szCs w:val="24"/>
              </w:rPr>
              <w:t xml:space="preserve">-   </w:t>
            </w:r>
          </w:p>
        </w:tc>
      </w:tr>
      <w:tr w:rsidR="00AA4065" w:rsidRPr="00C007E1" w14:paraId="52673E6D" w14:textId="77777777" w:rsidTr="00FF4975">
        <w:trPr>
          <w:trHeight w:val="323"/>
        </w:trPr>
        <w:tc>
          <w:tcPr>
            <w:tcW w:w="1476" w:type="dxa"/>
            <w:shd w:val="clear" w:color="auto" w:fill="auto"/>
          </w:tcPr>
          <w:p w14:paraId="58796DAE" w14:textId="77777777" w:rsidR="00AA4065" w:rsidRPr="00176229" w:rsidRDefault="00AA4065" w:rsidP="00AA4065">
            <w:pP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szCs w:val="24"/>
              </w:rPr>
            </w:pPr>
            <w:r w:rsidRPr="009F2CBD">
              <w:rPr>
                <w:rFonts w:ascii="Angsana New" w:hAnsi="Angsana New"/>
                <w:szCs w:val="24"/>
                <w:cs/>
              </w:rPr>
              <w:t>ปอนด์สเตอร์ลิง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5719D21" w14:textId="3588572B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17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E9627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071" w:type="dxa"/>
            <w:shd w:val="clear" w:color="auto" w:fill="auto"/>
            <w:vAlign w:val="bottom"/>
          </w:tcPr>
          <w:p w14:paraId="32A5CA90" w14:textId="6A01F014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17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E9627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1D58CC68" w14:textId="12081205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-5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56.71</w:t>
            </w:r>
          </w:p>
        </w:tc>
        <w:tc>
          <w:tcPr>
            <w:tcW w:w="990" w:type="dxa"/>
            <w:shd w:val="clear" w:color="auto" w:fill="auto"/>
          </w:tcPr>
          <w:p w14:paraId="72A6804E" w14:textId="302A80E1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4A7196">
              <w:rPr>
                <w:rFonts w:ascii="Angsana New" w:hAnsi="Angsana New"/>
                <w:szCs w:val="24"/>
              </w:rPr>
              <w:t>325.86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89517F5" w14:textId="430BA072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113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E9627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AC51A4D" w14:textId="642949AA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17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E9627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54" w:type="dxa"/>
            <w:shd w:val="clear" w:color="auto" w:fill="auto"/>
          </w:tcPr>
          <w:p w14:paraId="468EBF09" w14:textId="1417505E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-5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56.71</w:t>
            </w:r>
          </w:p>
        </w:tc>
        <w:tc>
          <w:tcPr>
            <w:tcW w:w="942" w:type="dxa"/>
            <w:shd w:val="clear" w:color="auto" w:fill="auto"/>
          </w:tcPr>
          <w:p w14:paraId="6D43858C" w14:textId="55E15E4E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303654">
              <w:rPr>
                <w:rFonts w:ascii="Angsana New" w:hAnsi="Angsana New"/>
                <w:szCs w:val="24"/>
              </w:rPr>
              <w:t>325.86</w:t>
            </w:r>
          </w:p>
        </w:tc>
      </w:tr>
      <w:tr w:rsidR="00AA4065" w:rsidRPr="00C007E1" w14:paraId="1023F2EA" w14:textId="77777777" w:rsidTr="00FF4975">
        <w:trPr>
          <w:trHeight w:val="323"/>
        </w:trPr>
        <w:tc>
          <w:tcPr>
            <w:tcW w:w="1476" w:type="dxa"/>
            <w:shd w:val="clear" w:color="auto" w:fill="auto"/>
          </w:tcPr>
          <w:p w14:paraId="5DD2AB18" w14:textId="77777777" w:rsidR="00AA4065" w:rsidRPr="00176229" w:rsidRDefault="00AA4065" w:rsidP="00AA4065">
            <w:pP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szCs w:val="24"/>
              </w:rPr>
            </w:pPr>
            <w:r w:rsidRPr="009F2CBD">
              <w:rPr>
                <w:rFonts w:ascii="Angsana New" w:hAnsi="Angsana New"/>
                <w:szCs w:val="24"/>
                <w:cs/>
              </w:rPr>
              <w:t>เยน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5FAAD34" w14:textId="6A760669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17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E9627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071" w:type="dxa"/>
            <w:shd w:val="clear" w:color="auto" w:fill="auto"/>
            <w:vAlign w:val="bottom"/>
          </w:tcPr>
          <w:p w14:paraId="2CD39CE7" w14:textId="0684228A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17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E9627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4D370AE1" w14:textId="520B7EEC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-5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188.13</w:t>
            </w:r>
          </w:p>
        </w:tc>
        <w:tc>
          <w:tcPr>
            <w:tcW w:w="990" w:type="dxa"/>
            <w:shd w:val="clear" w:color="auto" w:fill="auto"/>
          </w:tcPr>
          <w:p w14:paraId="53A94615" w14:textId="13A94C83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4A7196">
              <w:rPr>
                <w:rFonts w:ascii="Angsana New" w:hAnsi="Angsana New"/>
                <w:szCs w:val="24"/>
              </w:rPr>
              <w:t>587.56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FF2867F" w14:textId="3016FE65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113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E9627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61E7B12" w14:textId="41DEB2A8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17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E9627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54" w:type="dxa"/>
            <w:shd w:val="clear" w:color="auto" w:fill="auto"/>
          </w:tcPr>
          <w:p w14:paraId="4A643F93" w14:textId="1C0D8A0A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-5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188.13</w:t>
            </w:r>
          </w:p>
        </w:tc>
        <w:tc>
          <w:tcPr>
            <w:tcW w:w="942" w:type="dxa"/>
            <w:shd w:val="clear" w:color="auto" w:fill="auto"/>
          </w:tcPr>
          <w:p w14:paraId="02E7C2AC" w14:textId="0D421873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303654">
              <w:rPr>
                <w:rFonts w:ascii="Angsana New" w:hAnsi="Angsana New"/>
                <w:szCs w:val="24"/>
              </w:rPr>
              <w:t>587.56</w:t>
            </w:r>
          </w:p>
        </w:tc>
      </w:tr>
      <w:tr w:rsidR="00AA4065" w:rsidRPr="00C007E1" w14:paraId="577C9CE1" w14:textId="77777777" w:rsidTr="00FF4975">
        <w:trPr>
          <w:trHeight w:val="323"/>
        </w:trPr>
        <w:tc>
          <w:tcPr>
            <w:tcW w:w="1476" w:type="dxa"/>
            <w:shd w:val="clear" w:color="auto" w:fill="auto"/>
          </w:tcPr>
          <w:p w14:paraId="4E2AB7DA" w14:textId="77777777" w:rsidR="00AA4065" w:rsidRPr="009F2CBD" w:rsidRDefault="00AA4065" w:rsidP="00AA4065">
            <w:pP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F2CBD">
              <w:rPr>
                <w:rFonts w:ascii="Angsana New" w:hAnsi="Angsana New"/>
                <w:szCs w:val="24"/>
                <w:cs/>
              </w:rPr>
              <w:t>หยวนจีน</w:t>
            </w:r>
          </w:p>
        </w:tc>
        <w:tc>
          <w:tcPr>
            <w:tcW w:w="990" w:type="dxa"/>
            <w:shd w:val="clear" w:color="auto" w:fill="auto"/>
          </w:tcPr>
          <w:p w14:paraId="57DC038E" w14:textId="321C2776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0.01</w:t>
            </w:r>
          </w:p>
        </w:tc>
        <w:tc>
          <w:tcPr>
            <w:tcW w:w="1071" w:type="dxa"/>
            <w:shd w:val="clear" w:color="auto" w:fill="auto"/>
          </w:tcPr>
          <w:p w14:paraId="2E8144DD" w14:textId="7620E335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105A8B">
              <w:rPr>
                <w:rFonts w:ascii="Angsana New" w:hAnsi="Angsana New"/>
                <w:szCs w:val="24"/>
              </w:rPr>
              <w:t>1.10</w:t>
            </w:r>
          </w:p>
        </w:tc>
        <w:tc>
          <w:tcPr>
            <w:tcW w:w="990" w:type="dxa"/>
            <w:shd w:val="clear" w:color="auto" w:fill="auto"/>
          </w:tcPr>
          <w:p w14:paraId="303BA9CD" w14:textId="6DC69C8E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-5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2,993.92</w:t>
            </w:r>
            <w:r w:rsidRPr="004A7196">
              <w:rPr>
                <w:rFonts w:ascii="Angsana New" w:hAnsi="Angsana New"/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7BEDFD4D" w14:textId="67128134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4A7196">
              <w:rPr>
                <w:rFonts w:ascii="Angsana New" w:hAnsi="Angsana New"/>
                <w:szCs w:val="24"/>
              </w:rPr>
              <w:t xml:space="preserve"> 174.40 </w:t>
            </w:r>
          </w:p>
        </w:tc>
        <w:tc>
          <w:tcPr>
            <w:tcW w:w="1008" w:type="dxa"/>
            <w:shd w:val="clear" w:color="auto" w:fill="auto"/>
          </w:tcPr>
          <w:p w14:paraId="741B7F63" w14:textId="6A9C3EA7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-5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0.01</w:t>
            </w:r>
          </w:p>
        </w:tc>
        <w:tc>
          <w:tcPr>
            <w:tcW w:w="990" w:type="dxa"/>
            <w:shd w:val="clear" w:color="auto" w:fill="auto"/>
          </w:tcPr>
          <w:p w14:paraId="5DF2E216" w14:textId="09C7A7FA" w:rsidR="00AA4065" w:rsidRPr="009F2CBD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0D4ECF">
              <w:rPr>
                <w:rFonts w:ascii="Angsana New" w:hAnsi="Angsana New"/>
                <w:szCs w:val="24"/>
              </w:rPr>
              <w:t>1.10</w:t>
            </w:r>
          </w:p>
        </w:tc>
        <w:tc>
          <w:tcPr>
            <w:tcW w:w="954" w:type="dxa"/>
            <w:shd w:val="clear" w:color="auto" w:fill="auto"/>
          </w:tcPr>
          <w:p w14:paraId="49D86033" w14:textId="06C79F6A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-5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2,993.92</w:t>
            </w:r>
            <w:r w:rsidRPr="004A7196">
              <w:rPr>
                <w:rFonts w:ascii="Angsana New" w:hAnsi="Angsana New"/>
                <w:szCs w:val="24"/>
              </w:rPr>
              <w:t xml:space="preserve"> </w:t>
            </w:r>
          </w:p>
        </w:tc>
        <w:tc>
          <w:tcPr>
            <w:tcW w:w="942" w:type="dxa"/>
            <w:shd w:val="clear" w:color="auto" w:fill="auto"/>
          </w:tcPr>
          <w:p w14:paraId="0CEF682F" w14:textId="03B9B288" w:rsidR="00AA4065" w:rsidRPr="00176229" w:rsidRDefault="00AA4065" w:rsidP="00AA4065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303654">
              <w:rPr>
                <w:rFonts w:ascii="Angsana New" w:hAnsi="Angsana New"/>
                <w:szCs w:val="24"/>
              </w:rPr>
              <w:t>174.40</w:t>
            </w:r>
          </w:p>
        </w:tc>
      </w:tr>
      <w:tr w:rsidR="00500257" w:rsidRPr="00C007E1" w14:paraId="39156DCF" w14:textId="77777777" w:rsidTr="00FF4975">
        <w:trPr>
          <w:trHeight w:val="323"/>
        </w:trPr>
        <w:tc>
          <w:tcPr>
            <w:tcW w:w="1476" w:type="dxa"/>
            <w:shd w:val="clear" w:color="auto" w:fill="auto"/>
          </w:tcPr>
          <w:p w14:paraId="629B3A5B" w14:textId="77777777" w:rsidR="00500257" w:rsidRPr="00176229" w:rsidRDefault="00500257" w:rsidP="00500257">
            <w:pP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szCs w:val="24"/>
              </w:rPr>
            </w:pPr>
            <w:r w:rsidRPr="009F2CBD">
              <w:rPr>
                <w:rFonts w:ascii="Angsana New" w:hAnsi="Angsana New"/>
                <w:szCs w:val="24"/>
                <w:cs/>
              </w:rPr>
              <w:t>ริงกิตมาเลเซีย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81A8DFF" w14:textId="4CC96707" w:rsidR="00500257" w:rsidRPr="009F2CBD" w:rsidRDefault="00500257" w:rsidP="00500257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17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E9627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071" w:type="dxa"/>
            <w:shd w:val="clear" w:color="auto" w:fill="auto"/>
            <w:vAlign w:val="bottom"/>
          </w:tcPr>
          <w:p w14:paraId="2DC660C8" w14:textId="71ACC50A" w:rsidR="00500257" w:rsidRPr="00176229" w:rsidRDefault="00500257" w:rsidP="00500257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17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E9627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E7B96EC" w14:textId="6F9F8C9A" w:rsidR="00500257" w:rsidRPr="00176229" w:rsidRDefault="001751C4" w:rsidP="00500257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17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   -</w:t>
            </w:r>
          </w:p>
        </w:tc>
        <w:tc>
          <w:tcPr>
            <w:tcW w:w="990" w:type="dxa"/>
            <w:shd w:val="clear" w:color="auto" w:fill="auto"/>
          </w:tcPr>
          <w:p w14:paraId="5659B366" w14:textId="5A0F1A39" w:rsidR="00500257" w:rsidRPr="00176229" w:rsidRDefault="00500257" w:rsidP="00500257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4A7196">
              <w:rPr>
                <w:rFonts w:ascii="Angsana New" w:hAnsi="Angsana New"/>
                <w:szCs w:val="24"/>
              </w:rPr>
              <w:t xml:space="preserve"> 0.63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A443DD3" w14:textId="499AD395" w:rsidR="00500257" w:rsidRPr="00176229" w:rsidRDefault="00500257" w:rsidP="00500257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113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E9627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704A577" w14:textId="199DCD2D" w:rsidR="00500257" w:rsidRPr="009F2CBD" w:rsidRDefault="00500257" w:rsidP="00500257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17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E9627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54" w:type="dxa"/>
            <w:shd w:val="clear" w:color="auto" w:fill="auto"/>
            <w:vAlign w:val="bottom"/>
          </w:tcPr>
          <w:p w14:paraId="484C8997" w14:textId="6A6DA1DD" w:rsidR="00500257" w:rsidRPr="00176229" w:rsidRDefault="009875D3" w:rsidP="00500257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ind w:right="17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   </w:t>
            </w:r>
            <w:r w:rsidR="00500257" w:rsidRPr="00E9627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42" w:type="dxa"/>
            <w:shd w:val="clear" w:color="auto" w:fill="auto"/>
          </w:tcPr>
          <w:p w14:paraId="3B474B02" w14:textId="2FC11409" w:rsidR="00500257" w:rsidRPr="00176229" w:rsidRDefault="00500257" w:rsidP="00500257">
            <w:pPr>
              <w:tabs>
                <w:tab w:val="decimal" w:pos="61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303654">
              <w:rPr>
                <w:rFonts w:ascii="Angsana New" w:hAnsi="Angsana New"/>
                <w:szCs w:val="24"/>
              </w:rPr>
              <w:t>0.63</w:t>
            </w:r>
          </w:p>
        </w:tc>
      </w:tr>
    </w:tbl>
    <w:p w14:paraId="1B27E589" w14:textId="77777777" w:rsidR="00D82493" w:rsidRPr="00EE11E1" w:rsidRDefault="00D82493" w:rsidP="006B36AD">
      <w:pPr>
        <w:spacing w:before="120"/>
        <w:ind w:left="284"/>
        <w:rPr>
          <w:rFonts w:asciiTheme="majorBidi" w:hAnsiTheme="majorBidi" w:cstheme="majorBidi"/>
          <w:sz w:val="16"/>
          <w:szCs w:val="16"/>
        </w:rPr>
      </w:pPr>
    </w:p>
    <w:tbl>
      <w:tblPr>
        <w:tblW w:w="8575" w:type="dxa"/>
        <w:tblInd w:w="225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3519"/>
        <w:gridCol w:w="2536"/>
        <w:gridCol w:w="2520"/>
      </w:tblGrid>
      <w:tr w:rsidR="006B36AD" w:rsidRPr="00AB12B6" w14:paraId="42661BD1" w14:textId="77777777" w:rsidTr="00EF488D">
        <w:tc>
          <w:tcPr>
            <w:tcW w:w="3519" w:type="dxa"/>
            <w:shd w:val="clear" w:color="auto" w:fill="auto"/>
            <w:vAlign w:val="bottom"/>
            <w:hideMark/>
          </w:tcPr>
          <w:p w14:paraId="720DD8B1" w14:textId="77777777" w:rsidR="006B36AD" w:rsidRPr="00176229" w:rsidRDefault="006B36AD" w:rsidP="00BA5F51">
            <w:pP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center"/>
              <w:textAlignment w:val="baselin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056" w:type="dxa"/>
            <w:gridSpan w:val="2"/>
            <w:shd w:val="clear" w:color="auto" w:fill="auto"/>
            <w:vAlign w:val="bottom"/>
          </w:tcPr>
          <w:p w14:paraId="183EF5BD" w14:textId="77777777" w:rsidR="006B36AD" w:rsidRPr="00176229" w:rsidRDefault="006B36AD" w:rsidP="00BA5F5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center"/>
              <w:textAlignment w:val="baseline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 บาทต่อหน่วยเงินตราต่างประเทศ</w:t>
            </w:r>
          </w:p>
        </w:tc>
      </w:tr>
      <w:tr w:rsidR="006B36AD" w:rsidRPr="00AB12B6" w14:paraId="6BDE2F3F" w14:textId="77777777" w:rsidTr="00EF488D">
        <w:tc>
          <w:tcPr>
            <w:tcW w:w="3519" w:type="dxa"/>
            <w:shd w:val="clear" w:color="auto" w:fill="auto"/>
            <w:vAlign w:val="bottom"/>
            <w:hideMark/>
          </w:tcPr>
          <w:p w14:paraId="6245F7B1" w14:textId="77777777" w:rsidR="006B36AD" w:rsidRPr="00176229" w:rsidRDefault="006B36AD" w:rsidP="00BA5F51">
            <w:pP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center"/>
              <w:textAlignment w:val="baselin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056" w:type="dxa"/>
            <w:gridSpan w:val="2"/>
            <w:shd w:val="clear" w:color="auto" w:fill="auto"/>
            <w:vAlign w:val="bottom"/>
            <w:hideMark/>
          </w:tcPr>
          <w:p w14:paraId="313C282E" w14:textId="77777777" w:rsidR="006B36AD" w:rsidRPr="009F2CBD" w:rsidRDefault="006B36AD" w:rsidP="00BA5F5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center"/>
              <w:textAlignment w:val="baselin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อัตราแลกเปลี่ยนเฉลี่ย ณ วันที่ </w:t>
            </w:r>
          </w:p>
        </w:tc>
      </w:tr>
      <w:tr w:rsidR="00694BFF" w:rsidRPr="00AB12B6" w14:paraId="502F68F2" w14:textId="77777777" w:rsidTr="00B93441">
        <w:tc>
          <w:tcPr>
            <w:tcW w:w="3519" w:type="dxa"/>
            <w:shd w:val="clear" w:color="auto" w:fill="auto"/>
            <w:vAlign w:val="bottom"/>
          </w:tcPr>
          <w:p w14:paraId="45C7691D" w14:textId="77777777" w:rsidR="00694BFF" w:rsidRPr="009F2CBD" w:rsidRDefault="00694BFF" w:rsidP="00694B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center"/>
              <w:textAlignment w:val="baseline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0E1866AA" w14:textId="2575F828" w:rsidR="00694BFF" w:rsidRPr="009F2CBD" w:rsidRDefault="00694BFF" w:rsidP="00694B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center"/>
              <w:textAlignment w:val="baselin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ธันวาคม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520" w:type="dxa"/>
            <w:shd w:val="clear" w:color="auto" w:fill="auto"/>
            <w:vAlign w:val="bottom"/>
            <w:hideMark/>
          </w:tcPr>
          <w:p w14:paraId="5927352A" w14:textId="04FE178B" w:rsidR="00694BFF" w:rsidRPr="00176229" w:rsidRDefault="00694BFF" w:rsidP="00694BF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center"/>
              <w:textAlignment w:val="baseline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9F2CB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ธันวาคม</w:t>
            </w:r>
            <w:r w:rsidRPr="009F2CB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</w:tr>
      <w:tr w:rsidR="00694BFF" w:rsidRPr="00AB12B6" w14:paraId="4C9AB021" w14:textId="77777777" w:rsidTr="00B93441">
        <w:tc>
          <w:tcPr>
            <w:tcW w:w="3519" w:type="dxa"/>
            <w:shd w:val="clear" w:color="auto" w:fill="auto"/>
            <w:hideMark/>
          </w:tcPr>
          <w:p w14:paraId="45D9D9D7" w14:textId="77777777" w:rsidR="00694BFF" w:rsidRPr="009F2CBD" w:rsidRDefault="00694BFF" w:rsidP="00694BFF">
            <w:pPr>
              <w:tabs>
                <w:tab w:val="left" w:pos="900"/>
                <w:tab w:val="left" w:pos="1440"/>
              </w:tabs>
              <w:spacing w:line="380" w:lineRule="exact"/>
              <w:rPr>
                <w:rFonts w:ascii="Angsana New" w:eastAsiaTheme="minorHAnsi" w:hAnsi="Angsana New"/>
                <w:sz w:val="26"/>
                <w:szCs w:val="26"/>
                <w:cs/>
              </w:rPr>
            </w:pPr>
            <w:r w:rsidRPr="009F2CBD">
              <w:rPr>
                <w:sz w:val="26"/>
                <w:szCs w:val="26"/>
                <w:cs/>
              </w:rPr>
              <w:t>ยูโร</w:t>
            </w:r>
          </w:p>
        </w:tc>
        <w:tc>
          <w:tcPr>
            <w:tcW w:w="2536" w:type="dxa"/>
            <w:shd w:val="clear" w:color="auto" w:fill="auto"/>
          </w:tcPr>
          <w:p w14:paraId="5186E359" w14:textId="2E7C36BC" w:rsidR="00694BFF" w:rsidRPr="009F2CBD" w:rsidRDefault="00B93441" w:rsidP="00694BFF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521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38.0334</w:t>
            </w:r>
          </w:p>
        </w:tc>
        <w:tc>
          <w:tcPr>
            <w:tcW w:w="2520" w:type="dxa"/>
            <w:shd w:val="clear" w:color="auto" w:fill="auto"/>
            <w:hideMark/>
          </w:tcPr>
          <w:p w14:paraId="3ECCA9CB" w14:textId="19A09641" w:rsidR="00694BFF" w:rsidRPr="00176229" w:rsidRDefault="00694BFF" w:rsidP="00694BFF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521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303676">
              <w:rPr>
                <w:rFonts w:ascii="Angsana New" w:hAnsi="Angsana New"/>
                <w:sz w:val="26"/>
                <w:szCs w:val="26"/>
              </w:rPr>
              <w:t xml:space="preserve"> 36.8274 </w:t>
            </w:r>
          </w:p>
        </w:tc>
      </w:tr>
      <w:tr w:rsidR="00694BFF" w:rsidRPr="00AB12B6" w14:paraId="7D7A2E76" w14:textId="77777777" w:rsidTr="00B93441">
        <w:tc>
          <w:tcPr>
            <w:tcW w:w="3519" w:type="dxa"/>
            <w:shd w:val="clear" w:color="auto" w:fill="auto"/>
            <w:hideMark/>
          </w:tcPr>
          <w:p w14:paraId="6563C498" w14:textId="77777777" w:rsidR="00694BFF" w:rsidRPr="00176229" w:rsidRDefault="00694BFF" w:rsidP="00694BFF">
            <w:pPr>
              <w:tabs>
                <w:tab w:val="left" w:pos="900"/>
                <w:tab w:val="left" w:pos="1440"/>
              </w:tabs>
              <w:spacing w:line="380" w:lineRule="exact"/>
              <w:rPr>
                <w:rFonts w:ascii="Angsana New" w:eastAsiaTheme="minorHAnsi" w:hAnsi="Angsana New"/>
                <w:sz w:val="26"/>
                <w:szCs w:val="26"/>
              </w:rPr>
            </w:pPr>
            <w:r w:rsidRPr="009F2CBD">
              <w:rPr>
                <w:sz w:val="26"/>
                <w:szCs w:val="26"/>
                <w:cs/>
              </w:rPr>
              <w:t>ดอลล่าร์สหรัฐ</w:t>
            </w:r>
          </w:p>
        </w:tc>
        <w:tc>
          <w:tcPr>
            <w:tcW w:w="2536" w:type="dxa"/>
            <w:shd w:val="clear" w:color="auto" w:fill="auto"/>
          </w:tcPr>
          <w:p w14:paraId="3F79D68F" w14:textId="2B06F1FF" w:rsidR="00694BFF" w:rsidRPr="009F2CBD" w:rsidRDefault="00B93441" w:rsidP="00694BFF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521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34.2233</w:t>
            </w:r>
            <w:r w:rsidR="00694BFF" w:rsidRPr="00303676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hideMark/>
          </w:tcPr>
          <w:p w14:paraId="4028EF89" w14:textId="62C4E981" w:rsidR="00694BFF" w:rsidRPr="00176229" w:rsidRDefault="00694BFF" w:rsidP="00694BFF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521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303676">
              <w:rPr>
                <w:rFonts w:ascii="Angsana New" w:hAnsi="Angsana New"/>
                <w:sz w:val="26"/>
                <w:szCs w:val="26"/>
              </w:rPr>
              <w:t xml:space="preserve"> 34.5624 </w:t>
            </w:r>
          </w:p>
        </w:tc>
      </w:tr>
      <w:tr w:rsidR="00694BFF" w:rsidRPr="00AB12B6" w14:paraId="1E3F09CD" w14:textId="77777777" w:rsidTr="00B93441">
        <w:tc>
          <w:tcPr>
            <w:tcW w:w="3519" w:type="dxa"/>
            <w:shd w:val="clear" w:color="auto" w:fill="auto"/>
            <w:hideMark/>
          </w:tcPr>
          <w:p w14:paraId="535560F3" w14:textId="77777777" w:rsidR="00694BFF" w:rsidRPr="00176229" w:rsidRDefault="00694BFF" w:rsidP="00694BFF">
            <w:pPr>
              <w:tabs>
                <w:tab w:val="left" w:pos="900"/>
                <w:tab w:val="left" w:pos="1440"/>
              </w:tabs>
              <w:spacing w:line="380" w:lineRule="exact"/>
              <w:rPr>
                <w:rFonts w:ascii="Angsana New" w:eastAsiaTheme="minorHAnsi" w:hAnsi="Angsana New"/>
                <w:sz w:val="26"/>
                <w:szCs w:val="26"/>
              </w:rPr>
            </w:pPr>
            <w:r w:rsidRPr="009F2CBD">
              <w:rPr>
                <w:sz w:val="26"/>
                <w:szCs w:val="26"/>
                <w:cs/>
              </w:rPr>
              <w:t>ดอลล่าร์สิงคโปร์</w:t>
            </w:r>
          </w:p>
        </w:tc>
        <w:tc>
          <w:tcPr>
            <w:tcW w:w="2536" w:type="dxa"/>
            <w:shd w:val="clear" w:color="auto" w:fill="auto"/>
          </w:tcPr>
          <w:p w14:paraId="0D751C54" w14:textId="47C84A5D" w:rsidR="00694BFF" w:rsidRPr="009F2CBD" w:rsidRDefault="00B93441" w:rsidP="00694BFF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521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25.9733</w:t>
            </w:r>
            <w:r w:rsidR="00694BFF" w:rsidRPr="00303676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hideMark/>
          </w:tcPr>
          <w:p w14:paraId="60CC7205" w14:textId="014F266D" w:rsidR="00694BFF" w:rsidRPr="00176229" w:rsidRDefault="00694BFF" w:rsidP="00694BFF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521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303676">
              <w:rPr>
                <w:rFonts w:ascii="Angsana New" w:hAnsi="Angsana New"/>
                <w:sz w:val="26"/>
                <w:szCs w:val="26"/>
              </w:rPr>
              <w:t xml:space="preserve"> 25.7206 </w:t>
            </w:r>
          </w:p>
        </w:tc>
      </w:tr>
      <w:tr w:rsidR="00694BFF" w:rsidRPr="00AB12B6" w14:paraId="54C6BF0E" w14:textId="77777777" w:rsidTr="00B93441">
        <w:tc>
          <w:tcPr>
            <w:tcW w:w="3519" w:type="dxa"/>
            <w:shd w:val="clear" w:color="auto" w:fill="auto"/>
            <w:hideMark/>
          </w:tcPr>
          <w:p w14:paraId="7367CB18" w14:textId="77777777" w:rsidR="00694BFF" w:rsidRPr="00176229" w:rsidRDefault="00694BFF" w:rsidP="00694BFF">
            <w:pPr>
              <w:tabs>
                <w:tab w:val="left" w:pos="900"/>
                <w:tab w:val="left" w:pos="1440"/>
              </w:tabs>
              <w:spacing w:line="380" w:lineRule="exact"/>
              <w:rPr>
                <w:rFonts w:ascii="Angsana New" w:eastAsiaTheme="minorHAnsi" w:hAnsi="Angsana New"/>
                <w:sz w:val="26"/>
                <w:szCs w:val="26"/>
              </w:rPr>
            </w:pPr>
            <w:r w:rsidRPr="009F2CBD">
              <w:rPr>
                <w:sz w:val="26"/>
                <w:szCs w:val="26"/>
                <w:cs/>
              </w:rPr>
              <w:t>ปอนด์สเตอร์ลิง</w:t>
            </w:r>
          </w:p>
        </w:tc>
        <w:tc>
          <w:tcPr>
            <w:tcW w:w="2536" w:type="dxa"/>
            <w:shd w:val="clear" w:color="auto" w:fill="auto"/>
          </w:tcPr>
          <w:p w14:paraId="6FE75ED0" w14:textId="26607149" w:rsidR="00694BFF" w:rsidRPr="009F2CBD" w:rsidRDefault="00B93441" w:rsidP="00694BFF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521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43.8440</w:t>
            </w:r>
            <w:r w:rsidR="00694BFF" w:rsidRPr="00303676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hideMark/>
          </w:tcPr>
          <w:p w14:paraId="1A2D3E96" w14:textId="15FC305E" w:rsidR="00694BFF" w:rsidRPr="00176229" w:rsidRDefault="00694BFF" w:rsidP="00694BFF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521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303676">
              <w:rPr>
                <w:rFonts w:ascii="Angsana New" w:hAnsi="Angsana New"/>
                <w:sz w:val="26"/>
                <w:szCs w:val="26"/>
              </w:rPr>
              <w:t xml:space="preserve"> 41.6639 </w:t>
            </w:r>
          </w:p>
        </w:tc>
      </w:tr>
      <w:tr w:rsidR="00694BFF" w:rsidRPr="00AB12B6" w14:paraId="58F286C7" w14:textId="77777777" w:rsidTr="00B93441">
        <w:tc>
          <w:tcPr>
            <w:tcW w:w="3519" w:type="dxa"/>
            <w:shd w:val="clear" w:color="auto" w:fill="auto"/>
          </w:tcPr>
          <w:p w14:paraId="679C6FA0" w14:textId="77777777" w:rsidR="00694BFF" w:rsidRPr="009F2CBD" w:rsidRDefault="00694BFF" w:rsidP="00694BFF">
            <w:pPr>
              <w:tabs>
                <w:tab w:val="left" w:pos="900"/>
                <w:tab w:val="left" w:pos="1440"/>
              </w:tabs>
              <w:spacing w:line="3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sz w:val="26"/>
                <w:szCs w:val="26"/>
                <w:cs/>
              </w:rPr>
              <w:t>เยน</w:t>
            </w:r>
          </w:p>
        </w:tc>
        <w:tc>
          <w:tcPr>
            <w:tcW w:w="2536" w:type="dxa"/>
            <w:shd w:val="clear" w:color="auto" w:fill="auto"/>
          </w:tcPr>
          <w:p w14:paraId="77732A68" w14:textId="1B6E3DCD" w:rsidR="00694BFF" w:rsidRPr="00176229" w:rsidRDefault="00B93441" w:rsidP="00694BFF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521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0.2423</w:t>
            </w:r>
            <w:r w:rsidR="00694BFF" w:rsidRPr="00303676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14:paraId="182EDD75" w14:textId="34017470" w:rsidR="00694BFF" w:rsidRPr="00176229" w:rsidRDefault="00694BFF" w:rsidP="00694BFF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521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0.2609</w:t>
            </w:r>
            <w:r w:rsidRPr="00303676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</w:tr>
      <w:tr w:rsidR="00694BFF" w:rsidRPr="00AB12B6" w14:paraId="15CAED58" w14:textId="77777777" w:rsidTr="00B93441">
        <w:tc>
          <w:tcPr>
            <w:tcW w:w="3519" w:type="dxa"/>
            <w:shd w:val="clear" w:color="auto" w:fill="auto"/>
          </w:tcPr>
          <w:p w14:paraId="6B295FC0" w14:textId="77777777" w:rsidR="00694BFF" w:rsidRPr="009F2CBD" w:rsidRDefault="00694BFF" w:rsidP="00694BFF">
            <w:pPr>
              <w:tabs>
                <w:tab w:val="left" w:pos="900"/>
                <w:tab w:val="left" w:pos="1440"/>
              </w:tabs>
              <w:spacing w:line="3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sz w:val="26"/>
                <w:szCs w:val="26"/>
                <w:cs/>
              </w:rPr>
              <w:t>หยวนจีน</w:t>
            </w:r>
          </w:p>
        </w:tc>
        <w:tc>
          <w:tcPr>
            <w:tcW w:w="2536" w:type="dxa"/>
            <w:shd w:val="clear" w:color="auto" w:fill="auto"/>
          </w:tcPr>
          <w:p w14:paraId="2D4B3253" w14:textId="5B3F2225" w:rsidR="00694BFF" w:rsidRPr="00176229" w:rsidRDefault="00B93441" w:rsidP="00694BFF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521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4.8071</w:t>
            </w:r>
            <w:r w:rsidR="00694BFF" w:rsidRPr="00303676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14:paraId="38D67172" w14:textId="4F8AD146" w:rsidR="00694BFF" w:rsidRPr="00176229" w:rsidRDefault="00694BFF" w:rsidP="00694BFF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521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303676">
              <w:rPr>
                <w:rFonts w:ascii="Angsana New" w:hAnsi="Angsana New"/>
                <w:sz w:val="26"/>
                <w:szCs w:val="26"/>
              </w:rPr>
              <w:t xml:space="preserve"> 4.9664 </w:t>
            </w:r>
          </w:p>
        </w:tc>
      </w:tr>
      <w:tr w:rsidR="00694BFF" w:rsidRPr="00AB12B6" w14:paraId="3022FC56" w14:textId="77777777" w:rsidTr="00B93441">
        <w:tc>
          <w:tcPr>
            <w:tcW w:w="3519" w:type="dxa"/>
            <w:shd w:val="clear" w:color="auto" w:fill="auto"/>
          </w:tcPr>
          <w:p w14:paraId="25001506" w14:textId="77777777" w:rsidR="00694BFF" w:rsidRPr="009F2CBD" w:rsidRDefault="00694BFF" w:rsidP="00694BFF">
            <w:pPr>
              <w:tabs>
                <w:tab w:val="left" w:pos="900"/>
                <w:tab w:val="left" w:pos="1440"/>
              </w:tabs>
              <w:spacing w:line="3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9F2CBD">
              <w:rPr>
                <w:sz w:val="26"/>
                <w:szCs w:val="26"/>
                <w:cs/>
              </w:rPr>
              <w:t>ริงกิตมาเลเซีย</w:t>
            </w:r>
          </w:p>
        </w:tc>
        <w:tc>
          <w:tcPr>
            <w:tcW w:w="2536" w:type="dxa"/>
            <w:shd w:val="clear" w:color="auto" w:fill="auto"/>
          </w:tcPr>
          <w:p w14:paraId="0F3348AC" w14:textId="5488CAB4" w:rsidR="00694BFF" w:rsidRPr="00176229" w:rsidRDefault="00B93441" w:rsidP="00694BFF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521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7.4168</w:t>
            </w:r>
            <w:r w:rsidR="00694BFF" w:rsidRPr="00303676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14:paraId="3D779885" w14:textId="499E730A" w:rsidR="00694BFF" w:rsidRPr="00176229" w:rsidRDefault="00694BFF" w:rsidP="00694BFF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521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303676">
              <w:rPr>
                <w:rFonts w:ascii="Angsana New" w:hAnsi="Angsana New"/>
                <w:sz w:val="26"/>
                <w:szCs w:val="26"/>
              </w:rPr>
              <w:t xml:space="preserve"> 7.8304 </w:t>
            </w:r>
          </w:p>
        </w:tc>
      </w:tr>
    </w:tbl>
    <w:p w14:paraId="696AAD71" w14:textId="342290FD" w:rsidR="004C4A6D" w:rsidRDefault="00FF4975" w:rsidP="009731C3">
      <w:pPr>
        <w:tabs>
          <w:tab w:val="left" w:pos="180"/>
          <w:tab w:val="left" w:pos="360"/>
        </w:tabs>
        <w:spacing w:before="120"/>
        <w:ind w:left="270" w:right="-11" w:hanging="270"/>
        <w:jc w:val="thaiDistribute"/>
        <w:rPr>
          <w:rFonts w:ascii="Angsana New" w:hAnsi="Angsana New"/>
          <w:i/>
          <w:iCs/>
          <w:sz w:val="28"/>
          <w:u w:val="single"/>
        </w:rPr>
      </w:pPr>
      <w:r>
        <w:rPr>
          <w:rFonts w:asciiTheme="majorBidi" w:hAnsiTheme="majorBidi"/>
          <w:sz w:val="28"/>
        </w:rPr>
        <w:t xml:space="preserve">   </w:t>
      </w:r>
      <w:r w:rsidR="009731C3">
        <w:rPr>
          <w:rFonts w:asciiTheme="majorBidi" w:hAnsiTheme="majorBidi"/>
          <w:sz w:val="28"/>
        </w:rPr>
        <w:t xml:space="preserve"> </w:t>
      </w:r>
      <w:r w:rsidRPr="001969D1">
        <w:rPr>
          <w:rFonts w:asciiTheme="majorBidi" w:hAnsiTheme="majorBidi" w:hint="cs"/>
          <w:sz w:val="28"/>
        </w:rPr>
        <w:t xml:space="preserve"> </w:t>
      </w:r>
      <w:r w:rsidR="009731C3">
        <w:rPr>
          <w:rFonts w:asciiTheme="majorBidi" w:hAnsiTheme="majorBidi"/>
          <w:sz w:val="28"/>
        </w:rPr>
        <w:t xml:space="preserve"> </w:t>
      </w:r>
      <w:r w:rsidR="004C4A6D" w:rsidRPr="009F2CBD">
        <w:rPr>
          <w:rFonts w:asciiTheme="majorBidi" w:hAnsiTheme="majorBidi"/>
          <w:sz w:val="28"/>
          <w:cs/>
        </w:rPr>
        <w:t>กลุ่มบริษัท</w:t>
      </w:r>
      <w:r w:rsidR="004C4A6D" w:rsidRPr="009F2CBD">
        <w:rPr>
          <w:rFonts w:asciiTheme="majorBidi" w:hAnsiTheme="majorBidi" w:hint="cs"/>
          <w:sz w:val="28"/>
          <w:cs/>
        </w:rPr>
        <w:t xml:space="preserve">ฯ </w:t>
      </w:r>
      <w:r w:rsidR="004C4A6D" w:rsidRPr="009F2CBD">
        <w:rPr>
          <w:rFonts w:asciiTheme="majorBidi" w:hAnsiTheme="majorBidi"/>
          <w:sz w:val="28"/>
          <w:cs/>
        </w:rPr>
        <w:t>ใช้ตราสารอนุพันธ์ที่กลุ่มบริษัท</w:t>
      </w:r>
      <w:r w:rsidR="004C4A6D" w:rsidRPr="009F2CBD">
        <w:rPr>
          <w:rFonts w:asciiTheme="majorBidi" w:hAnsiTheme="majorBidi" w:hint="cs"/>
          <w:sz w:val="28"/>
          <w:cs/>
        </w:rPr>
        <w:t xml:space="preserve">ฯ </w:t>
      </w:r>
      <w:r w:rsidR="004C4A6D" w:rsidRPr="009F2CBD">
        <w:rPr>
          <w:rFonts w:asciiTheme="majorBidi" w:hAnsiTheme="majorBidi"/>
          <w:sz w:val="28"/>
          <w:cs/>
        </w:rPr>
        <w:t>พิจารณาว่าเหมาะสมเป็นเครื่องมือในการบริหารความเสี่ยงจากอัตรา</w:t>
      </w:r>
      <w:r w:rsidR="009731C3">
        <w:rPr>
          <w:rFonts w:asciiTheme="majorBidi" w:hAnsiTheme="majorBidi"/>
          <w:sz w:val="28"/>
        </w:rPr>
        <w:t xml:space="preserve"> </w:t>
      </w:r>
      <w:r w:rsidR="004C4A6D" w:rsidRPr="00E96273">
        <w:rPr>
          <w:rFonts w:asciiTheme="majorBidi" w:hAnsiTheme="majorBidi"/>
          <w:sz w:val="28"/>
          <w:cs/>
        </w:rPr>
        <w:t>แลกเปลี่ยน รายละเอียดของตราสารอนุพันธ์เพื่อบริหารความเสี่ยงจากอัตราแลกเปลี่ยนที่ยังมีผลบังคับ ณ วันที่</w:t>
      </w:r>
      <w:r w:rsidR="004C4A6D" w:rsidRPr="00E96273">
        <w:rPr>
          <w:rFonts w:asciiTheme="majorBidi" w:hAnsiTheme="majorBidi"/>
          <w:sz w:val="28"/>
        </w:rPr>
        <w:t xml:space="preserve"> </w:t>
      </w:r>
      <w:r w:rsidR="004C4A6D">
        <w:rPr>
          <w:rFonts w:asciiTheme="majorBidi" w:hAnsiTheme="majorBidi" w:cstheme="majorBidi"/>
          <w:sz w:val="28"/>
        </w:rPr>
        <w:t>31</w:t>
      </w:r>
      <w:r w:rsidR="004C4A6D" w:rsidRPr="009F2CBD">
        <w:rPr>
          <w:rFonts w:asciiTheme="majorBidi" w:hAnsiTheme="majorBidi"/>
          <w:sz w:val="28"/>
          <w:cs/>
        </w:rPr>
        <w:t xml:space="preserve"> </w:t>
      </w:r>
      <w:r w:rsidR="004C4A6D" w:rsidRPr="009F2CBD">
        <w:rPr>
          <w:rFonts w:asciiTheme="majorBidi" w:hAnsiTheme="majorBidi" w:hint="cs"/>
          <w:sz w:val="28"/>
          <w:cs/>
        </w:rPr>
        <w:t>ธันวาคม</w:t>
      </w:r>
      <w:r w:rsidR="004C4A6D" w:rsidRPr="00502641">
        <w:rPr>
          <w:rFonts w:asciiTheme="majorBidi" w:hAnsiTheme="majorBidi"/>
          <w:sz w:val="28"/>
        </w:rPr>
        <w:t xml:space="preserve"> </w:t>
      </w:r>
      <w:r w:rsidR="004C4A6D" w:rsidRPr="00E96273">
        <w:rPr>
          <w:rFonts w:asciiTheme="majorBidi" w:hAnsiTheme="majorBidi" w:hint="cs"/>
          <w:sz w:val="28"/>
        </w:rPr>
        <w:t xml:space="preserve"> </w:t>
      </w:r>
      <w:r w:rsidR="004C4A6D">
        <w:rPr>
          <w:rFonts w:asciiTheme="majorBidi" w:hAnsiTheme="majorBidi" w:cstheme="majorBidi"/>
          <w:sz w:val="28"/>
        </w:rPr>
        <w:t>256</w:t>
      </w:r>
      <w:r w:rsidR="00694BFF">
        <w:rPr>
          <w:rFonts w:asciiTheme="majorBidi" w:hAnsiTheme="majorBidi" w:cstheme="majorBidi"/>
          <w:sz w:val="28"/>
        </w:rPr>
        <w:t>6</w:t>
      </w:r>
      <w:r w:rsidR="004C4A6D" w:rsidRPr="009F2CBD">
        <w:rPr>
          <w:rFonts w:asciiTheme="majorBidi" w:hAnsiTheme="majorBidi" w:cstheme="majorBidi" w:hint="cs"/>
          <w:sz w:val="28"/>
          <w:cs/>
        </w:rPr>
        <w:t xml:space="preserve"> มีดังต่อไปนี้</w:t>
      </w:r>
    </w:p>
    <w:tbl>
      <w:tblPr>
        <w:tblW w:w="9270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3060"/>
        <w:gridCol w:w="630"/>
        <w:gridCol w:w="1530"/>
        <w:gridCol w:w="630"/>
        <w:gridCol w:w="1800"/>
        <w:gridCol w:w="1620"/>
      </w:tblGrid>
      <w:tr w:rsidR="004C4A6D" w:rsidRPr="00714364" w14:paraId="59C448D6" w14:textId="77777777" w:rsidTr="009731C3">
        <w:trPr>
          <w:trHeight w:val="360"/>
          <w:tblHeader/>
        </w:trPr>
        <w:tc>
          <w:tcPr>
            <w:tcW w:w="3060" w:type="dxa"/>
            <w:shd w:val="clear" w:color="auto" w:fill="auto"/>
          </w:tcPr>
          <w:p w14:paraId="1A82C7FD" w14:textId="77777777" w:rsidR="004C4A6D" w:rsidRPr="00714364" w:rsidRDefault="004C4A6D" w:rsidP="00E9226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eastAsia="MS Mincho" w:hAnsi="Angsana New"/>
                <w:b/>
                <w:bCs/>
                <w:spacing w:val="-5"/>
                <w:sz w:val="28"/>
              </w:rPr>
            </w:pPr>
          </w:p>
        </w:tc>
        <w:tc>
          <w:tcPr>
            <w:tcW w:w="6210" w:type="dxa"/>
            <w:gridSpan w:val="5"/>
            <w:shd w:val="clear" w:color="auto" w:fill="auto"/>
            <w:vAlign w:val="bottom"/>
            <w:hideMark/>
          </w:tcPr>
          <w:p w14:paraId="263EFEDE" w14:textId="77777777" w:rsidR="004C4A6D" w:rsidRPr="00714364" w:rsidRDefault="004C4A6D" w:rsidP="00E9226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MS Mincho" w:hAnsi="Angsana New"/>
                <w:b/>
                <w:bCs/>
                <w:spacing w:val="-5"/>
                <w:sz w:val="28"/>
              </w:rPr>
            </w:pPr>
            <w:r w:rsidRPr="009F2CBD">
              <w:rPr>
                <w:rFonts w:ascii="Angsana New" w:eastAsia="MS Mincho" w:hAnsi="Angsana New" w:hint="cs"/>
                <w:b/>
                <w:bCs/>
                <w:spacing w:val="-5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4C4A6D" w:rsidRPr="00714364" w14:paraId="127DD40C" w14:textId="77777777" w:rsidTr="009731C3">
        <w:trPr>
          <w:trHeight w:val="351"/>
          <w:tblHeader/>
        </w:trPr>
        <w:tc>
          <w:tcPr>
            <w:tcW w:w="3060" w:type="dxa"/>
            <w:shd w:val="clear" w:color="auto" w:fill="auto"/>
          </w:tcPr>
          <w:p w14:paraId="66623496" w14:textId="77777777" w:rsidR="004C4A6D" w:rsidRPr="00714364" w:rsidRDefault="004C4A6D" w:rsidP="00E9226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eastAsia="MS Mincho" w:hAnsi="Angsana New"/>
                <w:b/>
                <w:bCs/>
                <w:spacing w:val="-5"/>
                <w:sz w:val="28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bottom"/>
            <w:hideMark/>
          </w:tcPr>
          <w:p w14:paraId="60885866" w14:textId="77777777" w:rsidR="004C4A6D" w:rsidRPr="00714364" w:rsidRDefault="004C4A6D" w:rsidP="00E9226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MS Mincho" w:hAnsi="Angsana New"/>
                <w:b/>
                <w:bCs/>
                <w:spacing w:val="-5"/>
                <w:sz w:val="28"/>
              </w:rPr>
            </w:pPr>
            <w:r w:rsidRPr="009F2CBD">
              <w:rPr>
                <w:rFonts w:ascii="Angsana New" w:eastAsia="MS Mincho" w:hAnsi="Angsana New" w:hint="cs"/>
                <w:b/>
                <w:bCs/>
                <w:spacing w:val="-5"/>
                <w:sz w:val="28"/>
                <w:cs/>
              </w:rPr>
              <w:t>จำนวนเงิน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  <w:hideMark/>
          </w:tcPr>
          <w:p w14:paraId="69B42F32" w14:textId="77777777" w:rsidR="004C4A6D" w:rsidRPr="00714364" w:rsidRDefault="004C4A6D" w:rsidP="00E9226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MS Mincho" w:hAnsi="Angsana New"/>
                <w:b/>
                <w:bCs/>
                <w:spacing w:val="-5"/>
                <w:sz w:val="28"/>
              </w:rPr>
            </w:pPr>
            <w:r w:rsidRPr="009F2CBD">
              <w:rPr>
                <w:rFonts w:ascii="Angsana New" w:eastAsia="MS Mincho" w:hAnsi="Angsana New" w:hint="cs"/>
                <w:b/>
                <w:bCs/>
                <w:spacing w:val="-5"/>
                <w:sz w:val="28"/>
                <w:cs/>
              </w:rPr>
              <w:t>อัตราแลกเปลี่ยนตามสัญญา</w:t>
            </w:r>
          </w:p>
        </w:tc>
        <w:tc>
          <w:tcPr>
            <w:tcW w:w="1620" w:type="dxa"/>
            <w:shd w:val="clear" w:color="auto" w:fill="auto"/>
            <w:vAlign w:val="bottom"/>
            <w:hideMark/>
          </w:tcPr>
          <w:p w14:paraId="408391D1" w14:textId="77777777" w:rsidR="004C4A6D" w:rsidRPr="00714364" w:rsidRDefault="004C4A6D" w:rsidP="00E9226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MS Mincho" w:hAnsi="Angsana New"/>
                <w:b/>
                <w:bCs/>
                <w:spacing w:val="-5"/>
                <w:sz w:val="28"/>
              </w:rPr>
            </w:pPr>
            <w:r w:rsidRPr="009F2CBD">
              <w:rPr>
                <w:rFonts w:ascii="Angsana New" w:eastAsia="MS Mincho" w:hAnsi="Angsana New" w:hint="cs"/>
                <w:b/>
                <w:bCs/>
                <w:spacing w:val="-5"/>
                <w:sz w:val="28"/>
                <w:cs/>
              </w:rPr>
              <w:t>ครบกำหนดสัญญา</w:t>
            </w:r>
          </w:p>
        </w:tc>
      </w:tr>
      <w:tr w:rsidR="00714364" w:rsidRPr="00714364" w14:paraId="7A880A42" w14:textId="77777777" w:rsidTr="009731C3">
        <w:trPr>
          <w:trHeight w:val="331"/>
        </w:trPr>
        <w:tc>
          <w:tcPr>
            <w:tcW w:w="3690" w:type="dxa"/>
            <w:gridSpan w:val="2"/>
            <w:shd w:val="clear" w:color="auto" w:fill="auto"/>
            <w:hideMark/>
          </w:tcPr>
          <w:p w14:paraId="2E9463A7" w14:textId="3214A05D" w:rsidR="00714364" w:rsidRPr="00714364" w:rsidRDefault="00714364" w:rsidP="009731C3">
            <w:pPr>
              <w:tabs>
                <w:tab w:val="left" w:pos="0"/>
                <w:tab w:val="decimal" w:pos="176"/>
              </w:tabs>
              <w:rPr>
                <w:rFonts w:ascii="Angsana New" w:eastAsia="MS Mincho" w:hAnsi="Angsana New"/>
                <w:spacing w:val="-5"/>
                <w:sz w:val="28"/>
              </w:rPr>
            </w:pPr>
            <w:r w:rsidRPr="009F2CBD">
              <w:rPr>
                <w:rFonts w:ascii="Angsana New" w:eastAsia="MS Mincho" w:hAnsi="Angsana New" w:hint="cs"/>
                <w:b/>
                <w:bCs/>
                <w:spacing w:val="-5"/>
                <w:sz w:val="28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1530" w:type="dxa"/>
            <w:shd w:val="clear" w:color="auto" w:fill="auto"/>
          </w:tcPr>
          <w:p w14:paraId="0DBFDAA9" w14:textId="77777777" w:rsidR="00714364" w:rsidRPr="00714364" w:rsidRDefault="00714364" w:rsidP="00E9226B">
            <w:pPr>
              <w:ind w:right="-156"/>
              <w:rPr>
                <w:rFonts w:ascii="Angsana New" w:eastAsia="MS Mincho" w:hAnsi="Angsana New"/>
                <w:spacing w:val="-5"/>
                <w:sz w:val="28"/>
              </w:rPr>
            </w:pPr>
          </w:p>
        </w:tc>
        <w:tc>
          <w:tcPr>
            <w:tcW w:w="630" w:type="dxa"/>
            <w:shd w:val="clear" w:color="auto" w:fill="auto"/>
          </w:tcPr>
          <w:p w14:paraId="143430DB" w14:textId="77777777" w:rsidR="00714364" w:rsidRPr="00714364" w:rsidRDefault="00714364" w:rsidP="00E9226B">
            <w:pPr>
              <w:ind w:left="-55" w:right="-78"/>
              <w:jc w:val="center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800" w:type="dxa"/>
            <w:shd w:val="clear" w:color="auto" w:fill="auto"/>
          </w:tcPr>
          <w:p w14:paraId="31430286" w14:textId="77777777" w:rsidR="00714364" w:rsidRPr="009F2CBD" w:rsidRDefault="00714364" w:rsidP="00E9226B">
            <w:pPr>
              <w:ind w:left="132" w:right="-108" w:hanging="132"/>
              <w:rPr>
                <w:rFonts w:ascii="Angsana New" w:eastAsia="MS Mincho" w:hAnsi="Angsana New"/>
                <w:spacing w:val="-5"/>
                <w:sz w:val="28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72C494A9" w14:textId="77777777" w:rsidR="00714364" w:rsidRPr="00714364" w:rsidRDefault="00714364" w:rsidP="00E9226B">
            <w:pPr>
              <w:ind w:left="-18" w:right="-108"/>
              <w:jc w:val="center"/>
              <w:rPr>
                <w:rFonts w:ascii="Angsana New" w:eastAsiaTheme="minorHAnsi" w:hAnsi="Angsana New"/>
                <w:sz w:val="28"/>
              </w:rPr>
            </w:pPr>
          </w:p>
        </w:tc>
      </w:tr>
      <w:tr w:rsidR="004C4A6D" w:rsidRPr="00714364" w14:paraId="46771AB4" w14:textId="77777777" w:rsidTr="009731C3">
        <w:trPr>
          <w:trHeight w:val="331"/>
        </w:trPr>
        <w:tc>
          <w:tcPr>
            <w:tcW w:w="3060" w:type="dxa"/>
            <w:shd w:val="clear" w:color="auto" w:fill="auto"/>
            <w:hideMark/>
          </w:tcPr>
          <w:p w14:paraId="4FFE7159" w14:textId="77777777" w:rsidR="004C4A6D" w:rsidRPr="00714364" w:rsidRDefault="004C4A6D" w:rsidP="00E9226B">
            <w:pPr>
              <w:overflowPunct w:val="0"/>
              <w:autoSpaceDE w:val="0"/>
              <w:autoSpaceDN w:val="0"/>
              <w:adjustRightInd w:val="0"/>
              <w:ind w:left="144"/>
              <w:textAlignment w:val="baseline"/>
              <w:rPr>
                <w:rFonts w:ascii="Angsana New" w:eastAsia="MS Mincho" w:hAnsi="Angsana New"/>
                <w:spacing w:val="-5"/>
                <w:sz w:val="28"/>
              </w:rPr>
            </w:pPr>
            <w:r w:rsidRPr="009F2CBD">
              <w:rPr>
                <w:rFonts w:ascii="Angsana New" w:eastAsia="MS Mincho" w:hAnsi="Angsana New"/>
                <w:spacing w:val="-5"/>
                <w:sz w:val="28"/>
                <w:cs/>
              </w:rPr>
              <w:t>ดอลล</w:t>
            </w:r>
            <w:r w:rsidRPr="009F2CBD">
              <w:rPr>
                <w:rFonts w:ascii="Angsana New" w:eastAsia="MS Mincho" w:hAnsi="Angsana New" w:hint="cs"/>
                <w:spacing w:val="-5"/>
                <w:sz w:val="28"/>
                <w:cs/>
              </w:rPr>
              <w:t>่</w:t>
            </w:r>
            <w:r w:rsidRPr="009F2CBD">
              <w:rPr>
                <w:rFonts w:ascii="Angsana New" w:eastAsia="MS Mincho" w:hAnsi="Angsana New"/>
                <w:spacing w:val="-5"/>
                <w:sz w:val="28"/>
                <w:cs/>
              </w:rPr>
              <w:t>าร์สหรัฐต่อบาท</w:t>
            </w:r>
          </w:p>
        </w:tc>
        <w:tc>
          <w:tcPr>
            <w:tcW w:w="630" w:type="dxa"/>
            <w:shd w:val="clear" w:color="auto" w:fill="auto"/>
          </w:tcPr>
          <w:p w14:paraId="6F4F4868" w14:textId="6516DFD6" w:rsidR="004C4A6D" w:rsidRPr="00714364" w:rsidRDefault="00510E83" w:rsidP="00E9226B">
            <w:pPr>
              <w:tabs>
                <w:tab w:val="decimal" w:pos="176"/>
              </w:tabs>
              <w:jc w:val="right"/>
              <w:rPr>
                <w:rFonts w:ascii="Angsana New" w:eastAsia="MS Mincho" w:hAnsi="Angsana New"/>
                <w:spacing w:val="-5"/>
                <w:sz w:val="28"/>
              </w:rPr>
            </w:pPr>
            <w:r>
              <w:rPr>
                <w:rFonts w:ascii="Angsana New" w:eastAsia="MS Mincho" w:hAnsi="Angsana New"/>
                <w:spacing w:val="-5"/>
                <w:sz w:val="28"/>
              </w:rPr>
              <w:t>0.60</w:t>
            </w:r>
          </w:p>
        </w:tc>
        <w:tc>
          <w:tcPr>
            <w:tcW w:w="1530" w:type="dxa"/>
            <w:shd w:val="clear" w:color="auto" w:fill="auto"/>
          </w:tcPr>
          <w:p w14:paraId="4F99BF42" w14:textId="627CFF5B" w:rsidR="004C4A6D" w:rsidRPr="00714364" w:rsidRDefault="0022119B" w:rsidP="00E9226B">
            <w:pPr>
              <w:ind w:right="-156"/>
              <w:rPr>
                <w:rFonts w:ascii="Angsana New" w:eastAsia="MS Mincho" w:hAnsi="Angsana New"/>
                <w:spacing w:val="-5"/>
                <w:sz w:val="28"/>
              </w:rPr>
            </w:pPr>
            <w:r w:rsidRPr="009F2CBD">
              <w:rPr>
                <w:rFonts w:ascii="Angsana New" w:eastAsia="MS Mincho" w:hAnsi="Angsana New"/>
                <w:spacing w:val="-5"/>
                <w:sz w:val="28"/>
                <w:cs/>
              </w:rPr>
              <w:t>ล้านดอลล่าร์สหรัฐ</w:t>
            </w:r>
          </w:p>
        </w:tc>
        <w:tc>
          <w:tcPr>
            <w:tcW w:w="630" w:type="dxa"/>
            <w:shd w:val="clear" w:color="auto" w:fill="auto"/>
          </w:tcPr>
          <w:p w14:paraId="584B1C05" w14:textId="4ACE7AB1" w:rsidR="004C4A6D" w:rsidRPr="00714364" w:rsidRDefault="00510E83" w:rsidP="0022119B">
            <w:pPr>
              <w:tabs>
                <w:tab w:val="decimal" w:pos="176"/>
              </w:tabs>
              <w:jc w:val="right"/>
              <w:rPr>
                <w:rFonts w:ascii="Angsana New" w:eastAsia="MS Mincho" w:hAnsi="Angsana New"/>
                <w:spacing w:val="-5"/>
                <w:sz w:val="28"/>
              </w:rPr>
            </w:pPr>
            <w:r>
              <w:rPr>
                <w:rFonts w:ascii="Angsana New" w:eastAsia="MS Mincho" w:hAnsi="Angsana New"/>
                <w:spacing w:val="-5"/>
                <w:sz w:val="28"/>
              </w:rPr>
              <w:t>34.4</w:t>
            </w:r>
            <w:r w:rsidR="00533EF8" w:rsidRPr="00714364">
              <w:rPr>
                <w:rFonts w:ascii="Angsana New" w:eastAsia="MS Mincho" w:hAnsi="Angsana New"/>
                <w:spacing w:val="-5"/>
                <w:sz w:val="28"/>
              </w:rPr>
              <w:t>0</w:t>
            </w:r>
          </w:p>
        </w:tc>
        <w:tc>
          <w:tcPr>
            <w:tcW w:w="1800" w:type="dxa"/>
            <w:shd w:val="clear" w:color="auto" w:fill="auto"/>
          </w:tcPr>
          <w:p w14:paraId="547ECBE0" w14:textId="56A697BE" w:rsidR="004C4A6D" w:rsidRPr="00714364" w:rsidRDefault="0022119B" w:rsidP="00E9226B">
            <w:pPr>
              <w:ind w:left="132" w:right="-108" w:hanging="132"/>
              <w:rPr>
                <w:rFonts w:ascii="Angsana New" w:eastAsia="MS Mincho" w:hAnsi="Angsana New"/>
                <w:spacing w:val="-5"/>
                <w:sz w:val="28"/>
              </w:rPr>
            </w:pPr>
            <w:r w:rsidRPr="009F2CBD">
              <w:rPr>
                <w:rFonts w:ascii="Angsana New" w:eastAsia="MS Mincho" w:hAnsi="Angsana New"/>
                <w:spacing w:val="-5"/>
                <w:sz w:val="28"/>
                <w:cs/>
              </w:rPr>
              <w:t>บาทต่อดอลล่าร์สหรัฐ</w:t>
            </w:r>
          </w:p>
        </w:tc>
        <w:tc>
          <w:tcPr>
            <w:tcW w:w="1620" w:type="dxa"/>
            <w:shd w:val="clear" w:color="auto" w:fill="auto"/>
          </w:tcPr>
          <w:p w14:paraId="4933CAAB" w14:textId="00565461" w:rsidR="0022119B" w:rsidRPr="00714364" w:rsidRDefault="00510E83" w:rsidP="00E9226B">
            <w:pPr>
              <w:ind w:left="-18" w:right="-108"/>
              <w:jc w:val="center"/>
              <w:rPr>
                <w:rFonts w:ascii="Angsana New" w:eastAsiaTheme="minorHAnsi" w:hAnsi="Angsana New"/>
                <w:sz w:val="28"/>
              </w:rPr>
            </w:pPr>
            <w:r>
              <w:rPr>
                <w:rFonts w:ascii="Angsana New" w:eastAsiaTheme="minorHAnsi" w:hAnsi="Angsana New"/>
                <w:sz w:val="28"/>
              </w:rPr>
              <w:t>10</w:t>
            </w:r>
            <w:r w:rsidRPr="009F2CBD">
              <w:rPr>
                <w:rFonts w:ascii="Angsana New" w:eastAsiaTheme="minorHAnsi" w:hAnsi="Angsana New" w:hint="cs"/>
                <w:sz w:val="28"/>
                <w:cs/>
              </w:rPr>
              <w:t xml:space="preserve"> มกราคม</w:t>
            </w:r>
            <w:r w:rsidR="0022119B" w:rsidRPr="009F2CBD">
              <w:rPr>
                <w:rFonts w:ascii="Angsana New" w:eastAsiaTheme="minorHAnsi" w:hAnsi="Angsana New"/>
                <w:sz w:val="28"/>
                <w:cs/>
              </w:rPr>
              <w:t xml:space="preserve"> </w:t>
            </w:r>
            <w:r>
              <w:rPr>
                <w:rFonts w:ascii="Angsana New" w:eastAsiaTheme="minorHAnsi" w:hAnsi="Angsana New"/>
                <w:sz w:val="28"/>
              </w:rPr>
              <w:t>2567</w:t>
            </w:r>
            <w:r w:rsidR="0022119B" w:rsidRPr="00714364">
              <w:rPr>
                <w:rFonts w:ascii="Angsana New" w:eastAsiaTheme="minorHAnsi" w:hAnsi="Angsana New"/>
                <w:sz w:val="28"/>
              </w:rPr>
              <w:t xml:space="preserve"> - </w:t>
            </w:r>
          </w:p>
          <w:p w14:paraId="1F6024F9" w14:textId="48656136" w:rsidR="004C4A6D" w:rsidRPr="009F2CBD" w:rsidRDefault="00B72A18" w:rsidP="00E9226B">
            <w:pPr>
              <w:ind w:left="-18" w:right="-108"/>
              <w:jc w:val="center"/>
              <w:rPr>
                <w:rFonts w:ascii="Angsana New" w:eastAsiaTheme="minorHAnsi" w:hAnsi="Angsana New"/>
                <w:sz w:val="28"/>
                <w:cs/>
              </w:rPr>
            </w:pPr>
            <w:r>
              <w:rPr>
                <w:rFonts w:ascii="Angsana New" w:eastAsiaTheme="minorHAnsi" w:hAnsi="Angsana New"/>
                <w:sz w:val="28"/>
              </w:rPr>
              <w:t>24</w:t>
            </w:r>
            <w:r w:rsidR="00510E83" w:rsidRPr="00510E83">
              <w:rPr>
                <w:rFonts w:ascii="Angsana New" w:eastAsiaTheme="minorHAnsi" w:hAnsi="Angsana New"/>
                <w:sz w:val="28"/>
              </w:rPr>
              <w:t xml:space="preserve"> </w:t>
            </w:r>
            <w:r w:rsidR="00510E83" w:rsidRPr="009F2CBD">
              <w:rPr>
                <w:rFonts w:ascii="Angsana New" w:eastAsiaTheme="minorHAnsi" w:hAnsi="Angsana New"/>
                <w:sz w:val="28"/>
                <w:cs/>
              </w:rPr>
              <w:t xml:space="preserve">มกราคม </w:t>
            </w:r>
            <w:r w:rsidR="00510E83" w:rsidRPr="00510E83">
              <w:rPr>
                <w:rFonts w:ascii="Angsana New" w:eastAsiaTheme="minorHAnsi" w:hAnsi="Angsana New"/>
                <w:sz w:val="28"/>
              </w:rPr>
              <w:t>2567</w:t>
            </w:r>
          </w:p>
        </w:tc>
      </w:tr>
    </w:tbl>
    <w:p w14:paraId="774F978B" w14:textId="77777777" w:rsidR="00E0661A" w:rsidRDefault="00E0661A" w:rsidP="00FF4975">
      <w:pPr>
        <w:spacing w:before="120"/>
        <w:ind w:left="360" w:right="-11"/>
        <w:jc w:val="thaiDistribute"/>
        <w:rPr>
          <w:rFonts w:ascii="Angsana New" w:hAnsi="Angsana New"/>
          <w:i/>
          <w:iCs/>
          <w:sz w:val="28"/>
          <w:u w:val="single"/>
        </w:rPr>
      </w:pPr>
    </w:p>
    <w:p w14:paraId="43759613" w14:textId="77777777" w:rsidR="00E0661A" w:rsidRDefault="00E0661A" w:rsidP="00FF4975">
      <w:pPr>
        <w:spacing w:before="120"/>
        <w:ind w:left="360" w:right="-11"/>
        <w:jc w:val="thaiDistribute"/>
        <w:rPr>
          <w:rFonts w:ascii="Angsana New" w:hAnsi="Angsana New"/>
          <w:i/>
          <w:iCs/>
          <w:sz w:val="28"/>
          <w:u w:val="single"/>
        </w:rPr>
      </w:pPr>
    </w:p>
    <w:p w14:paraId="110B2402" w14:textId="77777777" w:rsidR="00E0661A" w:rsidRDefault="00E0661A" w:rsidP="00FF4975">
      <w:pPr>
        <w:spacing w:before="120"/>
        <w:ind w:left="360" w:right="-11"/>
        <w:jc w:val="thaiDistribute"/>
        <w:rPr>
          <w:rFonts w:ascii="Angsana New" w:hAnsi="Angsana New"/>
          <w:i/>
          <w:iCs/>
          <w:sz w:val="28"/>
          <w:u w:val="single"/>
        </w:rPr>
      </w:pPr>
    </w:p>
    <w:p w14:paraId="4A503755" w14:textId="78DE81B2" w:rsidR="00F03A37" w:rsidRDefault="006B36AD" w:rsidP="00FF4975">
      <w:pPr>
        <w:spacing w:before="120"/>
        <w:ind w:left="360" w:right="-11"/>
        <w:jc w:val="thaiDistribute"/>
        <w:rPr>
          <w:rFonts w:ascii="Angsana New" w:hAnsi="Angsana New"/>
          <w:i/>
          <w:iCs/>
          <w:sz w:val="28"/>
          <w:u w:val="single"/>
        </w:rPr>
      </w:pPr>
      <w:r w:rsidRPr="009F2CBD">
        <w:rPr>
          <w:rFonts w:ascii="Angsana New" w:hAnsi="Angsana New"/>
          <w:i/>
          <w:iCs/>
          <w:sz w:val="28"/>
          <w:u w:val="single"/>
          <w:cs/>
        </w:rPr>
        <w:lastRenderedPageBreak/>
        <w:t>ความเสี่ยงจากอัตราดอกเบี้ย</w:t>
      </w:r>
    </w:p>
    <w:p w14:paraId="6B530B63" w14:textId="77777777" w:rsidR="00F03A37" w:rsidRDefault="006B36AD" w:rsidP="00FF4975">
      <w:pPr>
        <w:spacing w:before="120"/>
        <w:ind w:left="360" w:right="-11"/>
        <w:jc w:val="thaiDistribute"/>
        <w:rPr>
          <w:rFonts w:ascii="Angsana New" w:hAnsi="Angsana New"/>
          <w:i/>
          <w:iCs/>
          <w:sz w:val="28"/>
          <w:u w:val="single"/>
        </w:rPr>
      </w:pPr>
      <w:r w:rsidRPr="009F2CBD">
        <w:rPr>
          <w:rFonts w:ascii="Angsana New" w:hAnsi="Angsana New"/>
          <w:sz w:val="28"/>
          <w:cs/>
        </w:rPr>
        <w:t xml:space="preserve">บริษัทฯ มีเงินกู้ยืมจากสถาบันการเงินโดยมีอัตราดอกเบี้ยอ้างอิงกับอัตราดอกเบี้ยในตลาด (อัตราดอกเบี้ย </w:t>
      </w:r>
      <w:r w:rsidRPr="00153798">
        <w:rPr>
          <w:rFonts w:ascii="Angsana New" w:hAnsi="Angsana New"/>
          <w:sz w:val="28"/>
        </w:rPr>
        <w:t xml:space="preserve">MOR </w:t>
      </w:r>
      <w:r w:rsidRPr="009F2CBD">
        <w:rPr>
          <w:rFonts w:ascii="Angsana New" w:hAnsi="Angsana New"/>
          <w:sz w:val="28"/>
          <w:cs/>
        </w:rPr>
        <w:t xml:space="preserve">และ </w:t>
      </w:r>
      <w:r w:rsidRPr="00153798">
        <w:rPr>
          <w:rFonts w:ascii="Angsana New" w:hAnsi="Angsana New"/>
          <w:sz w:val="28"/>
        </w:rPr>
        <w:t>MLR</w:t>
      </w:r>
      <w:r w:rsidRPr="00E96273">
        <w:rPr>
          <w:rFonts w:ascii="Angsana New" w:hAnsi="Angsana New"/>
          <w:sz w:val="28"/>
        </w:rPr>
        <w:t xml:space="preserve">) </w:t>
      </w:r>
      <w:r w:rsidRPr="009F2CBD">
        <w:rPr>
          <w:rFonts w:ascii="Angsana New" w:hAnsi="Angsana New"/>
          <w:sz w:val="28"/>
          <w:cs/>
        </w:rPr>
        <w:t xml:space="preserve">และอัตราคงที่ ดังนั้น บริษัทฯ จึงมีความเสี่ยงเกี่ยวกับอัตราดอกเบี้ยจากการที่อัตราดอกเบี้ยเปลี่ยนแปลงไป </w:t>
      </w:r>
    </w:p>
    <w:p w14:paraId="0A5F88FA" w14:textId="77777777" w:rsidR="00F03A37" w:rsidRPr="00E13AE5" w:rsidRDefault="006B36AD" w:rsidP="00E13AE5">
      <w:pPr>
        <w:spacing w:before="120"/>
        <w:ind w:left="360" w:right="-11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/>
          <w:sz w:val="28"/>
          <w:cs/>
        </w:rPr>
        <w:t xml:space="preserve">กลุ่มบริษัทฯ มีความเสี่ยงจากอัตราดอกเบี้ยที่สำคัญอันเกี่ยวเนื่องกับเงินฝากสถาบันการเงิน เงินลงทุนชั่วคราวและเงินให้กู้ยืมระยะสั้นที่มีดอกเบี้ย อย่างไรก็ตาม เนื่องจากสินทรัพย์และหนี้สินทางการเงินส่วนใหญ่มีกำหนดระยะเวลาชำระคืนภายในหนึ่งปี ความเสี่ยงจากอัตราดอกเบี้ยของกลุ่มบริษัทฯ จึงอยู่ในระดับต่ำ </w:t>
      </w:r>
    </w:p>
    <w:p w14:paraId="0D3F4821" w14:textId="3342B2F2" w:rsidR="00F03A37" w:rsidRPr="00F03F96" w:rsidRDefault="00CD1D75" w:rsidP="00F03F96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 w:hint="cs"/>
          <w:b/>
          <w:bCs/>
          <w:sz w:val="28"/>
          <w:cs/>
        </w:rPr>
        <w:t>ก</w:t>
      </w:r>
      <w:r w:rsidRPr="009F2CBD">
        <w:rPr>
          <w:rFonts w:ascii="Angsana New" w:hAnsi="Angsana New"/>
          <w:b/>
          <w:bCs/>
          <w:sz w:val="28"/>
          <w:cs/>
        </w:rPr>
        <w:t>ารบริหารจัดการทุน</w:t>
      </w:r>
    </w:p>
    <w:p w14:paraId="708FED9A" w14:textId="77777777" w:rsidR="00F03A37" w:rsidRDefault="00CD1D75" w:rsidP="00F03A37">
      <w:pPr>
        <w:pStyle w:val="ListParagraph"/>
        <w:spacing w:before="120"/>
        <w:ind w:left="360" w:right="34"/>
        <w:jc w:val="thaiDistribute"/>
        <w:rPr>
          <w:rFonts w:ascii="Angsana New" w:hAnsi="Angsana New"/>
          <w:sz w:val="28"/>
        </w:rPr>
      </w:pPr>
      <w:r w:rsidRPr="009F2CBD">
        <w:rPr>
          <w:rFonts w:ascii="Angsana New" w:hAnsi="Angsana New" w:hint="cs"/>
          <w:spacing w:val="4"/>
          <w:sz w:val="28"/>
          <w:cs/>
        </w:rPr>
        <w:t>วัตถุประสงค์ในการบริหารจัดการทุนที่สำคัญของกลุ่มบริษัทฯ คือการจัดให้มีซึ่งโครงสร้างทางการเงินที่เหมาะสมและการดำรง</w:t>
      </w:r>
      <w:r w:rsidRPr="009F2CBD">
        <w:rPr>
          <w:rFonts w:ascii="Angsana New" w:hAnsi="Angsana New" w:hint="cs"/>
          <w:sz w:val="28"/>
          <w:cs/>
        </w:rPr>
        <w:t>ไว้ซึ่งความสามารถในการดำเนินธุรกิจอย่างต่อเนื่อง</w:t>
      </w:r>
    </w:p>
    <w:p w14:paraId="4CE34AF8" w14:textId="4F79298D" w:rsidR="0032706E" w:rsidRPr="009F2CBD" w:rsidRDefault="00CD1D75" w:rsidP="00282148">
      <w:pPr>
        <w:pStyle w:val="ListParagraph"/>
        <w:spacing w:before="120"/>
        <w:ind w:left="360" w:right="34"/>
        <w:jc w:val="thaiDistribute"/>
        <w:rPr>
          <w:rFonts w:ascii="Angsana New" w:hAnsi="Angsana New"/>
          <w:b/>
          <w:bCs/>
          <w:sz w:val="28"/>
          <w:cs/>
        </w:rPr>
      </w:pPr>
      <w:r w:rsidRPr="009F2CBD">
        <w:rPr>
          <w:rFonts w:ascii="Angsana New" w:hAnsi="Angsana New" w:hint="cs"/>
          <w:sz w:val="28"/>
          <w:cs/>
        </w:rPr>
        <w:t xml:space="preserve">ตามงบแสดงฐานะการเงิน ณ วันที่ </w:t>
      </w:r>
      <w:r w:rsidRPr="00CF6DBF">
        <w:rPr>
          <w:rFonts w:ascii="Angsana New" w:hAnsi="Angsana New"/>
          <w:sz w:val="28"/>
        </w:rPr>
        <w:t xml:space="preserve">31 </w:t>
      </w:r>
      <w:r w:rsidRPr="009F2CBD">
        <w:rPr>
          <w:rFonts w:ascii="Angsana New" w:hAnsi="Angsana New" w:hint="cs"/>
          <w:sz w:val="28"/>
          <w:cs/>
        </w:rPr>
        <w:t>ธันวาคม</w:t>
      </w:r>
      <w:r w:rsidR="00AF2279">
        <w:rPr>
          <w:rFonts w:ascii="Angsana New" w:hAnsi="Angsana New"/>
          <w:sz w:val="28"/>
        </w:rPr>
        <w:t xml:space="preserve"> </w:t>
      </w:r>
      <w:r w:rsidRPr="00CF6DBF">
        <w:rPr>
          <w:rFonts w:ascii="Angsana New" w:hAnsi="Angsana New" w:hint="cs"/>
          <w:sz w:val="28"/>
        </w:rPr>
        <w:t>25</w:t>
      </w:r>
      <w:r w:rsidR="00DE7010" w:rsidRPr="00CF6DBF">
        <w:rPr>
          <w:rFonts w:ascii="Angsana New" w:hAnsi="Angsana New"/>
          <w:sz w:val="28"/>
        </w:rPr>
        <w:t>6</w:t>
      </w:r>
      <w:r w:rsidR="00E44DCA">
        <w:rPr>
          <w:rFonts w:ascii="Angsana New" w:hAnsi="Angsana New"/>
          <w:sz w:val="28"/>
        </w:rPr>
        <w:t>6</w:t>
      </w:r>
      <w:r w:rsidRPr="009F2CBD">
        <w:rPr>
          <w:rFonts w:ascii="Angsana New" w:hAnsi="Angsana New" w:hint="cs"/>
          <w:sz w:val="28"/>
          <w:cs/>
        </w:rPr>
        <w:t xml:space="preserve"> กลุ่มบริษัทฯ มีอัตราส่วนหนี้สินต่อทุนเท่ากับ </w:t>
      </w:r>
      <w:r w:rsidR="00D46F77">
        <w:rPr>
          <w:rFonts w:ascii="Angsana New" w:hAnsi="Angsana New"/>
          <w:sz w:val="28"/>
        </w:rPr>
        <w:t>0.7</w:t>
      </w:r>
      <w:r w:rsidR="00D46F77" w:rsidRPr="001969D1">
        <w:rPr>
          <w:rFonts w:ascii="Angsana New" w:hAnsi="Angsana New" w:hint="cs"/>
          <w:sz w:val="28"/>
        </w:rPr>
        <w:t>2</w:t>
      </w:r>
      <w:r w:rsidRPr="00D761D1">
        <w:rPr>
          <w:rFonts w:ascii="Angsana New" w:hAnsi="Angsana New"/>
          <w:sz w:val="28"/>
        </w:rPr>
        <w:t>:</w:t>
      </w:r>
      <w:r w:rsidRPr="00D761D1">
        <w:rPr>
          <w:rFonts w:ascii="Angsana New" w:hAnsi="Angsana New" w:hint="cs"/>
          <w:sz w:val="28"/>
        </w:rPr>
        <w:t xml:space="preserve"> </w:t>
      </w:r>
      <w:r w:rsidRPr="00D761D1">
        <w:rPr>
          <w:rFonts w:ascii="Angsana New" w:hAnsi="Angsana New"/>
          <w:sz w:val="28"/>
        </w:rPr>
        <w:t>1</w:t>
      </w:r>
      <w:r w:rsidRPr="00D761D1">
        <w:rPr>
          <w:rFonts w:ascii="Angsana New" w:hAnsi="Angsana New" w:hint="cs"/>
          <w:sz w:val="28"/>
        </w:rPr>
        <w:t xml:space="preserve"> </w:t>
      </w:r>
      <w:r w:rsidRPr="00D761D1">
        <w:rPr>
          <w:rFonts w:ascii="Angsana New" w:hAnsi="Angsana New"/>
          <w:sz w:val="28"/>
        </w:rPr>
        <w:t>(</w:t>
      </w:r>
      <w:r w:rsidRPr="009F2CBD">
        <w:rPr>
          <w:rFonts w:ascii="Angsana New" w:hAnsi="Angsana New" w:hint="cs"/>
          <w:sz w:val="28"/>
          <w:cs/>
        </w:rPr>
        <w:t xml:space="preserve">ณ วันที่ </w:t>
      </w:r>
      <w:r w:rsidRPr="00D761D1">
        <w:rPr>
          <w:rFonts w:ascii="Angsana New" w:hAnsi="Angsana New" w:hint="cs"/>
          <w:sz w:val="28"/>
        </w:rPr>
        <w:t xml:space="preserve">31 </w:t>
      </w:r>
      <w:r w:rsidR="00CF6DBF" w:rsidRPr="009F2CBD">
        <w:rPr>
          <w:rFonts w:ascii="Angsana New" w:hAnsi="Angsana New" w:hint="cs"/>
          <w:sz w:val="28"/>
          <w:cs/>
        </w:rPr>
        <w:t>ธันวาคม</w:t>
      </w:r>
      <w:r w:rsidRPr="009F2CBD">
        <w:rPr>
          <w:rFonts w:ascii="Angsana New" w:hAnsi="Angsana New" w:hint="cs"/>
          <w:sz w:val="28"/>
          <w:cs/>
        </w:rPr>
        <w:t xml:space="preserve"> </w:t>
      </w:r>
      <w:r w:rsidRPr="00D761D1">
        <w:rPr>
          <w:rFonts w:ascii="Angsana New" w:hAnsi="Angsana New"/>
          <w:sz w:val="28"/>
        </w:rPr>
        <w:t>25</w:t>
      </w:r>
      <w:r w:rsidRPr="00D761D1">
        <w:rPr>
          <w:rFonts w:ascii="Angsana New" w:hAnsi="Angsana New" w:hint="cs"/>
          <w:sz w:val="28"/>
        </w:rPr>
        <w:t>6</w:t>
      </w:r>
      <w:r w:rsidR="00E44DCA" w:rsidRPr="00D761D1">
        <w:rPr>
          <w:rFonts w:ascii="Angsana New" w:hAnsi="Angsana New"/>
          <w:sz w:val="28"/>
        </w:rPr>
        <w:t>5: 0.</w:t>
      </w:r>
      <w:r w:rsidR="00D761D1" w:rsidRPr="00D761D1">
        <w:rPr>
          <w:rFonts w:ascii="Angsana New" w:hAnsi="Angsana New"/>
          <w:sz w:val="28"/>
        </w:rPr>
        <w:t>81</w:t>
      </w:r>
      <w:r w:rsidR="00E44DCA" w:rsidRPr="00D761D1">
        <w:rPr>
          <w:rFonts w:ascii="Angsana New" w:hAnsi="Angsana New"/>
          <w:sz w:val="28"/>
        </w:rPr>
        <w:t>:</w:t>
      </w:r>
      <w:r w:rsidR="00E44DCA" w:rsidRPr="00D761D1">
        <w:rPr>
          <w:rFonts w:ascii="Angsana New" w:hAnsi="Angsana New" w:hint="cs"/>
          <w:sz w:val="28"/>
        </w:rPr>
        <w:t xml:space="preserve"> </w:t>
      </w:r>
      <w:r w:rsidR="00E44DCA" w:rsidRPr="00D761D1">
        <w:rPr>
          <w:rFonts w:ascii="Angsana New" w:hAnsi="Angsana New"/>
          <w:sz w:val="28"/>
        </w:rPr>
        <w:t>1</w:t>
      </w:r>
      <w:r w:rsidRPr="00D761D1">
        <w:rPr>
          <w:rFonts w:ascii="Angsana New" w:hAnsi="Angsana New"/>
          <w:sz w:val="28"/>
        </w:rPr>
        <w:t xml:space="preserve">) </w:t>
      </w:r>
      <w:r w:rsidRPr="009F2CBD">
        <w:rPr>
          <w:rFonts w:ascii="Angsana New" w:hAnsi="Angsana New" w:hint="cs"/>
          <w:sz w:val="28"/>
          <w:cs/>
        </w:rPr>
        <w:t>และบริษัทฯ มีอัตราส่วนหนี้สินต่อทุน</w:t>
      </w:r>
      <w:r w:rsidRPr="00D761D1">
        <w:rPr>
          <w:rFonts w:ascii="Angsana New" w:hAnsi="Angsana New"/>
          <w:sz w:val="28"/>
        </w:rPr>
        <w:softHyphen/>
      </w:r>
      <w:r w:rsidRPr="009F2CBD">
        <w:rPr>
          <w:rFonts w:ascii="Angsana New" w:hAnsi="Angsana New" w:hint="cs"/>
          <w:sz w:val="28"/>
          <w:cs/>
        </w:rPr>
        <w:t xml:space="preserve">เท่ากับ </w:t>
      </w:r>
      <w:r w:rsidRPr="00D761D1">
        <w:rPr>
          <w:rFonts w:ascii="Angsana New" w:hAnsi="Angsana New"/>
          <w:sz w:val="28"/>
        </w:rPr>
        <w:t>0.</w:t>
      </w:r>
      <w:r w:rsidR="00D761D1" w:rsidRPr="00D761D1">
        <w:rPr>
          <w:rFonts w:ascii="Angsana New" w:hAnsi="Angsana New"/>
          <w:sz w:val="28"/>
        </w:rPr>
        <w:t>72</w:t>
      </w:r>
      <w:r w:rsidRPr="00D761D1">
        <w:rPr>
          <w:rFonts w:ascii="Angsana New" w:hAnsi="Angsana New"/>
          <w:sz w:val="28"/>
        </w:rPr>
        <w:t>: 1 (</w:t>
      </w:r>
      <w:r w:rsidRPr="009F2CBD">
        <w:rPr>
          <w:rFonts w:ascii="Angsana New" w:hAnsi="Angsana New" w:hint="cs"/>
          <w:sz w:val="28"/>
          <w:cs/>
        </w:rPr>
        <w:t xml:space="preserve">ณ วันที่ </w:t>
      </w:r>
      <w:r w:rsidRPr="00D761D1">
        <w:rPr>
          <w:rFonts w:ascii="Angsana New" w:hAnsi="Angsana New" w:hint="cs"/>
          <w:sz w:val="28"/>
        </w:rPr>
        <w:t xml:space="preserve">31 </w:t>
      </w:r>
      <w:r w:rsidR="00CF6DBF" w:rsidRPr="009F2CBD">
        <w:rPr>
          <w:rFonts w:ascii="Angsana New" w:hAnsi="Angsana New" w:hint="cs"/>
          <w:sz w:val="28"/>
          <w:cs/>
        </w:rPr>
        <w:t>ธันวาคม</w:t>
      </w:r>
      <w:r w:rsidRPr="009F2CBD">
        <w:rPr>
          <w:rFonts w:ascii="Angsana New" w:hAnsi="Angsana New" w:hint="cs"/>
          <w:sz w:val="28"/>
          <w:cs/>
        </w:rPr>
        <w:t xml:space="preserve"> </w:t>
      </w:r>
      <w:r w:rsidRPr="00D761D1">
        <w:rPr>
          <w:rFonts w:ascii="Angsana New" w:hAnsi="Angsana New"/>
          <w:sz w:val="28"/>
        </w:rPr>
        <w:t>25</w:t>
      </w:r>
      <w:r w:rsidRPr="00D761D1">
        <w:rPr>
          <w:rFonts w:ascii="Angsana New" w:hAnsi="Angsana New" w:hint="cs"/>
          <w:sz w:val="28"/>
        </w:rPr>
        <w:t>6</w:t>
      </w:r>
      <w:r w:rsidR="00E44DCA" w:rsidRPr="00D761D1">
        <w:rPr>
          <w:rFonts w:ascii="Angsana New" w:hAnsi="Angsana New"/>
          <w:sz w:val="28"/>
        </w:rPr>
        <w:t>5</w:t>
      </w:r>
      <w:r w:rsidRPr="00D761D1">
        <w:rPr>
          <w:rFonts w:ascii="Angsana New" w:hAnsi="Angsana New"/>
          <w:sz w:val="28"/>
        </w:rPr>
        <w:t xml:space="preserve">: </w:t>
      </w:r>
      <w:r w:rsidR="00E44DCA" w:rsidRPr="00D761D1">
        <w:rPr>
          <w:rFonts w:ascii="Angsana New" w:hAnsi="Angsana New"/>
          <w:sz w:val="28"/>
        </w:rPr>
        <w:t>0.79: 1</w:t>
      </w:r>
      <w:r w:rsidRPr="00D761D1">
        <w:rPr>
          <w:rFonts w:ascii="Angsana New" w:hAnsi="Angsana New"/>
          <w:sz w:val="28"/>
        </w:rPr>
        <w:t>)</w:t>
      </w:r>
      <w:bookmarkEnd w:id="3"/>
    </w:p>
    <w:p w14:paraId="4D2FED80" w14:textId="1D4133D0" w:rsidR="00153798" w:rsidRPr="00D761D1" w:rsidRDefault="00153798" w:rsidP="0079655F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</w:rPr>
      </w:pPr>
      <w:r w:rsidRPr="009F2CBD">
        <w:rPr>
          <w:rFonts w:ascii="Angsana New" w:hAnsi="Angsana New" w:hint="cs"/>
          <w:b/>
          <w:bCs/>
          <w:sz w:val="28"/>
          <w:cs/>
        </w:rPr>
        <w:t>เหตุการณ์ภายหลังรอบระยะเวลาที่รายงาน</w:t>
      </w:r>
    </w:p>
    <w:p w14:paraId="390540CE" w14:textId="2DCE45EF" w:rsidR="00E30E93" w:rsidRPr="006824CA" w:rsidRDefault="00D200D5" w:rsidP="00D200D5">
      <w:pPr>
        <w:pStyle w:val="ListParagraph"/>
        <w:spacing w:before="120"/>
        <w:ind w:left="360" w:right="34"/>
        <w:jc w:val="thaiDistribute"/>
        <w:rPr>
          <w:rFonts w:ascii="Angsana New" w:hAnsi="Angsana New"/>
          <w:spacing w:val="4"/>
          <w:sz w:val="28"/>
        </w:rPr>
      </w:pPr>
      <w:r w:rsidRPr="00D200D5">
        <w:rPr>
          <w:rFonts w:ascii="Angsana New" w:hAnsi="Angsana New"/>
          <w:spacing w:val="4"/>
          <w:sz w:val="28"/>
          <w:cs/>
        </w:rPr>
        <w:t>ตามที่ประชุมค</w:t>
      </w:r>
      <w:r>
        <w:rPr>
          <w:rFonts w:ascii="Angsana New" w:hAnsi="Angsana New"/>
          <w:spacing w:val="4"/>
          <w:sz w:val="28"/>
          <w:cs/>
        </w:rPr>
        <w:t>ณะกรรมการบริษัท</w:t>
      </w:r>
      <w:r w:rsidR="00B04435">
        <w:rPr>
          <w:rFonts w:ascii="Angsana New" w:hAnsi="Angsana New"/>
          <w:spacing w:val="4"/>
          <w:sz w:val="28"/>
        </w:rPr>
        <w:t xml:space="preserve"> </w:t>
      </w:r>
      <w:r>
        <w:rPr>
          <w:rFonts w:ascii="Angsana New" w:hAnsi="Angsana New"/>
          <w:spacing w:val="4"/>
          <w:sz w:val="28"/>
          <w:cs/>
        </w:rPr>
        <w:t xml:space="preserve">ครั้งที่ </w:t>
      </w:r>
      <w:r w:rsidRPr="00B04435">
        <w:rPr>
          <w:rFonts w:ascii="Angsana New" w:hAnsi="Angsana New"/>
          <w:sz w:val="28"/>
          <w:cs/>
        </w:rPr>
        <w:t>2/2567</w:t>
      </w:r>
      <w:r w:rsidR="00B04435">
        <w:rPr>
          <w:rFonts w:ascii="Angsana New" w:hAnsi="Angsana New"/>
          <w:sz w:val="28"/>
        </w:rPr>
        <w:t xml:space="preserve"> </w:t>
      </w:r>
      <w:r w:rsidRPr="00D200D5">
        <w:rPr>
          <w:rFonts w:ascii="Angsana New" w:hAnsi="Angsana New"/>
          <w:spacing w:val="4"/>
          <w:sz w:val="28"/>
          <w:cs/>
        </w:rPr>
        <w:t xml:space="preserve">เมื่อวันที่ </w:t>
      </w:r>
      <w:r w:rsidRPr="00B04435">
        <w:rPr>
          <w:rFonts w:ascii="Angsana New" w:hAnsi="Angsana New"/>
          <w:sz w:val="28"/>
          <w:cs/>
        </w:rPr>
        <w:t>16</w:t>
      </w:r>
      <w:r w:rsidRPr="00D200D5">
        <w:rPr>
          <w:rFonts w:ascii="Angsana New" w:hAnsi="Angsana New"/>
          <w:spacing w:val="4"/>
          <w:sz w:val="28"/>
          <w:cs/>
        </w:rPr>
        <w:t xml:space="preserve"> กุมภาพันธ์ </w:t>
      </w:r>
      <w:r w:rsidRPr="00B04435">
        <w:rPr>
          <w:rFonts w:ascii="Angsana New" w:hAnsi="Angsana New"/>
          <w:sz w:val="28"/>
          <w:cs/>
        </w:rPr>
        <w:t>2567</w:t>
      </w:r>
      <w:r w:rsidRPr="00D200D5">
        <w:rPr>
          <w:rFonts w:ascii="Angsana New" w:hAnsi="Angsana New"/>
          <w:spacing w:val="4"/>
          <w:sz w:val="28"/>
          <w:cs/>
        </w:rPr>
        <w:t xml:space="preserve"> มีมติให้จ่ายเงินปันผลจากผลการดำเนินงาน สำหรับปีสิ้นสุดวันที่ </w:t>
      </w:r>
      <w:r w:rsidRPr="00B04435">
        <w:rPr>
          <w:rFonts w:ascii="Angsana New" w:hAnsi="Angsana New"/>
          <w:sz w:val="28"/>
          <w:cs/>
        </w:rPr>
        <w:t>31</w:t>
      </w:r>
      <w:r w:rsidRPr="00D200D5">
        <w:rPr>
          <w:rFonts w:ascii="Angsana New" w:hAnsi="Angsana New"/>
          <w:spacing w:val="4"/>
          <w:sz w:val="28"/>
          <w:cs/>
        </w:rPr>
        <w:t xml:space="preserve"> ธันวาคม </w:t>
      </w:r>
      <w:r w:rsidRPr="00B04435">
        <w:rPr>
          <w:rFonts w:ascii="Angsana New" w:hAnsi="Angsana New"/>
          <w:sz w:val="28"/>
          <w:cs/>
        </w:rPr>
        <w:t xml:space="preserve">2566 </w:t>
      </w:r>
      <w:r w:rsidRPr="00D200D5">
        <w:rPr>
          <w:rFonts w:ascii="Angsana New" w:hAnsi="Angsana New"/>
          <w:spacing w:val="4"/>
          <w:sz w:val="28"/>
          <w:cs/>
        </w:rPr>
        <w:t xml:space="preserve">งวดสุดท้ายในอัตราหุ้นละ </w:t>
      </w:r>
      <w:r w:rsidRPr="00B04435">
        <w:rPr>
          <w:rFonts w:ascii="Angsana New" w:hAnsi="Angsana New"/>
          <w:sz w:val="28"/>
          <w:cs/>
        </w:rPr>
        <w:t>0.12</w:t>
      </w:r>
      <w:r w:rsidRPr="00D200D5">
        <w:rPr>
          <w:rFonts w:ascii="Angsana New" w:hAnsi="Angsana New"/>
          <w:spacing w:val="4"/>
          <w:sz w:val="28"/>
          <w:cs/>
        </w:rPr>
        <w:t xml:space="preserve"> บาท เป็นจำนวนเงิน </w:t>
      </w:r>
      <w:r w:rsidRPr="00B04435">
        <w:rPr>
          <w:rFonts w:ascii="Angsana New" w:hAnsi="Angsana New"/>
          <w:sz w:val="28"/>
          <w:cs/>
        </w:rPr>
        <w:t>24.30</w:t>
      </w:r>
      <w:r w:rsidRPr="00D200D5">
        <w:rPr>
          <w:rFonts w:ascii="Angsana New" w:hAnsi="Angsana New"/>
          <w:spacing w:val="4"/>
          <w:sz w:val="28"/>
          <w:cs/>
        </w:rPr>
        <w:t xml:space="preserve"> ล้านบาท กำหนดจ่ายเงินปัน</w:t>
      </w:r>
      <w:bookmarkStart w:id="4" w:name="_GoBack"/>
      <w:bookmarkEnd w:id="4"/>
      <w:r w:rsidRPr="00D200D5">
        <w:rPr>
          <w:rFonts w:ascii="Angsana New" w:hAnsi="Angsana New"/>
          <w:spacing w:val="4"/>
          <w:sz w:val="28"/>
          <w:cs/>
        </w:rPr>
        <w:t xml:space="preserve">ผลในวันที่ </w:t>
      </w:r>
      <w:r w:rsidRPr="00B04435">
        <w:rPr>
          <w:rFonts w:ascii="Angsana New" w:hAnsi="Angsana New"/>
          <w:sz w:val="28"/>
          <w:cs/>
        </w:rPr>
        <w:t>20</w:t>
      </w:r>
      <w:r w:rsidRPr="00D200D5">
        <w:rPr>
          <w:rFonts w:ascii="Angsana New" w:hAnsi="Angsana New"/>
          <w:spacing w:val="4"/>
          <w:sz w:val="28"/>
          <w:cs/>
        </w:rPr>
        <w:t xml:space="preserve"> พฤษภาคม</w:t>
      </w:r>
      <w:r w:rsidRPr="00B04435">
        <w:rPr>
          <w:rFonts w:ascii="Angsana New" w:hAnsi="Angsana New"/>
          <w:sz w:val="28"/>
          <w:cs/>
        </w:rPr>
        <w:t xml:space="preserve"> 2567</w:t>
      </w:r>
    </w:p>
    <w:p w14:paraId="04DA8B8D" w14:textId="6142C49A" w:rsidR="00764159" w:rsidRPr="009F2CBD" w:rsidRDefault="00DE4D36" w:rsidP="0079655F">
      <w:pPr>
        <w:pStyle w:val="ListParagraph"/>
        <w:numPr>
          <w:ilvl w:val="0"/>
          <w:numId w:val="1"/>
        </w:numPr>
        <w:spacing w:before="120"/>
        <w:ind w:right="34"/>
        <w:jc w:val="thaiDistribute"/>
        <w:rPr>
          <w:rFonts w:ascii="Angsana New" w:hAnsi="Angsana New"/>
          <w:b/>
          <w:bCs/>
          <w:sz w:val="28"/>
          <w:cs/>
        </w:rPr>
      </w:pPr>
      <w:r w:rsidRPr="009F2CBD">
        <w:rPr>
          <w:rFonts w:ascii="Angsana New" w:hAnsi="Angsana New"/>
          <w:b/>
          <w:bCs/>
          <w:sz w:val="28"/>
          <w:cs/>
        </w:rPr>
        <w:t>การอนุมัติงบการเงิน</w:t>
      </w:r>
    </w:p>
    <w:p w14:paraId="4F285379" w14:textId="4C9497D4" w:rsidR="00804243" w:rsidRDefault="00BD4107" w:rsidP="00F54427">
      <w:pPr>
        <w:spacing w:before="120"/>
        <w:ind w:left="284" w:right="34"/>
        <w:jc w:val="thaiDistribute"/>
        <w:rPr>
          <w:rFonts w:ascii="Angsana New" w:hAnsi="Angsana New"/>
          <w:sz w:val="28"/>
          <w:u w:val="single"/>
        </w:rPr>
      </w:pPr>
      <w:r>
        <w:rPr>
          <w:rFonts w:ascii="Angsana New" w:hAnsi="Angsana New"/>
          <w:color w:val="000000"/>
          <w:sz w:val="28"/>
        </w:rPr>
        <w:t xml:space="preserve">  </w:t>
      </w:r>
      <w:r w:rsidR="00F701D2" w:rsidRPr="009F2CBD">
        <w:rPr>
          <w:rFonts w:ascii="Angsana New" w:hAnsi="Angsana New" w:hint="cs"/>
          <w:color w:val="000000"/>
          <w:sz w:val="28"/>
          <w:cs/>
        </w:rPr>
        <w:t>คณะ</w:t>
      </w:r>
      <w:r w:rsidR="00DE4D36" w:rsidRPr="009F2CBD">
        <w:rPr>
          <w:rFonts w:ascii="Angsana New" w:hAnsi="Angsana New"/>
          <w:color w:val="000000"/>
          <w:sz w:val="28"/>
          <w:cs/>
        </w:rPr>
        <w:t>กรรมการ</w:t>
      </w:r>
      <w:r w:rsidR="00670934" w:rsidRPr="009F2CBD">
        <w:rPr>
          <w:rFonts w:ascii="Angsana New" w:hAnsi="Angsana New"/>
          <w:sz w:val="28"/>
          <w:cs/>
        </w:rPr>
        <w:t xml:space="preserve">ของบริษัทฯ </w:t>
      </w:r>
      <w:r w:rsidR="00DE4D36" w:rsidRPr="009F2CBD">
        <w:rPr>
          <w:rFonts w:ascii="Angsana New" w:hAnsi="Angsana New"/>
          <w:sz w:val="28"/>
          <w:cs/>
        </w:rPr>
        <w:t>ได้อนุมัติ</w:t>
      </w:r>
      <w:r w:rsidR="005D108D" w:rsidRPr="009F2CBD">
        <w:rPr>
          <w:rFonts w:ascii="Angsana New" w:hAnsi="Angsana New" w:hint="cs"/>
          <w:sz w:val="28"/>
          <w:cs/>
        </w:rPr>
        <w:t>ให้ออกงบการเงิน</w:t>
      </w:r>
      <w:r w:rsidR="00DE4D36" w:rsidRPr="009F2CBD">
        <w:rPr>
          <w:rFonts w:ascii="Angsana New" w:hAnsi="Angsana New"/>
          <w:sz w:val="28"/>
          <w:cs/>
        </w:rPr>
        <w:t xml:space="preserve">นี้เมื่อวันที่ </w:t>
      </w:r>
      <w:r w:rsidR="00853858" w:rsidRPr="00CC1B0E">
        <w:rPr>
          <w:rFonts w:ascii="Angsana New" w:hAnsi="Angsana New"/>
          <w:sz w:val="28"/>
        </w:rPr>
        <w:t>16</w:t>
      </w:r>
      <w:r w:rsidR="00EE36FC" w:rsidRPr="009F2CBD">
        <w:rPr>
          <w:rFonts w:ascii="Angsana New" w:hAnsi="Angsana New"/>
          <w:sz w:val="28"/>
          <w:cs/>
        </w:rPr>
        <w:t xml:space="preserve"> </w:t>
      </w:r>
      <w:r w:rsidR="00015CDC" w:rsidRPr="009F2CBD">
        <w:rPr>
          <w:rFonts w:ascii="Angsana New" w:hAnsi="Angsana New"/>
          <w:sz w:val="28"/>
          <w:cs/>
        </w:rPr>
        <w:t>กุมภาพันธ์</w:t>
      </w:r>
      <w:r w:rsidR="0063649A" w:rsidRPr="009F2CBD">
        <w:rPr>
          <w:rFonts w:ascii="Angsana New" w:hAnsi="Angsana New"/>
          <w:sz w:val="28"/>
          <w:cs/>
        </w:rPr>
        <w:t xml:space="preserve"> </w:t>
      </w:r>
      <w:r w:rsidR="004308A9" w:rsidRPr="00CC1B0E">
        <w:rPr>
          <w:rFonts w:ascii="Angsana New" w:hAnsi="Angsana New"/>
          <w:sz w:val="28"/>
        </w:rPr>
        <w:t>25</w:t>
      </w:r>
      <w:r w:rsidR="008A1614" w:rsidRPr="00CC1B0E">
        <w:rPr>
          <w:rFonts w:ascii="Angsana New" w:hAnsi="Angsana New"/>
          <w:sz w:val="28"/>
        </w:rPr>
        <w:t>6</w:t>
      </w:r>
      <w:r w:rsidR="006B6BB3">
        <w:rPr>
          <w:rFonts w:ascii="Angsana New" w:hAnsi="Angsana New"/>
          <w:sz w:val="28"/>
        </w:rPr>
        <w:t>7</w:t>
      </w:r>
    </w:p>
    <w:p w14:paraId="0C807D7D" w14:textId="77777777" w:rsidR="00804243" w:rsidRPr="00804243" w:rsidRDefault="00804243" w:rsidP="00804243">
      <w:pPr>
        <w:rPr>
          <w:rFonts w:ascii="Angsana New" w:hAnsi="Angsana New"/>
          <w:sz w:val="28"/>
        </w:rPr>
      </w:pPr>
    </w:p>
    <w:p w14:paraId="1B5D78E8" w14:textId="40A7C7F1" w:rsidR="0069006E" w:rsidRPr="00804243" w:rsidRDefault="0069006E" w:rsidP="00804243">
      <w:pPr>
        <w:tabs>
          <w:tab w:val="left" w:pos="4130"/>
        </w:tabs>
        <w:rPr>
          <w:rFonts w:ascii="Angsana New" w:hAnsi="Angsana New"/>
          <w:sz w:val="28"/>
        </w:rPr>
      </w:pPr>
    </w:p>
    <w:sectPr w:rsidR="0069006E" w:rsidRPr="00804243" w:rsidSect="00125CBD">
      <w:pgSz w:w="11906" w:h="16838"/>
      <w:pgMar w:top="1418" w:right="746" w:bottom="567" w:left="1701" w:header="709" w:footer="1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43ED3" w14:textId="77777777" w:rsidR="00EA486E" w:rsidRDefault="00EA486E" w:rsidP="002B6009">
      <w:r>
        <w:separator/>
      </w:r>
    </w:p>
  </w:endnote>
  <w:endnote w:type="continuationSeparator" w:id="0">
    <w:p w14:paraId="0124F887" w14:textId="77777777" w:rsidR="00EA486E" w:rsidRDefault="00EA486E" w:rsidP="002B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47066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</w:rPr>
    </w:sdtEndPr>
    <w:sdtContent>
      <w:p w14:paraId="0DD3FE12" w14:textId="54B8ADD5" w:rsidR="00EA486E" w:rsidRPr="00760057" w:rsidRDefault="00EA486E">
        <w:pPr>
          <w:pStyle w:val="Footer"/>
          <w:jc w:val="right"/>
          <w:rPr>
            <w:rFonts w:asciiTheme="majorBidi" w:hAnsiTheme="majorBidi" w:cstheme="majorBidi"/>
          </w:rPr>
        </w:pPr>
        <w:r w:rsidRPr="00502641">
          <w:t xml:space="preserve"> </w:t>
        </w:r>
        <w:r w:rsidRPr="00760057">
          <w:rPr>
            <w:rFonts w:asciiTheme="majorBidi" w:hAnsiTheme="majorBidi" w:cstheme="majorBidi"/>
          </w:rPr>
          <w:fldChar w:fldCharType="begin"/>
        </w:r>
        <w:r w:rsidRPr="00760057">
          <w:rPr>
            <w:rFonts w:asciiTheme="majorBidi" w:hAnsiTheme="majorBidi" w:cstheme="majorBidi"/>
          </w:rPr>
          <w:instrText xml:space="preserve"> PAGE   \</w:instrText>
        </w:r>
        <w:r w:rsidRPr="00760057">
          <w:rPr>
            <w:rFonts w:asciiTheme="majorBidi" w:hAnsiTheme="majorBidi"/>
            <w:cs/>
          </w:rPr>
          <w:instrText xml:space="preserve">* </w:instrText>
        </w:r>
        <w:r w:rsidRPr="00760057">
          <w:rPr>
            <w:rFonts w:asciiTheme="majorBidi" w:hAnsiTheme="majorBidi" w:cstheme="majorBidi"/>
          </w:rPr>
          <w:instrText xml:space="preserve">MERGEFORMAT </w:instrText>
        </w:r>
        <w:r w:rsidRPr="00760057">
          <w:rPr>
            <w:rFonts w:asciiTheme="majorBidi" w:hAnsiTheme="majorBidi" w:cstheme="majorBidi"/>
          </w:rPr>
          <w:fldChar w:fldCharType="separate"/>
        </w:r>
        <w:r w:rsidR="00B04435">
          <w:rPr>
            <w:rFonts w:asciiTheme="majorBidi" w:hAnsiTheme="majorBidi" w:cstheme="majorBidi"/>
            <w:noProof/>
          </w:rPr>
          <w:t>55</w:t>
        </w:r>
        <w:r w:rsidRPr="00760057">
          <w:rPr>
            <w:rFonts w:asciiTheme="majorBidi" w:hAnsiTheme="majorBidi" w:cstheme="majorBidi"/>
          </w:rPr>
          <w:fldChar w:fldCharType="end"/>
        </w:r>
      </w:p>
    </w:sdtContent>
  </w:sdt>
  <w:p w14:paraId="18C6B289" w14:textId="77777777" w:rsidR="00EA486E" w:rsidRPr="00EF36C6" w:rsidRDefault="00EA486E" w:rsidP="00556BAB">
    <w:pPr>
      <w:pStyle w:val="Footer"/>
      <w:tabs>
        <w:tab w:val="clear" w:pos="4513"/>
        <w:tab w:val="clear" w:pos="9026"/>
        <w:tab w:val="left" w:pos="3331"/>
        <w:tab w:val="left" w:pos="7738"/>
      </w:tabs>
      <w:rPr>
        <w:rFonts w:ascii="Angsana New" w:hAnsi="Angsana New"/>
      </w:rPr>
    </w:pPr>
    <w:r>
      <w:rPr>
        <w:rFonts w:ascii="Angsana New" w:hAnsi="Angsana New"/>
      </w:rPr>
      <w:tab/>
    </w:r>
    <w:r>
      <w:rPr>
        <w:rFonts w:ascii="Angsana New" w:hAnsi="Angsana New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30991" w14:textId="77777777" w:rsidR="00EA486E" w:rsidRDefault="00EA486E" w:rsidP="002B6009">
      <w:r>
        <w:separator/>
      </w:r>
    </w:p>
  </w:footnote>
  <w:footnote w:type="continuationSeparator" w:id="0">
    <w:p w14:paraId="57132C4C" w14:textId="77777777" w:rsidR="00EA486E" w:rsidRDefault="00EA486E" w:rsidP="002B6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B65EF" w14:textId="0333865A" w:rsidR="00EA486E" w:rsidRDefault="00EA486E" w:rsidP="009747D9">
    <w:pPr>
      <w:pStyle w:val="Header"/>
      <w:tabs>
        <w:tab w:val="clear" w:pos="4153"/>
        <w:tab w:val="clear" w:pos="8306"/>
        <w:tab w:val="left" w:pos="663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97FA7"/>
    <w:multiLevelType w:val="multilevel"/>
    <w:tmpl w:val="1C460C0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02164206"/>
    <w:multiLevelType w:val="hybridMultilevel"/>
    <w:tmpl w:val="D2769636"/>
    <w:lvl w:ilvl="0" w:tplc="D054BCD6">
      <w:numFmt w:val="bullet"/>
      <w:lvlText w:val="-"/>
      <w:lvlJc w:val="left"/>
      <w:pPr>
        <w:ind w:left="78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F01492C"/>
    <w:multiLevelType w:val="hybridMultilevel"/>
    <w:tmpl w:val="C8C6DC44"/>
    <w:lvl w:ilvl="0" w:tplc="0DA838A6">
      <w:start w:val="1"/>
      <w:numFmt w:val="thaiLetters"/>
      <w:lvlText w:val="%1."/>
      <w:lvlJc w:val="left"/>
      <w:pPr>
        <w:ind w:left="633" w:hanging="360"/>
      </w:pPr>
    </w:lvl>
    <w:lvl w:ilvl="1" w:tplc="04090019">
      <w:start w:val="1"/>
      <w:numFmt w:val="lowerLetter"/>
      <w:lvlText w:val="%2."/>
      <w:lvlJc w:val="left"/>
      <w:pPr>
        <w:ind w:left="1353" w:hanging="360"/>
      </w:pPr>
    </w:lvl>
    <w:lvl w:ilvl="2" w:tplc="0409001B">
      <w:start w:val="1"/>
      <w:numFmt w:val="lowerRoman"/>
      <w:lvlText w:val="%3."/>
      <w:lvlJc w:val="right"/>
      <w:pPr>
        <w:ind w:left="2073" w:hanging="180"/>
      </w:pPr>
    </w:lvl>
    <w:lvl w:ilvl="3" w:tplc="0409000F">
      <w:start w:val="1"/>
      <w:numFmt w:val="decimal"/>
      <w:lvlText w:val="%4."/>
      <w:lvlJc w:val="left"/>
      <w:pPr>
        <w:ind w:left="2793" w:hanging="360"/>
      </w:pPr>
    </w:lvl>
    <w:lvl w:ilvl="4" w:tplc="04090019">
      <w:start w:val="1"/>
      <w:numFmt w:val="lowerLetter"/>
      <w:lvlText w:val="%5."/>
      <w:lvlJc w:val="left"/>
      <w:pPr>
        <w:ind w:left="3513" w:hanging="360"/>
      </w:pPr>
    </w:lvl>
    <w:lvl w:ilvl="5" w:tplc="0409001B">
      <w:start w:val="1"/>
      <w:numFmt w:val="lowerRoman"/>
      <w:lvlText w:val="%6."/>
      <w:lvlJc w:val="right"/>
      <w:pPr>
        <w:ind w:left="4233" w:hanging="180"/>
      </w:pPr>
    </w:lvl>
    <w:lvl w:ilvl="6" w:tplc="0409000F">
      <w:start w:val="1"/>
      <w:numFmt w:val="decimal"/>
      <w:lvlText w:val="%7."/>
      <w:lvlJc w:val="left"/>
      <w:pPr>
        <w:ind w:left="4953" w:hanging="360"/>
      </w:pPr>
    </w:lvl>
    <w:lvl w:ilvl="7" w:tplc="04090019">
      <w:start w:val="1"/>
      <w:numFmt w:val="lowerLetter"/>
      <w:lvlText w:val="%8."/>
      <w:lvlJc w:val="left"/>
      <w:pPr>
        <w:ind w:left="5673" w:hanging="360"/>
      </w:pPr>
    </w:lvl>
    <w:lvl w:ilvl="8" w:tplc="0409001B">
      <w:start w:val="1"/>
      <w:numFmt w:val="lowerRoman"/>
      <w:lvlText w:val="%9."/>
      <w:lvlJc w:val="right"/>
      <w:pPr>
        <w:ind w:left="6393" w:hanging="180"/>
      </w:pPr>
    </w:lvl>
  </w:abstractNum>
  <w:abstractNum w:abstractNumId="3">
    <w:nsid w:val="0F264F7C"/>
    <w:multiLevelType w:val="multilevel"/>
    <w:tmpl w:val="EBF85280"/>
    <w:lvl w:ilvl="0">
      <w:start w:val="2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>
    <w:nsid w:val="0FEB651B"/>
    <w:multiLevelType w:val="multilevel"/>
    <w:tmpl w:val="371CB17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>
    <w:nsid w:val="16736F27"/>
    <w:multiLevelType w:val="hybridMultilevel"/>
    <w:tmpl w:val="A5BE1582"/>
    <w:lvl w:ilvl="0" w:tplc="59A6A92A">
      <w:numFmt w:val="bullet"/>
      <w:lvlText w:val="-"/>
      <w:lvlJc w:val="left"/>
      <w:pPr>
        <w:ind w:left="1364" w:hanging="36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>
    <w:nsid w:val="188858A5"/>
    <w:multiLevelType w:val="hybridMultilevel"/>
    <w:tmpl w:val="7F8CAA1E"/>
    <w:lvl w:ilvl="0" w:tplc="59A6A92A">
      <w:numFmt w:val="bullet"/>
      <w:lvlText w:val="-"/>
      <w:lvlJc w:val="left"/>
      <w:pPr>
        <w:ind w:left="1080" w:hanging="360"/>
      </w:pPr>
      <w:rPr>
        <w:rFonts w:ascii="Angsana New" w:eastAsia="Times New Roman" w:hAnsi="Angsana New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C82E1C"/>
    <w:multiLevelType w:val="multilevel"/>
    <w:tmpl w:val="9A509F0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>
    <w:nsid w:val="26B65D0F"/>
    <w:multiLevelType w:val="hybridMultilevel"/>
    <w:tmpl w:val="E6A00C46"/>
    <w:lvl w:ilvl="0" w:tplc="2B942C24">
      <w:start w:val="1"/>
      <w:numFmt w:val="thaiLetters"/>
      <w:lvlText w:val="%1."/>
      <w:lvlJc w:val="left"/>
      <w:pPr>
        <w:ind w:left="785" w:hanging="360"/>
      </w:pPr>
      <w:rPr>
        <w:rFonts w:hint="default"/>
        <w:b w:val="0"/>
        <w:bCs w:val="0"/>
        <w:i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26BD6028"/>
    <w:multiLevelType w:val="multilevel"/>
    <w:tmpl w:val="53765B6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10">
    <w:nsid w:val="27A75B3D"/>
    <w:multiLevelType w:val="multilevel"/>
    <w:tmpl w:val="56B4B3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11">
    <w:nsid w:val="28730080"/>
    <w:multiLevelType w:val="multilevel"/>
    <w:tmpl w:val="C3C02476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2B285548"/>
    <w:multiLevelType w:val="multilevel"/>
    <w:tmpl w:val="E44CE0A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13">
    <w:nsid w:val="2DDA40F1"/>
    <w:multiLevelType w:val="hybridMultilevel"/>
    <w:tmpl w:val="B11CF7F2"/>
    <w:lvl w:ilvl="0" w:tplc="F7AE4FB2">
      <w:numFmt w:val="bullet"/>
      <w:lvlText w:val="-"/>
      <w:lvlJc w:val="left"/>
      <w:pPr>
        <w:ind w:left="644" w:hanging="360"/>
      </w:pPr>
      <w:rPr>
        <w:rFonts w:ascii="Angsana New" w:eastAsia="Times New Roman" w:hAnsiTheme="majorBidi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2EFD5DBE"/>
    <w:multiLevelType w:val="hybridMultilevel"/>
    <w:tmpl w:val="42E81C32"/>
    <w:lvl w:ilvl="0" w:tplc="0A7CA12A">
      <w:start w:val="109"/>
      <w:numFmt w:val="bullet"/>
      <w:lvlText w:val="-"/>
      <w:lvlJc w:val="left"/>
      <w:pPr>
        <w:ind w:left="64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15">
    <w:nsid w:val="318462C6"/>
    <w:multiLevelType w:val="multilevel"/>
    <w:tmpl w:val="08C23D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6">
    <w:nsid w:val="356929C6"/>
    <w:multiLevelType w:val="multilevel"/>
    <w:tmpl w:val="85384D9A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>
    <w:nsid w:val="39401EA3"/>
    <w:multiLevelType w:val="multilevel"/>
    <w:tmpl w:val="FF1C625E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18">
    <w:nsid w:val="3E2E1FA2"/>
    <w:multiLevelType w:val="multilevel"/>
    <w:tmpl w:val="7F60214A"/>
    <w:numStyleLink w:val="Style1"/>
  </w:abstractNum>
  <w:abstractNum w:abstractNumId="19">
    <w:nsid w:val="404679C2"/>
    <w:multiLevelType w:val="multilevel"/>
    <w:tmpl w:val="A6404E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20">
    <w:nsid w:val="40D322CC"/>
    <w:multiLevelType w:val="multilevel"/>
    <w:tmpl w:val="1FC2C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i w:val="0"/>
        <w:iCs w:val="0"/>
        <w:sz w:val="28"/>
        <w:szCs w:val="28"/>
        <w:u w:val="none"/>
      </w:rPr>
    </w:lvl>
    <w:lvl w:ilvl="1">
      <w:start w:val="1"/>
      <w:numFmt w:val="decimal"/>
      <w:lvlText w:val="1.%2"/>
      <w:lvlJc w:val="left"/>
      <w:pPr>
        <w:tabs>
          <w:tab w:val="num" w:pos="734"/>
        </w:tabs>
        <w:ind w:left="734" w:hanging="450"/>
      </w:pPr>
      <w:rPr>
        <w:rFonts w:hint="default"/>
        <w:lang w:bidi="th-TH"/>
      </w:rPr>
    </w:lvl>
    <w:lvl w:ilvl="2">
      <w:start w:val="1"/>
      <w:numFmt w:val="decimal"/>
      <w:lvlText w:val="1.%3.1"/>
      <w:lvlJc w:val="left"/>
      <w:pPr>
        <w:tabs>
          <w:tab w:val="num" w:pos="1004"/>
        </w:tabs>
        <w:ind w:left="1004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10"/>
        </w:tabs>
        <w:ind w:left="591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cs="Times New Roman" w:hint="default"/>
      </w:rPr>
    </w:lvl>
  </w:abstractNum>
  <w:abstractNum w:abstractNumId="21">
    <w:nsid w:val="441402C2"/>
    <w:multiLevelType w:val="hybridMultilevel"/>
    <w:tmpl w:val="0F52F92A"/>
    <w:lvl w:ilvl="0" w:tplc="7458B3D0"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2">
    <w:nsid w:val="4496660C"/>
    <w:multiLevelType w:val="multilevel"/>
    <w:tmpl w:val="06A2BF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23">
    <w:nsid w:val="45AC179B"/>
    <w:multiLevelType w:val="multilevel"/>
    <w:tmpl w:val="9966755E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24">
    <w:nsid w:val="45E35411"/>
    <w:multiLevelType w:val="multilevel"/>
    <w:tmpl w:val="1FC2C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i w:val="0"/>
        <w:iCs w:val="0"/>
        <w:sz w:val="28"/>
        <w:szCs w:val="28"/>
        <w:u w:val="none"/>
      </w:rPr>
    </w:lvl>
    <w:lvl w:ilvl="1">
      <w:start w:val="1"/>
      <w:numFmt w:val="decimal"/>
      <w:lvlText w:val="1.%2"/>
      <w:lvlJc w:val="left"/>
      <w:pPr>
        <w:tabs>
          <w:tab w:val="num" w:pos="734"/>
        </w:tabs>
        <w:ind w:left="734" w:hanging="450"/>
      </w:pPr>
      <w:rPr>
        <w:rFonts w:hint="default"/>
        <w:lang w:bidi="th-TH"/>
      </w:rPr>
    </w:lvl>
    <w:lvl w:ilvl="2">
      <w:start w:val="1"/>
      <w:numFmt w:val="decimal"/>
      <w:lvlText w:val="1.%3.1"/>
      <w:lvlJc w:val="left"/>
      <w:pPr>
        <w:tabs>
          <w:tab w:val="num" w:pos="1004"/>
        </w:tabs>
        <w:ind w:left="1004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10"/>
        </w:tabs>
        <w:ind w:left="591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cs="Times New Roman" w:hint="default"/>
      </w:rPr>
    </w:lvl>
  </w:abstractNum>
  <w:abstractNum w:abstractNumId="25">
    <w:nsid w:val="48F81EC9"/>
    <w:multiLevelType w:val="multilevel"/>
    <w:tmpl w:val="EF7886C4"/>
    <w:lvl w:ilvl="0">
      <w:start w:val="1"/>
      <w:numFmt w:val="none"/>
      <w:lvlText w:val="27.2"/>
      <w:lvlJc w:val="left"/>
      <w:pPr>
        <w:tabs>
          <w:tab w:val="num" w:pos="9540"/>
        </w:tabs>
        <w:ind w:left="9540" w:hanging="360"/>
      </w:pPr>
      <w:rPr>
        <w:rFonts w:ascii="Angsana New" w:hAnsi="Angsana New" w:cs="Angsana New" w:hint="cs"/>
        <w:b w:val="0"/>
        <w:bCs/>
        <w:i w:val="0"/>
        <w:iCs w:val="0"/>
        <w:sz w:val="28"/>
        <w:szCs w:val="28"/>
        <w:u w:val="none"/>
      </w:rPr>
    </w:lvl>
    <w:lvl w:ilvl="1">
      <w:start w:val="1"/>
      <w:numFmt w:val="decimal"/>
      <w:lvlText w:val="1.%2"/>
      <w:lvlJc w:val="left"/>
      <w:pPr>
        <w:tabs>
          <w:tab w:val="num" w:pos="734"/>
        </w:tabs>
        <w:ind w:left="734" w:hanging="450"/>
      </w:pPr>
      <w:rPr>
        <w:rFonts w:hint="default"/>
      </w:rPr>
    </w:lvl>
    <w:lvl w:ilvl="2">
      <w:start w:val="1"/>
      <w:numFmt w:val="decimal"/>
      <w:lvlText w:val="1.%3.1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10"/>
        </w:tabs>
        <w:ind w:left="591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cs="Times New Roman" w:hint="default"/>
      </w:rPr>
    </w:lvl>
  </w:abstractNum>
  <w:abstractNum w:abstractNumId="26">
    <w:nsid w:val="4B1057FB"/>
    <w:multiLevelType w:val="hybridMultilevel"/>
    <w:tmpl w:val="219477C0"/>
    <w:lvl w:ilvl="0" w:tplc="0409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7">
    <w:nsid w:val="50615F05"/>
    <w:multiLevelType w:val="multilevel"/>
    <w:tmpl w:val="06A2BF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28">
    <w:nsid w:val="528868C5"/>
    <w:multiLevelType w:val="multilevel"/>
    <w:tmpl w:val="22BCC6E0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32" w:hanging="1440"/>
      </w:pPr>
      <w:rPr>
        <w:rFonts w:hint="default"/>
      </w:rPr>
    </w:lvl>
  </w:abstractNum>
  <w:abstractNum w:abstractNumId="29">
    <w:nsid w:val="54BA2BF9"/>
    <w:multiLevelType w:val="multilevel"/>
    <w:tmpl w:val="61FA3734"/>
    <w:styleLink w:val="Style2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8.%2"/>
      <w:lvlJc w:val="left"/>
      <w:pPr>
        <w:ind w:left="1211" w:hanging="360"/>
      </w:pPr>
      <w:rPr>
        <w:rFonts w:ascii="Angsana New" w:hAnsi="Angsana New" w:cs="Angsana New" w:hint="default"/>
        <w:b w:val="0"/>
        <w:b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037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b/>
      </w:rPr>
    </w:lvl>
  </w:abstractNum>
  <w:abstractNum w:abstractNumId="30">
    <w:nsid w:val="58406552"/>
    <w:multiLevelType w:val="hybridMultilevel"/>
    <w:tmpl w:val="92681A3C"/>
    <w:lvl w:ilvl="0" w:tplc="040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F857CF"/>
    <w:multiLevelType w:val="hybridMultilevel"/>
    <w:tmpl w:val="EEFE1D88"/>
    <w:lvl w:ilvl="0" w:tplc="B73ADF88">
      <w:start w:val="1"/>
      <w:numFmt w:val="decimal"/>
      <w:lvlText w:val="%1)"/>
      <w:lvlJc w:val="left"/>
      <w:pPr>
        <w:ind w:left="993" w:hanging="360"/>
      </w:pPr>
      <w:rPr>
        <w:rFonts w:ascii="Angsana New" w:hAnsi="Angsana New" w:cs="Angsana New" w:hint="default"/>
        <w:color w:val="auto"/>
        <w:sz w:val="28"/>
      </w:rPr>
    </w:lvl>
    <w:lvl w:ilvl="1" w:tplc="04090019">
      <w:start w:val="1"/>
      <w:numFmt w:val="lowerLetter"/>
      <w:lvlText w:val="%2."/>
      <w:lvlJc w:val="left"/>
      <w:pPr>
        <w:ind w:left="1713" w:hanging="360"/>
      </w:pPr>
    </w:lvl>
    <w:lvl w:ilvl="2" w:tplc="0409001B">
      <w:start w:val="1"/>
      <w:numFmt w:val="lowerRoman"/>
      <w:lvlText w:val="%3."/>
      <w:lvlJc w:val="right"/>
      <w:pPr>
        <w:ind w:left="2433" w:hanging="180"/>
      </w:pPr>
    </w:lvl>
    <w:lvl w:ilvl="3" w:tplc="0409000F">
      <w:start w:val="1"/>
      <w:numFmt w:val="decimal"/>
      <w:lvlText w:val="%4."/>
      <w:lvlJc w:val="left"/>
      <w:pPr>
        <w:ind w:left="3153" w:hanging="360"/>
      </w:pPr>
    </w:lvl>
    <w:lvl w:ilvl="4" w:tplc="04090019">
      <w:start w:val="1"/>
      <w:numFmt w:val="lowerLetter"/>
      <w:lvlText w:val="%5."/>
      <w:lvlJc w:val="left"/>
      <w:pPr>
        <w:ind w:left="3873" w:hanging="360"/>
      </w:pPr>
    </w:lvl>
    <w:lvl w:ilvl="5" w:tplc="0409001B">
      <w:start w:val="1"/>
      <w:numFmt w:val="lowerRoman"/>
      <w:lvlText w:val="%6."/>
      <w:lvlJc w:val="right"/>
      <w:pPr>
        <w:ind w:left="4593" w:hanging="180"/>
      </w:pPr>
    </w:lvl>
    <w:lvl w:ilvl="6" w:tplc="0409000F">
      <w:start w:val="1"/>
      <w:numFmt w:val="decimal"/>
      <w:lvlText w:val="%7."/>
      <w:lvlJc w:val="left"/>
      <w:pPr>
        <w:ind w:left="5313" w:hanging="360"/>
      </w:pPr>
    </w:lvl>
    <w:lvl w:ilvl="7" w:tplc="04090019">
      <w:start w:val="1"/>
      <w:numFmt w:val="lowerLetter"/>
      <w:lvlText w:val="%8."/>
      <w:lvlJc w:val="left"/>
      <w:pPr>
        <w:ind w:left="6033" w:hanging="360"/>
      </w:pPr>
    </w:lvl>
    <w:lvl w:ilvl="8" w:tplc="0409001B">
      <w:start w:val="1"/>
      <w:numFmt w:val="lowerRoman"/>
      <w:lvlText w:val="%9."/>
      <w:lvlJc w:val="right"/>
      <w:pPr>
        <w:ind w:left="6753" w:hanging="180"/>
      </w:pPr>
    </w:lvl>
  </w:abstractNum>
  <w:abstractNum w:abstractNumId="32">
    <w:nsid w:val="5A9838C8"/>
    <w:multiLevelType w:val="hybridMultilevel"/>
    <w:tmpl w:val="3042C058"/>
    <w:lvl w:ilvl="0" w:tplc="59A6A92A">
      <w:numFmt w:val="bullet"/>
      <w:lvlText w:val="-"/>
      <w:lvlJc w:val="left"/>
      <w:pPr>
        <w:ind w:left="644" w:hanging="360"/>
      </w:pPr>
      <w:rPr>
        <w:rFonts w:ascii="Angsana New" w:eastAsia="Times New Roman" w:hAnsi="Angsana New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>
    <w:nsid w:val="5D5C694A"/>
    <w:multiLevelType w:val="multilevel"/>
    <w:tmpl w:val="215E9D80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32" w:hanging="1440"/>
      </w:pPr>
      <w:rPr>
        <w:rFonts w:hint="default"/>
      </w:rPr>
    </w:lvl>
  </w:abstractNum>
  <w:abstractNum w:abstractNumId="34">
    <w:nsid w:val="60607E5F"/>
    <w:multiLevelType w:val="hybridMultilevel"/>
    <w:tmpl w:val="111817EE"/>
    <w:lvl w:ilvl="0" w:tplc="DA0221C0">
      <w:start w:val="1"/>
      <w:numFmt w:val="thaiLetters"/>
      <w:lvlText w:val="%1."/>
      <w:lvlJc w:val="left"/>
      <w:pPr>
        <w:ind w:left="720" w:hanging="360"/>
      </w:pPr>
      <w:rPr>
        <w:rFonts w:ascii="Angsana New" w:hAnsi="Angsana New" w:cs="Angsana New" w:hint="default"/>
        <w:b w:val="0"/>
        <w:bCs w:val="0"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A51C04"/>
    <w:multiLevelType w:val="multilevel"/>
    <w:tmpl w:val="DFECFE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44" w:hanging="1440"/>
      </w:pPr>
      <w:rPr>
        <w:rFonts w:hint="default"/>
      </w:rPr>
    </w:lvl>
  </w:abstractNum>
  <w:abstractNum w:abstractNumId="36">
    <w:nsid w:val="6C327D4C"/>
    <w:multiLevelType w:val="hybridMultilevel"/>
    <w:tmpl w:val="A4561FCA"/>
    <w:lvl w:ilvl="0" w:tplc="4A3C5BE4">
      <w:start w:val="18"/>
      <w:numFmt w:val="bullet"/>
      <w:lvlText w:val="-"/>
      <w:lvlJc w:val="left"/>
      <w:pPr>
        <w:ind w:left="64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>
    <w:nsid w:val="71547901"/>
    <w:multiLevelType w:val="hybridMultilevel"/>
    <w:tmpl w:val="21AA00E4"/>
    <w:lvl w:ilvl="0" w:tplc="0F0810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D433DD"/>
    <w:multiLevelType w:val="multilevel"/>
    <w:tmpl w:val="CBEE271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39">
    <w:nsid w:val="760A2D79"/>
    <w:multiLevelType w:val="multilevel"/>
    <w:tmpl w:val="56B4B3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40">
    <w:nsid w:val="78842CE3"/>
    <w:multiLevelType w:val="multilevel"/>
    <w:tmpl w:val="7F60214A"/>
    <w:styleLink w:val="Style1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41">
    <w:nsid w:val="7CAF19B0"/>
    <w:multiLevelType w:val="multilevel"/>
    <w:tmpl w:val="06A2BF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42">
    <w:nsid w:val="7F2B6EED"/>
    <w:multiLevelType w:val="multilevel"/>
    <w:tmpl w:val="A53A0C5C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43">
    <w:nsid w:val="7F663561"/>
    <w:multiLevelType w:val="hybridMultilevel"/>
    <w:tmpl w:val="953A3DD4"/>
    <w:lvl w:ilvl="0" w:tplc="6F546F06">
      <w:start w:val="1"/>
      <w:numFmt w:val="decimal"/>
      <w:lvlText w:val="22.%1"/>
      <w:lvlJc w:val="left"/>
      <w:pPr>
        <w:ind w:left="1009" w:hanging="360"/>
      </w:pPr>
      <w:rPr>
        <w:rFonts w:ascii="Angsana New" w:hAnsi="Angsana New" w:cs="Angsana New"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2"/>
  </w:num>
  <w:num w:numId="3">
    <w:abstractNumId w:val="21"/>
  </w:num>
  <w:num w:numId="4">
    <w:abstractNumId w:val="15"/>
  </w:num>
  <w:num w:numId="5">
    <w:abstractNumId w:val="5"/>
  </w:num>
  <w:num w:numId="6">
    <w:abstractNumId w:val="18"/>
  </w:num>
  <w:num w:numId="7">
    <w:abstractNumId w:val="10"/>
  </w:num>
  <w:num w:numId="8">
    <w:abstractNumId w:val="40"/>
  </w:num>
  <w:num w:numId="9">
    <w:abstractNumId w:val="29"/>
  </w:num>
  <w:num w:numId="10">
    <w:abstractNumId w:val="16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</w:num>
  <w:num w:numId="13">
    <w:abstractNumId w:val="19"/>
  </w:num>
  <w:num w:numId="14">
    <w:abstractNumId w:val="3"/>
  </w:num>
  <w:num w:numId="15">
    <w:abstractNumId w:val="37"/>
  </w:num>
  <w:num w:numId="16">
    <w:abstractNumId w:val="24"/>
    <w:lvlOverride w:ilvl="0">
      <w:lvl w:ilvl="0">
        <w:start w:val="1"/>
        <w:numFmt w:val="none"/>
        <w:lvlText w:val="27.1"/>
        <w:lvlJc w:val="left"/>
        <w:pPr>
          <w:tabs>
            <w:tab w:val="num" w:pos="9540"/>
          </w:tabs>
          <w:ind w:left="9540" w:hanging="360"/>
        </w:pPr>
        <w:rPr>
          <w:rFonts w:ascii="Angsana New" w:hAnsi="Angsana New" w:cs="Angsana New" w:hint="cs"/>
          <w:b w:val="0"/>
          <w:bCs/>
          <w:i w:val="0"/>
          <w:iCs w:val="0"/>
          <w:sz w:val="28"/>
          <w:szCs w:val="28"/>
          <w:u w:val="none"/>
        </w:rPr>
      </w:lvl>
    </w:lvlOverride>
    <w:lvlOverride w:ilvl="1">
      <w:lvl w:ilvl="1">
        <w:start w:val="1"/>
        <w:numFmt w:val="decimal"/>
        <w:lvlText w:val="1.%2"/>
        <w:lvlJc w:val="left"/>
        <w:pPr>
          <w:tabs>
            <w:tab w:val="num" w:pos="734"/>
          </w:tabs>
          <w:ind w:left="734" w:hanging="450"/>
        </w:pPr>
        <w:rPr>
          <w:rFonts w:hint="default"/>
        </w:rPr>
      </w:lvl>
    </w:lvlOverride>
    <w:lvlOverride w:ilvl="2">
      <w:lvl w:ilvl="2">
        <w:start w:val="1"/>
        <w:numFmt w:val="decimal"/>
        <w:lvlText w:val="1.%3.1"/>
        <w:lvlJc w:val="left"/>
        <w:pPr>
          <w:tabs>
            <w:tab w:val="num" w:pos="1004"/>
          </w:tabs>
          <w:ind w:left="1004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2790"/>
          </w:tabs>
          <w:ind w:left="279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480"/>
          </w:tabs>
          <w:ind w:left="3480" w:hanging="72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4530"/>
          </w:tabs>
          <w:ind w:left="453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5220"/>
          </w:tabs>
          <w:ind w:left="522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5910"/>
          </w:tabs>
          <w:ind w:left="5910" w:hanging="108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6960"/>
          </w:tabs>
          <w:ind w:left="6960" w:hanging="1440"/>
        </w:pPr>
        <w:rPr>
          <w:rFonts w:cs="Times New Roman" w:hint="default"/>
        </w:rPr>
      </w:lvl>
    </w:lvlOverride>
  </w:num>
  <w:num w:numId="17">
    <w:abstractNumId w:val="25"/>
  </w:num>
  <w:num w:numId="18">
    <w:abstractNumId w:val="30"/>
  </w:num>
  <w:num w:numId="19">
    <w:abstractNumId w:val="39"/>
  </w:num>
  <w:num w:numId="20">
    <w:abstractNumId w:val="43"/>
  </w:num>
  <w:num w:numId="21">
    <w:abstractNumId w:val="4"/>
  </w:num>
  <w:num w:numId="22">
    <w:abstractNumId w:val="11"/>
  </w:num>
  <w:num w:numId="23">
    <w:abstractNumId w:val="23"/>
  </w:num>
  <w:num w:numId="24">
    <w:abstractNumId w:val="0"/>
  </w:num>
  <w:num w:numId="25">
    <w:abstractNumId w:val="8"/>
  </w:num>
  <w:num w:numId="26">
    <w:abstractNumId w:val="34"/>
  </w:num>
  <w:num w:numId="27">
    <w:abstractNumId w:val="36"/>
  </w:num>
  <w:num w:numId="28">
    <w:abstractNumId w:val="1"/>
  </w:num>
  <w:num w:numId="29">
    <w:abstractNumId w:val="27"/>
  </w:num>
  <w:num w:numId="30">
    <w:abstractNumId w:val="41"/>
  </w:num>
  <w:num w:numId="31">
    <w:abstractNumId w:val="22"/>
  </w:num>
  <w:num w:numId="32">
    <w:abstractNumId w:val="33"/>
  </w:num>
  <w:num w:numId="33">
    <w:abstractNumId w:val="9"/>
  </w:num>
  <w:num w:numId="34">
    <w:abstractNumId w:val="28"/>
  </w:num>
  <w:num w:numId="35">
    <w:abstractNumId w:val="17"/>
  </w:num>
  <w:num w:numId="36">
    <w:abstractNumId w:val="26"/>
  </w:num>
  <w:num w:numId="37">
    <w:abstractNumId w:val="42"/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2"/>
  </w:num>
  <w:num w:numId="42">
    <w:abstractNumId w:val="31"/>
  </w:num>
  <w:num w:numId="43">
    <w:abstractNumId w:val="12"/>
  </w:num>
  <w:num w:numId="44">
    <w:abstractNumId w:val="14"/>
  </w:num>
  <w:num w:numId="45">
    <w:abstractNumId w:val="13"/>
  </w:num>
  <w:num w:numId="46">
    <w:abstractNumId w:val="20"/>
  </w:num>
  <w:num w:numId="47">
    <w:abstractNumId w:val="35"/>
  </w:num>
  <w:num w:numId="48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hideSpellingErrors/>
  <w:defaultTabStop w:val="720"/>
  <w:doNotHyphenateCaps/>
  <w:characterSpacingControl w:val="doNotCompress"/>
  <w:doNotValidateAgainstSchema/>
  <w:doNotDemarcateInvalidXml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OwAGJjIwMzMyNjIyUdpeDU4uLM/DyQAiODWgAq7eKhLQAAAA=="/>
  </w:docVars>
  <w:rsids>
    <w:rsidRoot w:val="000076C6"/>
    <w:rsid w:val="0000027A"/>
    <w:rsid w:val="00000803"/>
    <w:rsid w:val="00000AE2"/>
    <w:rsid w:val="00000BC4"/>
    <w:rsid w:val="0000113A"/>
    <w:rsid w:val="00001312"/>
    <w:rsid w:val="000016D7"/>
    <w:rsid w:val="000018FA"/>
    <w:rsid w:val="00001ADD"/>
    <w:rsid w:val="000021F3"/>
    <w:rsid w:val="0000248B"/>
    <w:rsid w:val="0000249A"/>
    <w:rsid w:val="00002A87"/>
    <w:rsid w:val="00003030"/>
    <w:rsid w:val="000032B9"/>
    <w:rsid w:val="00003520"/>
    <w:rsid w:val="000035B8"/>
    <w:rsid w:val="0000376D"/>
    <w:rsid w:val="00003F54"/>
    <w:rsid w:val="00004BCC"/>
    <w:rsid w:val="00005175"/>
    <w:rsid w:val="00005281"/>
    <w:rsid w:val="0000529F"/>
    <w:rsid w:val="0000574D"/>
    <w:rsid w:val="000058EA"/>
    <w:rsid w:val="00005BDC"/>
    <w:rsid w:val="0000624F"/>
    <w:rsid w:val="00006375"/>
    <w:rsid w:val="000066BA"/>
    <w:rsid w:val="00006802"/>
    <w:rsid w:val="00006B04"/>
    <w:rsid w:val="00006CC2"/>
    <w:rsid w:val="000072A3"/>
    <w:rsid w:val="000074C5"/>
    <w:rsid w:val="000076C6"/>
    <w:rsid w:val="0000772A"/>
    <w:rsid w:val="00007986"/>
    <w:rsid w:val="00007BDF"/>
    <w:rsid w:val="00007C07"/>
    <w:rsid w:val="00007ED7"/>
    <w:rsid w:val="00010411"/>
    <w:rsid w:val="00010765"/>
    <w:rsid w:val="00010F0E"/>
    <w:rsid w:val="00010F9B"/>
    <w:rsid w:val="000113A4"/>
    <w:rsid w:val="00011647"/>
    <w:rsid w:val="00011B75"/>
    <w:rsid w:val="00011BFD"/>
    <w:rsid w:val="00011CFF"/>
    <w:rsid w:val="0001220B"/>
    <w:rsid w:val="0001233B"/>
    <w:rsid w:val="000123EB"/>
    <w:rsid w:val="00012829"/>
    <w:rsid w:val="00012ADF"/>
    <w:rsid w:val="0001305C"/>
    <w:rsid w:val="00013547"/>
    <w:rsid w:val="000135E7"/>
    <w:rsid w:val="000137F4"/>
    <w:rsid w:val="000142C0"/>
    <w:rsid w:val="0001436C"/>
    <w:rsid w:val="00014A70"/>
    <w:rsid w:val="00014BD9"/>
    <w:rsid w:val="00014D0C"/>
    <w:rsid w:val="00014D87"/>
    <w:rsid w:val="00015740"/>
    <w:rsid w:val="00015AFC"/>
    <w:rsid w:val="00015CDC"/>
    <w:rsid w:val="00016175"/>
    <w:rsid w:val="000165AB"/>
    <w:rsid w:val="0001687C"/>
    <w:rsid w:val="00016A64"/>
    <w:rsid w:val="00016BB8"/>
    <w:rsid w:val="00016C23"/>
    <w:rsid w:val="00016C2C"/>
    <w:rsid w:val="00016FAC"/>
    <w:rsid w:val="00017174"/>
    <w:rsid w:val="00017ECC"/>
    <w:rsid w:val="00020052"/>
    <w:rsid w:val="00020190"/>
    <w:rsid w:val="00020328"/>
    <w:rsid w:val="00020DF7"/>
    <w:rsid w:val="00020FC8"/>
    <w:rsid w:val="00021B82"/>
    <w:rsid w:val="00021BA3"/>
    <w:rsid w:val="00022507"/>
    <w:rsid w:val="000228F8"/>
    <w:rsid w:val="00022FEF"/>
    <w:rsid w:val="000230B6"/>
    <w:rsid w:val="000230E6"/>
    <w:rsid w:val="00023534"/>
    <w:rsid w:val="00023914"/>
    <w:rsid w:val="000248AF"/>
    <w:rsid w:val="00024DA5"/>
    <w:rsid w:val="0002518B"/>
    <w:rsid w:val="00025449"/>
    <w:rsid w:val="000258EC"/>
    <w:rsid w:val="00025A05"/>
    <w:rsid w:val="00025AD9"/>
    <w:rsid w:val="000261D6"/>
    <w:rsid w:val="0002629A"/>
    <w:rsid w:val="00026373"/>
    <w:rsid w:val="00026760"/>
    <w:rsid w:val="00026A4B"/>
    <w:rsid w:val="00027849"/>
    <w:rsid w:val="000279B5"/>
    <w:rsid w:val="00027A49"/>
    <w:rsid w:val="00027B41"/>
    <w:rsid w:val="00027C47"/>
    <w:rsid w:val="00027F4E"/>
    <w:rsid w:val="00027FB4"/>
    <w:rsid w:val="00030309"/>
    <w:rsid w:val="00030425"/>
    <w:rsid w:val="000305CD"/>
    <w:rsid w:val="00030A7C"/>
    <w:rsid w:val="00030F20"/>
    <w:rsid w:val="000315DF"/>
    <w:rsid w:val="00031830"/>
    <w:rsid w:val="000318A5"/>
    <w:rsid w:val="00031980"/>
    <w:rsid w:val="00031AE6"/>
    <w:rsid w:val="00031BF2"/>
    <w:rsid w:val="00031C71"/>
    <w:rsid w:val="0003206A"/>
    <w:rsid w:val="000323F3"/>
    <w:rsid w:val="00032510"/>
    <w:rsid w:val="00032AB0"/>
    <w:rsid w:val="00032B5F"/>
    <w:rsid w:val="00033377"/>
    <w:rsid w:val="00033C5C"/>
    <w:rsid w:val="00034701"/>
    <w:rsid w:val="00034CE2"/>
    <w:rsid w:val="00034DD2"/>
    <w:rsid w:val="00035261"/>
    <w:rsid w:val="00035378"/>
    <w:rsid w:val="00035415"/>
    <w:rsid w:val="00035AB3"/>
    <w:rsid w:val="00035E5E"/>
    <w:rsid w:val="00036029"/>
    <w:rsid w:val="0003616E"/>
    <w:rsid w:val="000363F6"/>
    <w:rsid w:val="00036416"/>
    <w:rsid w:val="00036931"/>
    <w:rsid w:val="00036ECE"/>
    <w:rsid w:val="00037141"/>
    <w:rsid w:val="0003734D"/>
    <w:rsid w:val="0003745C"/>
    <w:rsid w:val="00037687"/>
    <w:rsid w:val="000379A9"/>
    <w:rsid w:val="000400CD"/>
    <w:rsid w:val="00040116"/>
    <w:rsid w:val="0004016E"/>
    <w:rsid w:val="000406A2"/>
    <w:rsid w:val="00040A1F"/>
    <w:rsid w:val="00040DC3"/>
    <w:rsid w:val="0004104A"/>
    <w:rsid w:val="00042512"/>
    <w:rsid w:val="0004261B"/>
    <w:rsid w:val="00042CB2"/>
    <w:rsid w:val="00042CFB"/>
    <w:rsid w:val="00042F8A"/>
    <w:rsid w:val="00043376"/>
    <w:rsid w:val="00043460"/>
    <w:rsid w:val="00043948"/>
    <w:rsid w:val="000441F5"/>
    <w:rsid w:val="0004438A"/>
    <w:rsid w:val="00044639"/>
    <w:rsid w:val="000450DC"/>
    <w:rsid w:val="00045658"/>
    <w:rsid w:val="00045BF7"/>
    <w:rsid w:val="0004611A"/>
    <w:rsid w:val="00046265"/>
    <w:rsid w:val="00046BC4"/>
    <w:rsid w:val="00046E99"/>
    <w:rsid w:val="00047076"/>
    <w:rsid w:val="000470F3"/>
    <w:rsid w:val="0004713C"/>
    <w:rsid w:val="000473C1"/>
    <w:rsid w:val="00050379"/>
    <w:rsid w:val="00050893"/>
    <w:rsid w:val="00050AFE"/>
    <w:rsid w:val="00050BF1"/>
    <w:rsid w:val="00050D29"/>
    <w:rsid w:val="00050E98"/>
    <w:rsid w:val="000511CB"/>
    <w:rsid w:val="000511EA"/>
    <w:rsid w:val="00051242"/>
    <w:rsid w:val="00051583"/>
    <w:rsid w:val="000515CB"/>
    <w:rsid w:val="00051692"/>
    <w:rsid w:val="000519E2"/>
    <w:rsid w:val="000520AE"/>
    <w:rsid w:val="000527A6"/>
    <w:rsid w:val="0005328B"/>
    <w:rsid w:val="00053379"/>
    <w:rsid w:val="000536F1"/>
    <w:rsid w:val="00053792"/>
    <w:rsid w:val="00053B82"/>
    <w:rsid w:val="00053CB3"/>
    <w:rsid w:val="00053F74"/>
    <w:rsid w:val="0005404A"/>
    <w:rsid w:val="0005459F"/>
    <w:rsid w:val="00054719"/>
    <w:rsid w:val="0005475A"/>
    <w:rsid w:val="00054AF1"/>
    <w:rsid w:val="00054F0C"/>
    <w:rsid w:val="00054F54"/>
    <w:rsid w:val="00055122"/>
    <w:rsid w:val="000552A0"/>
    <w:rsid w:val="0005587F"/>
    <w:rsid w:val="000559BF"/>
    <w:rsid w:val="00055AA4"/>
    <w:rsid w:val="0005612A"/>
    <w:rsid w:val="00056603"/>
    <w:rsid w:val="00056BCD"/>
    <w:rsid w:val="00056D26"/>
    <w:rsid w:val="000578F9"/>
    <w:rsid w:val="00057A9C"/>
    <w:rsid w:val="00057B97"/>
    <w:rsid w:val="00057BBD"/>
    <w:rsid w:val="00057C3B"/>
    <w:rsid w:val="00060D62"/>
    <w:rsid w:val="00060D6B"/>
    <w:rsid w:val="00061336"/>
    <w:rsid w:val="000614AF"/>
    <w:rsid w:val="000618BC"/>
    <w:rsid w:val="000622F5"/>
    <w:rsid w:val="000623E9"/>
    <w:rsid w:val="0006248E"/>
    <w:rsid w:val="000627D1"/>
    <w:rsid w:val="00062CA4"/>
    <w:rsid w:val="000631F0"/>
    <w:rsid w:val="00063221"/>
    <w:rsid w:val="000635A8"/>
    <w:rsid w:val="00063778"/>
    <w:rsid w:val="0006390C"/>
    <w:rsid w:val="000642DB"/>
    <w:rsid w:val="0006442B"/>
    <w:rsid w:val="00064E47"/>
    <w:rsid w:val="00065589"/>
    <w:rsid w:val="000655A3"/>
    <w:rsid w:val="00066154"/>
    <w:rsid w:val="00066392"/>
    <w:rsid w:val="0006659E"/>
    <w:rsid w:val="00066941"/>
    <w:rsid w:val="00066DD2"/>
    <w:rsid w:val="00066E1D"/>
    <w:rsid w:val="000673A9"/>
    <w:rsid w:val="000673B6"/>
    <w:rsid w:val="0006777C"/>
    <w:rsid w:val="00067A26"/>
    <w:rsid w:val="00067B31"/>
    <w:rsid w:val="00067B7F"/>
    <w:rsid w:val="00067C1B"/>
    <w:rsid w:val="00067ED4"/>
    <w:rsid w:val="00067F84"/>
    <w:rsid w:val="000704AF"/>
    <w:rsid w:val="0007071D"/>
    <w:rsid w:val="0007073D"/>
    <w:rsid w:val="0007082D"/>
    <w:rsid w:val="00070B0A"/>
    <w:rsid w:val="00070C83"/>
    <w:rsid w:val="00070DDB"/>
    <w:rsid w:val="0007139B"/>
    <w:rsid w:val="000714B4"/>
    <w:rsid w:val="000717B9"/>
    <w:rsid w:val="00071C52"/>
    <w:rsid w:val="00071D46"/>
    <w:rsid w:val="000720F8"/>
    <w:rsid w:val="000726AE"/>
    <w:rsid w:val="000728C7"/>
    <w:rsid w:val="00072A27"/>
    <w:rsid w:val="00072D46"/>
    <w:rsid w:val="00073B0F"/>
    <w:rsid w:val="00073B5F"/>
    <w:rsid w:val="000747C2"/>
    <w:rsid w:val="00074880"/>
    <w:rsid w:val="000748FC"/>
    <w:rsid w:val="000749DE"/>
    <w:rsid w:val="00074C8B"/>
    <w:rsid w:val="000750A6"/>
    <w:rsid w:val="00075309"/>
    <w:rsid w:val="0007573B"/>
    <w:rsid w:val="00075D81"/>
    <w:rsid w:val="00075E72"/>
    <w:rsid w:val="00076402"/>
    <w:rsid w:val="000765CA"/>
    <w:rsid w:val="0007671D"/>
    <w:rsid w:val="0007693F"/>
    <w:rsid w:val="000769EA"/>
    <w:rsid w:val="000769F0"/>
    <w:rsid w:val="00076A3B"/>
    <w:rsid w:val="00076C16"/>
    <w:rsid w:val="000772EB"/>
    <w:rsid w:val="000776E6"/>
    <w:rsid w:val="0007788E"/>
    <w:rsid w:val="00077F95"/>
    <w:rsid w:val="000809EA"/>
    <w:rsid w:val="0008135C"/>
    <w:rsid w:val="0008197C"/>
    <w:rsid w:val="00081BE0"/>
    <w:rsid w:val="00081E50"/>
    <w:rsid w:val="00081F61"/>
    <w:rsid w:val="000824B3"/>
    <w:rsid w:val="00082EB5"/>
    <w:rsid w:val="000831F8"/>
    <w:rsid w:val="0008323F"/>
    <w:rsid w:val="000837E8"/>
    <w:rsid w:val="00083932"/>
    <w:rsid w:val="00083EE0"/>
    <w:rsid w:val="000840F5"/>
    <w:rsid w:val="00084113"/>
    <w:rsid w:val="00084996"/>
    <w:rsid w:val="00084B2C"/>
    <w:rsid w:val="00084FE0"/>
    <w:rsid w:val="00085171"/>
    <w:rsid w:val="00085856"/>
    <w:rsid w:val="0008586A"/>
    <w:rsid w:val="00085C6C"/>
    <w:rsid w:val="00085F76"/>
    <w:rsid w:val="00086376"/>
    <w:rsid w:val="000866E6"/>
    <w:rsid w:val="00086809"/>
    <w:rsid w:val="00086977"/>
    <w:rsid w:val="00086B71"/>
    <w:rsid w:val="00086D23"/>
    <w:rsid w:val="00086EAE"/>
    <w:rsid w:val="0008730F"/>
    <w:rsid w:val="000873B4"/>
    <w:rsid w:val="000874B7"/>
    <w:rsid w:val="000875D2"/>
    <w:rsid w:val="00087854"/>
    <w:rsid w:val="000905C7"/>
    <w:rsid w:val="0009089A"/>
    <w:rsid w:val="00091007"/>
    <w:rsid w:val="000911D2"/>
    <w:rsid w:val="000915A1"/>
    <w:rsid w:val="00091754"/>
    <w:rsid w:val="000918FC"/>
    <w:rsid w:val="00091A43"/>
    <w:rsid w:val="00092186"/>
    <w:rsid w:val="00092A8D"/>
    <w:rsid w:val="00092B81"/>
    <w:rsid w:val="0009316F"/>
    <w:rsid w:val="00093287"/>
    <w:rsid w:val="00093975"/>
    <w:rsid w:val="00093AF3"/>
    <w:rsid w:val="00093BA1"/>
    <w:rsid w:val="00094199"/>
    <w:rsid w:val="00094352"/>
    <w:rsid w:val="00094623"/>
    <w:rsid w:val="00094681"/>
    <w:rsid w:val="00094AF8"/>
    <w:rsid w:val="00094E02"/>
    <w:rsid w:val="000952A6"/>
    <w:rsid w:val="000957B8"/>
    <w:rsid w:val="00095FD2"/>
    <w:rsid w:val="00095FF8"/>
    <w:rsid w:val="00096014"/>
    <w:rsid w:val="00096043"/>
    <w:rsid w:val="000967E9"/>
    <w:rsid w:val="00096BF7"/>
    <w:rsid w:val="00096EEE"/>
    <w:rsid w:val="00097033"/>
    <w:rsid w:val="0009794C"/>
    <w:rsid w:val="00097D8A"/>
    <w:rsid w:val="00097DDA"/>
    <w:rsid w:val="000A0735"/>
    <w:rsid w:val="000A0787"/>
    <w:rsid w:val="000A08A9"/>
    <w:rsid w:val="000A0A70"/>
    <w:rsid w:val="000A0B17"/>
    <w:rsid w:val="000A1082"/>
    <w:rsid w:val="000A140B"/>
    <w:rsid w:val="000A19A0"/>
    <w:rsid w:val="000A1A48"/>
    <w:rsid w:val="000A1B54"/>
    <w:rsid w:val="000A1C2E"/>
    <w:rsid w:val="000A1CC9"/>
    <w:rsid w:val="000A1D5C"/>
    <w:rsid w:val="000A1F07"/>
    <w:rsid w:val="000A2414"/>
    <w:rsid w:val="000A25B1"/>
    <w:rsid w:val="000A2909"/>
    <w:rsid w:val="000A2A57"/>
    <w:rsid w:val="000A2C07"/>
    <w:rsid w:val="000A2E04"/>
    <w:rsid w:val="000A31D9"/>
    <w:rsid w:val="000A34BE"/>
    <w:rsid w:val="000A35AE"/>
    <w:rsid w:val="000A37A4"/>
    <w:rsid w:val="000A39D9"/>
    <w:rsid w:val="000A3BA2"/>
    <w:rsid w:val="000A3DC0"/>
    <w:rsid w:val="000A438E"/>
    <w:rsid w:val="000A43F1"/>
    <w:rsid w:val="000A46FC"/>
    <w:rsid w:val="000A4D45"/>
    <w:rsid w:val="000A5381"/>
    <w:rsid w:val="000A5B50"/>
    <w:rsid w:val="000A6CB5"/>
    <w:rsid w:val="000A6CC6"/>
    <w:rsid w:val="000A72CF"/>
    <w:rsid w:val="000A76F2"/>
    <w:rsid w:val="000A7795"/>
    <w:rsid w:val="000A7E4B"/>
    <w:rsid w:val="000A7F12"/>
    <w:rsid w:val="000B0176"/>
    <w:rsid w:val="000B0884"/>
    <w:rsid w:val="000B0904"/>
    <w:rsid w:val="000B095C"/>
    <w:rsid w:val="000B0C24"/>
    <w:rsid w:val="000B128A"/>
    <w:rsid w:val="000B1344"/>
    <w:rsid w:val="000B17F3"/>
    <w:rsid w:val="000B182F"/>
    <w:rsid w:val="000B1B04"/>
    <w:rsid w:val="000B1B0F"/>
    <w:rsid w:val="000B1C37"/>
    <w:rsid w:val="000B2296"/>
    <w:rsid w:val="000B23E4"/>
    <w:rsid w:val="000B2423"/>
    <w:rsid w:val="000B255C"/>
    <w:rsid w:val="000B2C61"/>
    <w:rsid w:val="000B31E2"/>
    <w:rsid w:val="000B32A2"/>
    <w:rsid w:val="000B3302"/>
    <w:rsid w:val="000B3520"/>
    <w:rsid w:val="000B37AA"/>
    <w:rsid w:val="000B37CE"/>
    <w:rsid w:val="000B4629"/>
    <w:rsid w:val="000B4AA6"/>
    <w:rsid w:val="000B4EEE"/>
    <w:rsid w:val="000B551D"/>
    <w:rsid w:val="000B5D92"/>
    <w:rsid w:val="000B611C"/>
    <w:rsid w:val="000B68E6"/>
    <w:rsid w:val="000B6DDF"/>
    <w:rsid w:val="000B6DF1"/>
    <w:rsid w:val="000B6EF7"/>
    <w:rsid w:val="000B7DFB"/>
    <w:rsid w:val="000C0A78"/>
    <w:rsid w:val="000C0AB9"/>
    <w:rsid w:val="000C0B43"/>
    <w:rsid w:val="000C0B55"/>
    <w:rsid w:val="000C0D26"/>
    <w:rsid w:val="000C11D0"/>
    <w:rsid w:val="000C127B"/>
    <w:rsid w:val="000C1661"/>
    <w:rsid w:val="000C1837"/>
    <w:rsid w:val="000C1AAF"/>
    <w:rsid w:val="000C1D3D"/>
    <w:rsid w:val="000C253A"/>
    <w:rsid w:val="000C28EC"/>
    <w:rsid w:val="000C2948"/>
    <w:rsid w:val="000C29D6"/>
    <w:rsid w:val="000C29EB"/>
    <w:rsid w:val="000C2AF1"/>
    <w:rsid w:val="000C3037"/>
    <w:rsid w:val="000C312E"/>
    <w:rsid w:val="000C327F"/>
    <w:rsid w:val="000C33B1"/>
    <w:rsid w:val="000C40AA"/>
    <w:rsid w:val="000C439D"/>
    <w:rsid w:val="000C44AC"/>
    <w:rsid w:val="000C4E91"/>
    <w:rsid w:val="000C5175"/>
    <w:rsid w:val="000C5209"/>
    <w:rsid w:val="000C5BE7"/>
    <w:rsid w:val="000C750B"/>
    <w:rsid w:val="000C7881"/>
    <w:rsid w:val="000C7990"/>
    <w:rsid w:val="000C7DBC"/>
    <w:rsid w:val="000D052C"/>
    <w:rsid w:val="000D0D1B"/>
    <w:rsid w:val="000D16C0"/>
    <w:rsid w:val="000D16E5"/>
    <w:rsid w:val="000D17DC"/>
    <w:rsid w:val="000D1907"/>
    <w:rsid w:val="000D19BD"/>
    <w:rsid w:val="000D1C25"/>
    <w:rsid w:val="000D21EB"/>
    <w:rsid w:val="000D2246"/>
    <w:rsid w:val="000D236E"/>
    <w:rsid w:val="000D2514"/>
    <w:rsid w:val="000D2515"/>
    <w:rsid w:val="000D2667"/>
    <w:rsid w:val="000D266E"/>
    <w:rsid w:val="000D279B"/>
    <w:rsid w:val="000D29BA"/>
    <w:rsid w:val="000D2CBD"/>
    <w:rsid w:val="000D2F19"/>
    <w:rsid w:val="000D31FF"/>
    <w:rsid w:val="000D3444"/>
    <w:rsid w:val="000D3AFE"/>
    <w:rsid w:val="000D3D9B"/>
    <w:rsid w:val="000D436A"/>
    <w:rsid w:val="000D4419"/>
    <w:rsid w:val="000D4439"/>
    <w:rsid w:val="000D49D0"/>
    <w:rsid w:val="000D4AEE"/>
    <w:rsid w:val="000D4DF3"/>
    <w:rsid w:val="000D4E43"/>
    <w:rsid w:val="000D4ECF"/>
    <w:rsid w:val="000D5235"/>
    <w:rsid w:val="000D546B"/>
    <w:rsid w:val="000D5A9B"/>
    <w:rsid w:val="000D6BC9"/>
    <w:rsid w:val="000D6E9C"/>
    <w:rsid w:val="000D6F24"/>
    <w:rsid w:val="000D71A6"/>
    <w:rsid w:val="000D7424"/>
    <w:rsid w:val="000D779B"/>
    <w:rsid w:val="000D7B70"/>
    <w:rsid w:val="000D7CE6"/>
    <w:rsid w:val="000D7D23"/>
    <w:rsid w:val="000D7FFE"/>
    <w:rsid w:val="000E0BBB"/>
    <w:rsid w:val="000E0C8D"/>
    <w:rsid w:val="000E0D67"/>
    <w:rsid w:val="000E0F0A"/>
    <w:rsid w:val="000E115F"/>
    <w:rsid w:val="000E1174"/>
    <w:rsid w:val="000E127F"/>
    <w:rsid w:val="000E1348"/>
    <w:rsid w:val="000E1C26"/>
    <w:rsid w:val="000E1F27"/>
    <w:rsid w:val="000E1F32"/>
    <w:rsid w:val="000E2099"/>
    <w:rsid w:val="000E2A36"/>
    <w:rsid w:val="000E2E2B"/>
    <w:rsid w:val="000E3103"/>
    <w:rsid w:val="000E3D77"/>
    <w:rsid w:val="000E40D5"/>
    <w:rsid w:val="000E420C"/>
    <w:rsid w:val="000E4921"/>
    <w:rsid w:val="000E4FE2"/>
    <w:rsid w:val="000E504E"/>
    <w:rsid w:val="000E51D4"/>
    <w:rsid w:val="000E5238"/>
    <w:rsid w:val="000E553A"/>
    <w:rsid w:val="000E55CE"/>
    <w:rsid w:val="000E571D"/>
    <w:rsid w:val="000E585C"/>
    <w:rsid w:val="000E58DA"/>
    <w:rsid w:val="000E5D5B"/>
    <w:rsid w:val="000E6173"/>
    <w:rsid w:val="000E619F"/>
    <w:rsid w:val="000E6211"/>
    <w:rsid w:val="000E67A8"/>
    <w:rsid w:val="000E67D7"/>
    <w:rsid w:val="000E6D30"/>
    <w:rsid w:val="000E6E25"/>
    <w:rsid w:val="000E6EB0"/>
    <w:rsid w:val="000E6FCF"/>
    <w:rsid w:val="000E6FD9"/>
    <w:rsid w:val="000E702C"/>
    <w:rsid w:val="000E7547"/>
    <w:rsid w:val="000E76C9"/>
    <w:rsid w:val="000E7849"/>
    <w:rsid w:val="000E7956"/>
    <w:rsid w:val="000E7A8B"/>
    <w:rsid w:val="000E7AEA"/>
    <w:rsid w:val="000F0230"/>
    <w:rsid w:val="000F0235"/>
    <w:rsid w:val="000F023F"/>
    <w:rsid w:val="000F077A"/>
    <w:rsid w:val="000F166C"/>
    <w:rsid w:val="000F176D"/>
    <w:rsid w:val="000F1782"/>
    <w:rsid w:val="000F1CB6"/>
    <w:rsid w:val="000F1FAB"/>
    <w:rsid w:val="000F1FBB"/>
    <w:rsid w:val="000F2657"/>
    <w:rsid w:val="000F28BA"/>
    <w:rsid w:val="000F2C88"/>
    <w:rsid w:val="000F30D7"/>
    <w:rsid w:val="000F3559"/>
    <w:rsid w:val="000F3933"/>
    <w:rsid w:val="000F3D50"/>
    <w:rsid w:val="000F409C"/>
    <w:rsid w:val="000F4468"/>
    <w:rsid w:val="000F4892"/>
    <w:rsid w:val="000F4C6A"/>
    <w:rsid w:val="000F5109"/>
    <w:rsid w:val="000F57EB"/>
    <w:rsid w:val="000F595F"/>
    <w:rsid w:val="000F665B"/>
    <w:rsid w:val="000F6BA0"/>
    <w:rsid w:val="000F708B"/>
    <w:rsid w:val="000F722D"/>
    <w:rsid w:val="000F7240"/>
    <w:rsid w:val="000F742D"/>
    <w:rsid w:val="000F76A3"/>
    <w:rsid w:val="000F79B8"/>
    <w:rsid w:val="000F7B97"/>
    <w:rsid w:val="000F7D4C"/>
    <w:rsid w:val="00100169"/>
    <w:rsid w:val="001003DC"/>
    <w:rsid w:val="00100831"/>
    <w:rsid w:val="001008D6"/>
    <w:rsid w:val="00100A6B"/>
    <w:rsid w:val="00100A85"/>
    <w:rsid w:val="00100D94"/>
    <w:rsid w:val="00100E11"/>
    <w:rsid w:val="00100F36"/>
    <w:rsid w:val="00101062"/>
    <w:rsid w:val="00101CF9"/>
    <w:rsid w:val="00101E93"/>
    <w:rsid w:val="00102334"/>
    <w:rsid w:val="00102511"/>
    <w:rsid w:val="00102E27"/>
    <w:rsid w:val="001033B5"/>
    <w:rsid w:val="0010361B"/>
    <w:rsid w:val="001037C7"/>
    <w:rsid w:val="00103FCD"/>
    <w:rsid w:val="00104240"/>
    <w:rsid w:val="001043AE"/>
    <w:rsid w:val="00104678"/>
    <w:rsid w:val="00104948"/>
    <w:rsid w:val="0010496A"/>
    <w:rsid w:val="00104E00"/>
    <w:rsid w:val="001050AF"/>
    <w:rsid w:val="001052B4"/>
    <w:rsid w:val="0010564C"/>
    <w:rsid w:val="00105A8B"/>
    <w:rsid w:val="001063DF"/>
    <w:rsid w:val="001063E8"/>
    <w:rsid w:val="001064D1"/>
    <w:rsid w:val="00106870"/>
    <w:rsid w:val="00107207"/>
    <w:rsid w:val="00107551"/>
    <w:rsid w:val="0010774C"/>
    <w:rsid w:val="001077B6"/>
    <w:rsid w:val="0010791E"/>
    <w:rsid w:val="00107BC9"/>
    <w:rsid w:val="00107D16"/>
    <w:rsid w:val="00107E9F"/>
    <w:rsid w:val="001104C1"/>
    <w:rsid w:val="001106F0"/>
    <w:rsid w:val="001107B0"/>
    <w:rsid w:val="00110B4C"/>
    <w:rsid w:val="001110A5"/>
    <w:rsid w:val="0011124E"/>
    <w:rsid w:val="0011126B"/>
    <w:rsid w:val="0011127A"/>
    <w:rsid w:val="0011136B"/>
    <w:rsid w:val="001115AA"/>
    <w:rsid w:val="00111D5C"/>
    <w:rsid w:val="00111E36"/>
    <w:rsid w:val="00112423"/>
    <w:rsid w:val="0011245D"/>
    <w:rsid w:val="001128F4"/>
    <w:rsid w:val="00112A4B"/>
    <w:rsid w:val="00112F07"/>
    <w:rsid w:val="001132D5"/>
    <w:rsid w:val="00113659"/>
    <w:rsid w:val="0011375B"/>
    <w:rsid w:val="0011401B"/>
    <w:rsid w:val="0011426D"/>
    <w:rsid w:val="0011432C"/>
    <w:rsid w:val="001143BA"/>
    <w:rsid w:val="0011452E"/>
    <w:rsid w:val="00114692"/>
    <w:rsid w:val="00114713"/>
    <w:rsid w:val="0011477B"/>
    <w:rsid w:val="00114A92"/>
    <w:rsid w:val="00114AEC"/>
    <w:rsid w:val="00115260"/>
    <w:rsid w:val="00115D8A"/>
    <w:rsid w:val="00116448"/>
    <w:rsid w:val="001166C9"/>
    <w:rsid w:val="00116AE2"/>
    <w:rsid w:val="00116CB6"/>
    <w:rsid w:val="00117072"/>
    <w:rsid w:val="00117160"/>
    <w:rsid w:val="001173B4"/>
    <w:rsid w:val="001173BA"/>
    <w:rsid w:val="00117778"/>
    <w:rsid w:val="00117F04"/>
    <w:rsid w:val="00120359"/>
    <w:rsid w:val="00120468"/>
    <w:rsid w:val="00120688"/>
    <w:rsid w:val="00120B55"/>
    <w:rsid w:val="00120BC8"/>
    <w:rsid w:val="0012158A"/>
    <w:rsid w:val="001219A0"/>
    <w:rsid w:val="00121AB4"/>
    <w:rsid w:val="00121DBA"/>
    <w:rsid w:val="00121E69"/>
    <w:rsid w:val="0012245D"/>
    <w:rsid w:val="001224AE"/>
    <w:rsid w:val="00122620"/>
    <w:rsid w:val="00122909"/>
    <w:rsid w:val="0012291C"/>
    <w:rsid w:val="00122966"/>
    <w:rsid w:val="001232AE"/>
    <w:rsid w:val="001232E7"/>
    <w:rsid w:val="00123305"/>
    <w:rsid w:val="001233AB"/>
    <w:rsid w:val="0012375D"/>
    <w:rsid w:val="00123982"/>
    <w:rsid w:val="00124242"/>
    <w:rsid w:val="0012442C"/>
    <w:rsid w:val="00124792"/>
    <w:rsid w:val="001249EE"/>
    <w:rsid w:val="00124B1A"/>
    <w:rsid w:val="00124EFC"/>
    <w:rsid w:val="0012509D"/>
    <w:rsid w:val="00125463"/>
    <w:rsid w:val="0012578F"/>
    <w:rsid w:val="001259B6"/>
    <w:rsid w:val="00125A73"/>
    <w:rsid w:val="00125CBD"/>
    <w:rsid w:val="001262E3"/>
    <w:rsid w:val="00126BCF"/>
    <w:rsid w:val="00126F91"/>
    <w:rsid w:val="00127347"/>
    <w:rsid w:val="0012760A"/>
    <w:rsid w:val="00127C5E"/>
    <w:rsid w:val="00127ECF"/>
    <w:rsid w:val="00131071"/>
    <w:rsid w:val="001319EF"/>
    <w:rsid w:val="00131F06"/>
    <w:rsid w:val="00132430"/>
    <w:rsid w:val="00132632"/>
    <w:rsid w:val="00132673"/>
    <w:rsid w:val="00132798"/>
    <w:rsid w:val="00132934"/>
    <w:rsid w:val="00132E2C"/>
    <w:rsid w:val="00132F37"/>
    <w:rsid w:val="001333DC"/>
    <w:rsid w:val="00133A57"/>
    <w:rsid w:val="00133D12"/>
    <w:rsid w:val="001342EB"/>
    <w:rsid w:val="001343BB"/>
    <w:rsid w:val="001345DC"/>
    <w:rsid w:val="0013465B"/>
    <w:rsid w:val="00134797"/>
    <w:rsid w:val="001347EB"/>
    <w:rsid w:val="001348C8"/>
    <w:rsid w:val="001357FA"/>
    <w:rsid w:val="001360BF"/>
    <w:rsid w:val="0013611A"/>
    <w:rsid w:val="00136172"/>
    <w:rsid w:val="001362F6"/>
    <w:rsid w:val="00136B39"/>
    <w:rsid w:val="00136C84"/>
    <w:rsid w:val="00136DEB"/>
    <w:rsid w:val="00137551"/>
    <w:rsid w:val="0013769D"/>
    <w:rsid w:val="00137A6B"/>
    <w:rsid w:val="00137BD9"/>
    <w:rsid w:val="00137BE8"/>
    <w:rsid w:val="00137CEC"/>
    <w:rsid w:val="00137F2D"/>
    <w:rsid w:val="00140362"/>
    <w:rsid w:val="0014081D"/>
    <w:rsid w:val="00141755"/>
    <w:rsid w:val="00141B1C"/>
    <w:rsid w:val="00141E8D"/>
    <w:rsid w:val="0014213D"/>
    <w:rsid w:val="001421B3"/>
    <w:rsid w:val="0014234A"/>
    <w:rsid w:val="001423DF"/>
    <w:rsid w:val="00142714"/>
    <w:rsid w:val="00142A35"/>
    <w:rsid w:val="00142E54"/>
    <w:rsid w:val="001431AC"/>
    <w:rsid w:val="001434AA"/>
    <w:rsid w:val="0014363E"/>
    <w:rsid w:val="00143788"/>
    <w:rsid w:val="00143917"/>
    <w:rsid w:val="00143994"/>
    <w:rsid w:val="00143A62"/>
    <w:rsid w:val="00143E0B"/>
    <w:rsid w:val="00144191"/>
    <w:rsid w:val="00144873"/>
    <w:rsid w:val="00144FE1"/>
    <w:rsid w:val="0014500D"/>
    <w:rsid w:val="0014504A"/>
    <w:rsid w:val="00145209"/>
    <w:rsid w:val="00145C9D"/>
    <w:rsid w:val="00145FEF"/>
    <w:rsid w:val="001460E3"/>
    <w:rsid w:val="00147549"/>
    <w:rsid w:val="00147BE4"/>
    <w:rsid w:val="001500F1"/>
    <w:rsid w:val="00150419"/>
    <w:rsid w:val="00150E76"/>
    <w:rsid w:val="00151033"/>
    <w:rsid w:val="00151A48"/>
    <w:rsid w:val="00151B1F"/>
    <w:rsid w:val="00152212"/>
    <w:rsid w:val="001522E0"/>
    <w:rsid w:val="00152897"/>
    <w:rsid w:val="00152DA9"/>
    <w:rsid w:val="00152E32"/>
    <w:rsid w:val="0015307D"/>
    <w:rsid w:val="00153183"/>
    <w:rsid w:val="0015353A"/>
    <w:rsid w:val="00153798"/>
    <w:rsid w:val="001538D8"/>
    <w:rsid w:val="00153DCE"/>
    <w:rsid w:val="0015425E"/>
    <w:rsid w:val="0015464B"/>
    <w:rsid w:val="00154AEE"/>
    <w:rsid w:val="00154B24"/>
    <w:rsid w:val="00154D52"/>
    <w:rsid w:val="00154E5A"/>
    <w:rsid w:val="00154F43"/>
    <w:rsid w:val="0015509B"/>
    <w:rsid w:val="001556B7"/>
    <w:rsid w:val="00155A7C"/>
    <w:rsid w:val="00155F1F"/>
    <w:rsid w:val="0015617D"/>
    <w:rsid w:val="001568BB"/>
    <w:rsid w:val="00156D2E"/>
    <w:rsid w:val="00156D4A"/>
    <w:rsid w:val="00157020"/>
    <w:rsid w:val="001572D2"/>
    <w:rsid w:val="001573E8"/>
    <w:rsid w:val="00157556"/>
    <w:rsid w:val="001577A5"/>
    <w:rsid w:val="001578AB"/>
    <w:rsid w:val="00157C60"/>
    <w:rsid w:val="00157DFE"/>
    <w:rsid w:val="00157F59"/>
    <w:rsid w:val="00157FA1"/>
    <w:rsid w:val="0016055B"/>
    <w:rsid w:val="00160633"/>
    <w:rsid w:val="00160788"/>
    <w:rsid w:val="0016079A"/>
    <w:rsid w:val="00160845"/>
    <w:rsid w:val="00161579"/>
    <w:rsid w:val="00161FE7"/>
    <w:rsid w:val="001622C2"/>
    <w:rsid w:val="001625A4"/>
    <w:rsid w:val="00162754"/>
    <w:rsid w:val="001630D9"/>
    <w:rsid w:val="00163181"/>
    <w:rsid w:val="00163230"/>
    <w:rsid w:val="001633DD"/>
    <w:rsid w:val="00163674"/>
    <w:rsid w:val="00163C42"/>
    <w:rsid w:val="00163FA7"/>
    <w:rsid w:val="0016423B"/>
    <w:rsid w:val="0016459C"/>
    <w:rsid w:val="001656E6"/>
    <w:rsid w:val="001659ED"/>
    <w:rsid w:val="001662BA"/>
    <w:rsid w:val="0016633A"/>
    <w:rsid w:val="00166872"/>
    <w:rsid w:val="001669C8"/>
    <w:rsid w:val="00167CDE"/>
    <w:rsid w:val="00170696"/>
    <w:rsid w:val="00170701"/>
    <w:rsid w:val="001707C5"/>
    <w:rsid w:val="00171075"/>
    <w:rsid w:val="00171250"/>
    <w:rsid w:val="001713F8"/>
    <w:rsid w:val="00171A1F"/>
    <w:rsid w:val="00171AFF"/>
    <w:rsid w:val="00171DAB"/>
    <w:rsid w:val="0017206F"/>
    <w:rsid w:val="001721A5"/>
    <w:rsid w:val="00172419"/>
    <w:rsid w:val="00172629"/>
    <w:rsid w:val="00172693"/>
    <w:rsid w:val="0017277E"/>
    <w:rsid w:val="00172F7E"/>
    <w:rsid w:val="00173837"/>
    <w:rsid w:val="00173B00"/>
    <w:rsid w:val="00173C31"/>
    <w:rsid w:val="00174486"/>
    <w:rsid w:val="00174553"/>
    <w:rsid w:val="00174FA8"/>
    <w:rsid w:val="001751C4"/>
    <w:rsid w:val="0017525D"/>
    <w:rsid w:val="0017553B"/>
    <w:rsid w:val="0017584A"/>
    <w:rsid w:val="0017590E"/>
    <w:rsid w:val="00175B19"/>
    <w:rsid w:val="00176584"/>
    <w:rsid w:val="001765C6"/>
    <w:rsid w:val="001766D4"/>
    <w:rsid w:val="00176F6F"/>
    <w:rsid w:val="00177155"/>
    <w:rsid w:val="00177215"/>
    <w:rsid w:val="00177278"/>
    <w:rsid w:val="001775BA"/>
    <w:rsid w:val="0017787D"/>
    <w:rsid w:val="00177950"/>
    <w:rsid w:val="00177B2C"/>
    <w:rsid w:val="00177CE2"/>
    <w:rsid w:val="00177E9D"/>
    <w:rsid w:val="00177EF5"/>
    <w:rsid w:val="001802FF"/>
    <w:rsid w:val="00180686"/>
    <w:rsid w:val="001806ED"/>
    <w:rsid w:val="00180750"/>
    <w:rsid w:val="00180967"/>
    <w:rsid w:val="00180B01"/>
    <w:rsid w:val="00180C32"/>
    <w:rsid w:val="00180C8C"/>
    <w:rsid w:val="00181045"/>
    <w:rsid w:val="001812EA"/>
    <w:rsid w:val="00181772"/>
    <w:rsid w:val="00181A0B"/>
    <w:rsid w:val="00181ADA"/>
    <w:rsid w:val="00181EE5"/>
    <w:rsid w:val="0018246A"/>
    <w:rsid w:val="00182674"/>
    <w:rsid w:val="00182F01"/>
    <w:rsid w:val="001839E0"/>
    <w:rsid w:val="00183CB2"/>
    <w:rsid w:val="00183DEE"/>
    <w:rsid w:val="00183FD1"/>
    <w:rsid w:val="001845FF"/>
    <w:rsid w:val="00184646"/>
    <w:rsid w:val="00184700"/>
    <w:rsid w:val="00184AA5"/>
    <w:rsid w:val="00185142"/>
    <w:rsid w:val="00185154"/>
    <w:rsid w:val="0018550A"/>
    <w:rsid w:val="00185756"/>
    <w:rsid w:val="00185EA8"/>
    <w:rsid w:val="0018611B"/>
    <w:rsid w:val="00186433"/>
    <w:rsid w:val="00186549"/>
    <w:rsid w:val="00186618"/>
    <w:rsid w:val="001866C4"/>
    <w:rsid w:val="00186880"/>
    <w:rsid w:val="00186AA6"/>
    <w:rsid w:val="00186B6D"/>
    <w:rsid w:val="00186E4E"/>
    <w:rsid w:val="00187177"/>
    <w:rsid w:val="001872BA"/>
    <w:rsid w:val="00187EFA"/>
    <w:rsid w:val="0019019E"/>
    <w:rsid w:val="0019045D"/>
    <w:rsid w:val="00190B2A"/>
    <w:rsid w:val="00190D1F"/>
    <w:rsid w:val="00190E1A"/>
    <w:rsid w:val="0019111D"/>
    <w:rsid w:val="00191530"/>
    <w:rsid w:val="00191948"/>
    <w:rsid w:val="00191ED3"/>
    <w:rsid w:val="001922A5"/>
    <w:rsid w:val="00192B49"/>
    <w:rsid w:val="00192E64"/>
    <w:rsid w:val="00193849"/>
    <w:rsid w:val="00193CA4"/>
    <w:rsid w:val="0019468F"/>
    <w:rsid w:val="001949A5"/>
    <w:rsid w:val="00194B24"/>
    <w:rsid w:val="001950F6"/>
    <w:rsid w:val="00195186"/>
    <w:rsid w:val="0019521F"/>
    <w:rsid w:val="001957EB"/>
    <w:rsid w:val="00195C54"/>
    <w:rsid w:val="00195C57"/>
    <w:rsid w:val="00195E3C"/>
    <w:rsid w:val="0019667E"/>
    <w:rsid w:val="00196687"/>
    <w:rsid w:val="001969D1"/>
    <w:rsid w:val="00197232"/>
    <w:rsid w:val="0019774D"/>
    <w:rsid w:val="00197860"/>
    <w:rsid w:val="00197B13"/>
    <w:rsid w:val="00197B35"/>
    <w:rsid w:val="00197CE8"/>
    <w:rsid w:val="001A0750"/>
    <w:rsid w:val="001A07E6"/>
    <w:rsid w:val="001A09D1"/>
    <w:rsid w:val="001A0D63"/>
    <w:rsid w:val="001A0DB0"/>
    <w:rsid w:val="001A102E"/>
    <w:rsid w:val="001A12FF"/>
    <w:rsid w:val="001A1939"/>
    <w:rsid w:val="001A1FE4"/>
    <w:rsid w:val="001A201C"/>
    <w:rsid w:val="001A21C7"/>
    <w:rsid w:val="001A2487"/>
    <w:rsid w:val="001A25A8"/>
    <w:rsid w:val="001A2703"/>
    <w:rsid w:val="001A2866"/>
    <w:rsid w:val="001A2BEB"/>
    <w:rsid w:val="001A3D67"/>
    <w:rsid w:val="001A3E57"/>
    <w:rsid w:val="001A4260"/>
    <w:rsid w:val="001A4601"/>
    <w:rsid w:val="001A479E"/>
    <w:rsid w:val="001A552E"/>
    <w:rsid w:val="001A57F4"/>
    <w:rsid w:val="001A5B02"/>
    <w:rsid w:val="001A5C12"/>
    <w:rsid w:val="001A5FA5"/>
    <w:rsid w:val="001A6312"/>
    <w:rsid w:val="001A63D9"/>
    <w:rsid w:val="001A64BD"/>
    <w:rsid w:val="001A65A4"/>
    <w:rsid w:val="001A67DA"/>
    <w:rsid w:val="001A6CC7"/>
    <w:rsid w:val="001A6D0D"/>
    <w:rsid w:val="001A6FB6"/>
    <w:rsid w:val="001A71A0"/>
    <w:rsid w:val="001A778A"/>
    <w:rsid w:val="001A793B"/>
    <w:rsid w:val="001A7C12"/>
    <w:rsid w:val="001A7C56"/>
    <w:rsid w:val="001A7EAC"/>
    <w:rsid w:val="001A7EEB"/>
    <w:rsid w:val="001A7FAA"/>
    <w:rsid w:val="001A7FC1"/>
    <w:rsid w:val="001B01DD"/>
    <w:rsid w:val="001B04A3"/>
    <w:rsid w:val="001B0540"/>
    <w:rsid w:val="001B102E"/>
    <w:rsid w:val="001B1922"/>
    <w:rsid w:val="001B1B98"/>
    <w:rsid w:val="001B1BB7"/>
    <w:rsid w:val="001B1C79"/>
    <w:rsid w:val="001B2244"/>
    <w:rsid w:val="001B2CE2"/>
    <w:rsid w:val="001B2DC7"/>
    <w:rsid w:val="001B2FF0"/>
    <w:rsid w:val="001B333E"/>
    <w:rsid w:val="001B33B2"/>
    <w:rsid w:val="001B3409"/>
    <w:rsid w:val="001B34B1"/>
    <w:rsid w:val="001B362A"/>
    <w:rsid w:val="001B3688"/>
    <w:rsid w:val="001B379D"/>
    <w:rsid w:val="001B37B6"/>
    <w:rsid w:val="001B3B85"/>
    <w:rsid w:val="001B3D28"/>
    <w:rsid w:val="001B3E4F"/>
    <w:rsid w:val="001B4262"/>
    <w:rsid w:val="001B4286"/>
    <w:rsid w:val="001B45CF"/>
    <w:rsid w:val="001B4792"/>
    <w:rsid w:val="001B4AFD"/>
    <w:rsid w:val="001B4B75"/>
    <w:rsid w:val="001B4B94"/>
    <w:rsid w:val="001B50A9"/>
    <w:rsid w:val="001B51B5"/>
    <w:rsid w:val="001B5299"/>
    <w:rsid w:val="001B52FB"/>
    <w:rsid w:val="001B55DA"/>
    <w:rsid w:val="001B5987"/>
    <w:rsid w:val="001B657F"/>
    <w:rsid w:val="001B6AC4"/>
    <w:rsid w:val="001B6AC7"/>
    <w:rsid w:val="001B6AE8"/>
    <w:rsid w:val="001B6CBF"/>
    <w:rsid w:val="001B6D98"/>
    <w:rsid w:val="001B6DE9"/>
    <w:rsid w:val="001B6E0E"/>
    <w:rsid w:val="001B7616"/>
    <w:rsid w:val="001B791A"/>
    <w:rsid w:val="001C02A6"/>
    <w:rsid w:val="001C0513"/>
    <w:rsid w:val="001C0757"/>
    <w:rsid w:val="001C0B3D"/>
    <w:rsid w:val="001C0C51"/>
    <w:rsid w:val="001C13FE"/>
    <w:rsid w:val="001C1A9F"/>
    <w:rsid w:val="001C1CA6"/>
    <w:rsid w:val="001C1CF7"/>
    <w:rsid w:val="001C2595"/>
    <w:rsid w:val="001C2694"/>
    <w:rsid w:val="001C28DA"/>
    <w:rsid w:val="001C2D31"/>
    <w:rsid w:val="001C2DFB"/>
    <w:rsid w:val="001C2E53"/>
    <w:rsid w:val="001C32F2"/>
    <w:rsid w:val="001C368C"/>
    <w:rsid w:val="001C3893"/>
    <w:rsid w:val="001C3EC3"/>
    <w:rsid w:val="001C408C"/>
    <w:rsid w:val="001C4482"/>
    <w:rsid w:val="001C45FD"/>
    <w:rsid w:val="001C45FF"/>
    <w:rsid w:val="001C4B7D"/>
    <w:rsid w:val="001C5519"/>
    <w:rsid w:val="001C56F5"/>
    <w:rsid w:val="001C59A4"/>
    <w:rsid w:val="001C5E0D"/>
    <w:rsid w:val="001C5F5F"/>
    <w:rsid w:val="001C5FA4"/>
    <w:rsid w:val="001C6113"/>
    <w:rsid w:val="001C63AF"/>
    <w:rsid w:val="001C67ED"/>
    <w:rsid w:val="001C6BBA"/>
    <w:rsid w:val="001C6DB5"/>
    <w:rsid w:val="001C7330"/>
    <w:rsid w:val="001C7988"/>
    <w:rsid w:val="001C7DC9"/>
    <w:rsid w:val="001D0149"/>
    <w:rsid w:val="001D017A"/>
    <w:rsid w:val="001D0578"/>
    <w:rsid w:val="001D0830"/>
    <w:rsid w:val="001D0921"/>
    <w:rsid w:val="001D0F47"/>
    <w:rsid w:val="001D10FC"/>
    <w:rsid w:val="001D1420"/>
    <w:rsid w:val="001D18F3"/>
    <w:rsid w:val="001D2A90"/>
    <w:rsid w:val="001D2AF0"/>
    <w:rsid w:val="001D2BF4"/>
    <w:rsid w:val="001D3B11"/>
    <w:rsid w:val="001D3C64"/>
    <w:rsid w:val="001D4270"/>
    <w:rsid w:val="001D461A"/>
    <w:rsid w:val="001D463C"/>
    <w:rsid w:val="001D481A"/>
    <w:rsid w:val="001D48FC"/>
    <w:rsid w:val="001D55AC"/>
    <w:rsid w:val="001D6B6E"/>
    <w:rsid w:val="001D6D28"/>
    <w:rsid w:val="001D6D4F"/>
    <w:rsid w:val="001D6F60"/>
    <w:rsid w:val="001D71F2"/>
    <w:rsid w:val="001D7203"/>
    <w:rsid w:val="001D721F"/>
    <w:rsid w:val="001D737E"/>
    <w:rsid w:val="001D7768"/>
    <w:rsid w:val="001D79EF"/>
    <w:rsid w:val="001D7B80"/>
    <w:rsid w:val="001E01C5"/>
    <w:rsid w:val="001E060B"/>
    <w:rsid w:val="001E0D7F"/>
    <w:rsid w:val="001E0DC9"/>
    <w:rsid w:val="001E0FFD"/>
    <w:rsid w:val="001E136B"/>
    <w:rsid w:val="001E1CCF"/>
    <w:rsid w:val="001E1F60"/>
    <w:rsid w:val="001E20A9"/>
    <w:rsid w:val="001E297A"/>
    <w:rsid w:val="001E34F3"/>
    <w:rsid w:val="001E3555"/>
    <w:rsid w:val="001E38C3"/>
    <w:rsid w:val="001E447D"/>
    <w:rsid w:val="001E4571"/>
    <w:rsid w:val="001E45B6"/>
    <w:rsid w:val="001E5469"/>
    <w:rsid w:val="001E5AA7"/>
    <w:rsid w:val="001E5AF5"/>
    <w:rsid w:val="001E5BC8"/>
    <w:rsid w:val="001E5DEB"/>
    <w:rsid w:val="001E603E"/>
    <w:rsid w:val="001E60DD"/>
    <w:rsid w:val="001E61DB"/>
    <w:rsid w:val="001E6425"/>
    <w:rsid w:val="001E6533"/>
    <w:rsid w:val="001E665A"/>
    <w:rsid w:val="001E6797"/>
    <w:rsid w:val="001E6FF2"/>
    <w:rsid w:val="001E734A"/>
    <w:rsid w:val="001E7F8D"/>
    <w:rsid w:val="001E7FC2"/>
    <w:rsid w:val="001F04E3"/>
    <w:rsid w:val="001F06A0"/>
    <w:rsid w:val="001F08DF"/>
    <w:rsid w:val="001F0AC6"/>
    <w:rsid w:val="001F0F7E"/>
    <w:rsid w:val="001F1236"/>
    <w:rsid w:val="001F1851"/>
    <w:rsid w:val="001F1EBB"/>
    <w:rsid w:val="001F231D"/>
    <w:rsid w:val="001F27A2"/>
    <w:rsid w:val="001F2EB1"/>
    <w:rsid w:val="001F31D3"/>
    <w:rsid w:val="001F3568"/>
    <w:rsid w:val="001F3780"/>
    <w:rsid w:val="001F3D16"/>
    <w:rsid w:val="001F41F3"/>
    <w:rsid w:val="001F421A"/>
    <w:rsid w:val="001F42B1"/>
    <w:rsid w:val="001F42F6"/>
    <w:rsid w:val="001F441F"/>
    <w:rsid w:val="001F4585"/>
    <w:rsid w:val="001F48A0"/>
    <w:rsid w:val="001F4D64"/>
    <w:rsid w:val="001F51E2"/>
    <w:rsid w:val="001F641B"/>
    <w:rsid w:val="001F6716"/>
    <w:rsid w:val="001F6B66"/>
    <w:rsid w:val="001F6DF0"/>
    <w:rsid w:val="001F6E37"/>
    <w:rsid w:val="001F70EB"/>
    <w:rsid w:val="001F7420"/>
    <w:rsid w:val="001F7478"/>
    <w:rsid w:val="001F7505"/>
    <w:rsid w:val="001F750F"/>
    <w:rsid w:val="001F76F9"/>
    <w:rsid w:val="0020037E"/>
    <w:rsid w:val="00200786"/>
    <w:rsid w:val="0020085B"/>
    <w:rsid w:val="002008C7"/>
    <w:rsid w:val="00200902"/>
    <w:rsid w:val="00200CE1"/>
    <w:rsid w:val="00201074"/>
    <w:rsid w:val="002014BE"/>
    <w:rsid w:val="00201652"/>
    <w:rsid w:val="00201F24"/>
    <w:rsid w:val="00202053"/>
    <w:rsid w:val="00202273"/>
    <w:rsid w:val="002023D4"/>
    <w:rsid w:val="00202780"/>
    <w:rsid w:val="00202C1F"/>
    <w:rsid w:val="002030D5"/>
    <w:rsid w:val="002034AE"/>
    <w:rsid w:val="0020361E"/>
    <w:rsid w:val="00203681"/>
    <w:rsid w:val="00203DA3"/>
    <w:rsid w:val="00203E27"/>
    <w:rsid w:val="00203ECA"/>
    <w:rsid w:val="002040A5"/>
    <w:rsid w:val="00204279"/>
    <w:rsid w:val="00204334"/>
    <w:rsid w:val="0020434B"/>
    <w:rsid w:val="002043E7"/>
    <w:rsid w:val="0020457E"/>
    <w:rsid w:val="00204682"/>
    <w:rsid w:val="002048FE"/>
    <w:rsid w:val="00204ABA"/>
    <w:rsid w:val="00204C7E"/>
    <w:rsid w:val="002060B9"/>
    <w:rsid w:val="00206395"/>
    <w:rsid w:val="0020672E"/>
    <w:rsid w:val="00206797"/>
    <w:rsid w:val="00207433"/>
    <w:rsid w:val="0020749A"/>
    <w:rsid w:val="00207717"/>
    <w:rsid w:val="00207827"/>
    <w:rsid w:val="00207871"/>
    <w:rsid w:val="00207955"/>
    <w:rsid w:val="00207BA1"/>
    <w:rsid w:val="0021028D"/>
    <w:rsid w:val="0021033F"/>
    <w:rsid w:val="00210F7D"/>
    <w:rsid w:val="0021104B"/>
    <w:rsid w:val="0021165A"/>
    <w:rsid w:val="002116FE"/>
    <w:rsid w:val="00211887"/>
    <w:rsid w:val="0021195D"/>
    <w:rsid w:val="00211B0E"/>
    <w:rsid w:val="00211ED6"/>
    <w:rsid w:val="0021205D"/>
    <w:rsid w:val="002120B1"/>
    <w:rsid w:val="00212371"/>
    <w:rsid w:val="00212855"/>
    <w:rsid w:val="0021293D"/>
    <w:rsid w:val="002129B2"/>
    <w:rsid w:val="00212A22"/>
    <w:rsid w:val="00212BBA"/>
    <w:rsid w:val="00212CAB"/>
    <w:rsid w:val="0021323F"/>
    <w:rsid w:val="00213295"/>
    <w:rsid w:val="00213953"/>
    <w:rsid w:val="00213E8F"/>
    <w:rsid w:val="00213EB6"/>
    <w:rsid w:val="002145D4"/>
    <w:rsid w:val="0021469C"/>
    <w:rsid w:val="002149B4"/>
    <w:rsid w:val="00214F38"/>
    <w:rsid w:val="0021505C"/>
    <w:rsid w:val="002150A1"/>
    <w:rsid w:val="002150F5"/>
    <w:rsid w:val="0021535B"/>
    <w:rsid w:val="002156EE"/>
    <w:rsid w:val="00215B4D"/>
    <w:rsid w:val="00215CE0"/>
    <w:rsid w:val="00216117"/>
    <w:rsid w:val="00216228"/>
    <w:rsid w:val="00216BA7"/>
    <w:rsid w:val="00216CD0"/>
    <w:rsid w:val="00216CD9"/>
    <w:rsid w:val="002174B3"/>
    <w:rsid w:val="00217518"/>
    <w:rsid w:val="00217956"/>
    <w:rsid w:val="002179A9"/>
    <w:rsid w:val="002201AC"/>
    <w:rsid w:val="002202BA"/>
    <w:rsid w:val="002205DC"/>
    <w:rsid w:val="0022069F"/>
    <w:rsid w:val="0022076D"/>
    <w:rsid w:val="0022095D"/>
    <w:rsid w:val="00221109"/>
    <w:rsid w:val="0022119B"/>
    <w:rsid w:val="002211F3"/>
    <w:rsid w:val="002214EC"/>
    <w:rsid w:val="00221714"/>
    <w:rsid w:val="002219BD"/>
    <w:rsid w:val="00221E55"/>
    <w:rsid w:val="00222108"/>
    <w:rsid w:val="0022334E"/>
    <w:rsid w:val="00223C00"/>
    <w:rsid w:val="00223FBC"/>
    <w:rsid w:val="00224185"/>
    <w:rsid w:val="00224653"/>
    <w:rsid w:val="00224760"/>
    <w:rsid w:val="0022480E"/>
    <w:rsid w:val="00224D16"/>
    <w:rsid w:val="00224E17"/>
    <w:rsid w:val="00224F48"/>
    <w:rsid w:val="002253C9"/>
    <w:rsid w:val="00225FB2"/>
    <w:rsid w:val="00225FD5"/>
    <w:rsid w:val="00226042"/>
    <w:rsid w:val="002263B4"/>
    <w:rsid w:val="00226542"/>
    <w:rsid w:val="00226712"/>
    <w:rsid w:val="00226D9E"/>
    <w:rsid w:val="00226ECE"/>
    <w:rsid w:val="00227C24"/>
    <w:rsid w:val="00227E0B"/>
    <w:rsid w:val="002307F4"/>
    <w:rsid w:val="00230961"/>
    <w:rsid w:val="00230C52"/>
    <w:rsid w:val="002311B9"/>
    <w:rsid w:val="00231AE2"/>
    <w:rsid w:val="00232173"/>
    <w:rsid w:val="002324B6"/>
    <w:rsid w:val="0023251D"/>
    <w:rsid w:val="00232C5B"/>
    <w:rsid w:val="00233199"/>
    <w:rsid w:val="002333AC"/>
    <w:rsid w:val="0023361C"/>
    <w:rsid w:val="00233D97"/>
    <w:rsid w:val="00234202"/>
    <w:rsid w:val="002344A4"/>
    <w:rsid w:val="002346E6"/>
    <w:rsid w:val="0023470B"/>
    <w:rsid w:val="00234EF3"/>
    <w:rsid w:val="0023548A"/>
    <w:rsid w:val="00235635"/>
    <w:rsid w:val="00235A35"/>
    <w:rsid w:val="00235B8C"/>
    <w:rsid w:val="00236352"/>
    <w:rsid w:val="002367CB"/>
    <w:rsid w:val="00236ACF"/>
    <w:rsid w:val="00236D9C"/>
    <w:rsid w:val="00236E83"/>
    <w:rsid w:val="00237A27"/>
    <w:rsid w:val="00237A4A"/>
    <w:rsid w:val="00237B68"/>
    <w:rsid w:val="00237BBA"/>
    <w:rsid w:val="00237DFC"/>
    <w:rsid w:val="0024029F"/>
    <w:rsid w:val="00240475"/>
    <w:rsid w:val="00240559"/>
    <w:rsid w:val="00240719"/>
    <w:rsid w:val="00240AD8"/>
    <w:rsid w:val="00240B01"/>
    <w:rsid w:val="00240B9F"/>
    <w:rsid w:val="00240BF5"/>
    <w:rsid w:val="00240C20"/>
    <w:rsid w:val="00240D2F"/>
    <w:rsid w:val="00240EAA"/>
    <w:rsid w:val="00240FE8"/>
    <w:rsid w:val="0024121A"/>
    <w:rsid w:val="00241475"/>
    <w:rsid w:val="002420E6"/>
    <w:rsid w:val="00242580"/>
    <w:rsid w:val="002429CD"/>
    <w:rsid w:val="00243093"/>
    <w:rsid w:val="00243B79"/>
    <w:rsid w:val="00243BA2"/>
    <w:rsid w:val="00244351"/>
    <w:rsid w:val="0024493A"/>
    <w:rsid w:val="00244B22"/>
    <w:rsid w:val="00244BEF"/>
    <w:rsid w:val="00244DF9"/>
    <w:rsid w:val="002450AF"/>
    <w:rsid w:val="00245D00"/>
    <w:rsid w:val="00245FCA"/>
    <w:rsid w:val="00246184"/>
    <w:rsid w:val="002462AE"/>
    <w:rsid w:val="00246C92"/>
    <w:rsid w:val="00247157"/>
    <w:rsid w:val="0025011A"/>
    <w:rsid w:val="00250497"/>
    <w:rsid w:val="0025068D"/>
    <w:rsid w:val="00250899"/>
    <w:rsid w:val="00250C4E"/>
    <w:rsid w:val="002512F9"/>
    <w:rsid w:val="00251594"/>
    <w:rsid w:val="002516DF"/>
    <w:rsid w:val="002518A7"/>
    <w:rsid w:val="00251ECA"/>
    <w:rsid w:val="00252299"/>
    <w:rsid w:val="002523F0"/>
    <w:rsid w:val="002526FA"/>
    <w:rsid w:val="0025288D"/>
    <w:rsid w:val="00252AFB"/>
    <w:rsid w:val="00252E24"/>
    <w:rsid w:val="00253133"/>
    <w:rsid w:val="002534AC"/>
    <w:rsid w:val="00253652"/>
    <w:rsid w:val="0025371F"/>
    <w:rsid w:val="002539EB"/>
    <w:rsid w:val="00253AA3"/>
    <w:rsid w:val="00253E0D"/>
    <w:rsid w:val="00253E16"/>
    <w:rsid w:val="00253EEC"/>
    <w:rsid w:val="00254072"/>
    <w:rsid w:val="002541CA"/>
    <w:rsid w:val="00254E78"/>
    <w:rsid w:val="0025528C"/>
    <w:rsid w:val="00255318"/>
    <w:rsid w:val="0025598F"/>
    <w:rsid w:val="00255CBD"/>
    <w:rsid w:val="00255F89"/>
    <w:rsid w:val="0025604F"/>
    <w:rsid w:val="00256552"/>
    <w:rsid w:val="00256A95"/>
    <w:rsid w:val="00256D2B"/>
    <w:rsid w:val="00256DAD"/>
    <w:rsid w:val="0025705C"/>
    <w:rsid w:val="0025723B"/>
    <w:rsid w:val="0025723E"/>
    <w:rsid w:val="002573B8"/>
    <w:rsid w:val="0025749F"/>
    <w:rsid w:val="002578BA"/>
    <w:rsid w:val="00257C74"/>
    <w:rsid w:val="00260874"/>
    <w:rsid w:val="00260904"/>
    <w:rsid w:val="002610D8"/>
    <w:rsid w:val="00261488"/>
    <w:rsid w:val="00261BD6"/>
    <w:rsid w:val="00261E7C"/>
    <w:rsid w:val="002623D2"/>
    <w:rsid w:val="00262416"/>
    <w:rsid w:val="002625D4"/>
    <w:rsid w:val="00262B5B"/>
    <w:rsid w:val="00263027"/>
    <w:rsid w:val="00263711"/>
    <w:rsid w:val="002639D2"/>
    <w:rsid w:val="00263AC2"/>
    <w:rsid w:val="00263C09"/>
    <w:rsid w:val="00263D34"/>
    <w:rsid w:val="00263E85"/>
    <w:rsid w:val="00264890"/>
    <w:rsid w:val="002650C1"/>
    <w:rsid w:val="002652E7"/>
    <w:rsid w:val="002653EA"/>
    <w:rsid w:val="002654EB"/>
    <w:rsid w:val="00265771"/>
    <w:rsid w:val="002657EC"/>
    <w:rsid w:val="002659B1"/>
    <w:rsid w:val="00265C8B"/>
    <w:rsid w:val="00265C96"/>
    <w:rsid w:val="00265CBD"/>
    <w:rsid w:val="00266397"/>
    <w:rsid w:val="002669DE"/>
    <w:rsid w:val="002669E1"/>
    <w:rsid w:val="00266AFB"/>
    <w:rsid w:val="0026744C"/>
    <w:rsid w:val="00267453"/>
    <w:rsid w:val="00267983"/>
    <w:rsid w:val="00267A78"/>
    <w:rsid w:val="00267E60"/>
    <w:rsid w:val="002707B9"/>
    <w:rsid w:val="002708FC"/>
    <w:rsid w:val="0027133E"/>
    <w:rsid w:val="00271733"/>
    <w:rsid w:val="00272507"/>
    <w:rsid w:val="00272D64"/>
    <w:rsid w:val="00273162"/>
    <w:rsid w:val="00273B54"/>
    <w:rsid w:val="002740A9"/>
    <w:rsid w:val="00274213"/>
    <w:rsid w:val="002743DB"/>
    <w:rsid w:val="00274464"/>
    <w:rsid w:val="00274950"/>
    <w:rsid w:val="00274A2A"/>
    <w:rsid w:val="00274CAD"/>
    <w:rsid w:val="0027534D"/>
    <w:rsid w:val="00275746"/>
    <w:rsid w:val="00275BFC"/>
    <w:rsid w:val="00275D1D"/>
    <w:rsid w:val="00275F78"/>
    <w:rsid w:val="002764E7"/>
    <w:rsid w:val="002767FB"/>
    <w:rsid w:val="00276B2B"/>
    <w:rsid w:val="00276B4E"/>
    <w:rsid w:val="00276FCD"/>
    <w:rsid w:val="00277033"/>
    <w:rsid w:val="002771D2"/>
    <w:rsid w:val="00277242"/>
    <w:rsid w:val="00277306"/>
    <w:rsid w:val="00280500"/>
    <w:rsid w:val="002806E2"/>
    <w:rsid w:val="00280DFF"/>
    <w:rsid w:val="00281015"/>
    <w:rsid w:val="002811DD"/>
    <w:rsid w:val="002814F3"/>
    <w:rsid w:val="00281D37"/>
    <w:rsid w:val="00281EDC"/>
    <w:rsid w:val="00281F20"/>
    <w:rsid w:val="00282148"/>
    <w:rsid w:val="00282608"/>
    <w:rsid w:val="0028282D"/>
    <w:rsid w:val="00282A0E"/>
    <w:rsid w:val="00282D0B"/>
    <w:rsid w:val="00283131"/>
    <w:rsid w:val="002831AF"/>
    <w:rsid w:val="002833C1"/>
    <w:rsid w:val="00283594"/>
    <w:rsid w:val="002835FE"/>
    <w:rsid w:val="00283D98"/>
    <w:rsid w:val="00283E2F"/>
    <w:rsid w:val="00284F7F"/>
    <w:rsid w:val="00285152"/>
    <w:rsid w:val="0028540C"/>
    <w:rsid w:val="00285F1B"/>
    <w:rsid w:val="002862A3"/>
    <w:rsid w:val="002864BB"/>
    <w:rsid w:val="00286A19"/>
    <w:rsid w:val="002877C5"/>
    <w:rsid w:val="00287AC0"/>
    <w:rsid w:val="00287C90"/>
    <w:rsid w:val="00287E71"/>
    <w:rsid w:val="00290341"/>
    <w:rsid w:val="00290CB9"/>
    <w:rsid w:val="00290CFF"/>
    <w:rsid w:val="00291091"/>
    <w:rsid w:val="00291557"/>
    <w:rsid w:val="00291ED9"/>
    <w:rsid w:val="002923A0"/>
    <w:rsid w:val="00292519"/>
    <w:rsid w:val="00292634"/>
    <w:rsid w:val="00292922"/>
    <w:rsid w:val="00292A5D"/>
    <w:rsid w:val="00292EF3"/>
    <w:rsid w:val="00293088"/>
    <w:rsid w:val="00293093"/>
    <w:rsid w:val="002931A1"/>
    <w:rsid w:val="002931D4"/>
    <w:rsid w:val="002939FA"/>
    <w:rsid w:val="00293AC2"/>
    <w:rsid w:val="00294240"/>
    <w:rsid w:val="00294288"/>
    <w:rsid w:val="00294436"/>
    <w:rsid w:val="00294604"/>
    <w:rsid w:val="00294699"/>
    <w:rsid w:val="00294AA9"/>
    <w:rsid w:val="00294FB2"/>
    <w:rsid w:val="00295058"/>
    <w:rsid w:val="0029509A"/>
    <w:rsid w:val="0029517E"/>
    <w:rsid w:val="00295B10"/>
    <w:rsid w:val="002966DE"/>
    <w:rsid w:val="00296BAC"/>
    <w:rsid w:val="00296D79"/>
    <w:rsid w:val="0029724C"/>
    <w:rsid w:val="00297451"/>
    <w:rsid w:val="002976B8"/>
    <w:rsid w:val="00297DDB"/>
    <w:rsid w:val="002A067E"/>
    <w:rsid w:val="002A0E6C"/>
    <w:rsid w:val="002A0F3A"/>
    <w:rsid w:val="002A0FDD"/>
    <w:rsid w:val="002A1480"/>
    <w:rsid w:val="002A1749"/>
    <w:rsid w:val="002A2273"/>
    <w:rsid w:val="002A28F7"/>
    <w:rsid w:val="002A2953"/>
    <w:rsid w:val="002A2CD1"/>
    <w:rsid w:val="002A30EF"/>
    <w:rsid w:val="002A3327"/>
    <w:rsid w:val="002A366B"/>
    <w:rsid w:val="002A3C90"/>
    <w:rsid w:val="002A3DB0"/>
    <w:rsid w:val="002A4213"/>
    <w:rsid w:val="002A46D4"/>
    <w:rsid w:val="002A4958"/>
    <w:rsid w:val="002A4A96"/>
    <w:rsid w:val="002A4B62"/>
    <w:rsid w:val="002A5467"/>
    <w:rsid w:val="002A5688"/>
    <w:rsid w:val="002A56BB"/>
    <w:rsid w:val="002A580B"/>
    <w:rsid w:val="002A58AE"/>
    <w:rsid w:val="002A5C3B"/>
    <w:rsid w:val="002A5C6F"/>
    <w:rsid w:val="002A5D3A"/>
    <w:rsid w:val="002A624F"/>
    <w:rsid w:val="002A6297"/>
    <w:rsid w:val="002A6432"/>
    <w:rsid w:val="002A66CD"/>
    <w:rsid w:val="002A6819"/>
    <w:rsid w:val="002A6897"/>
    <w:rsid w:val="002A6B93"/>
    <w:rsid w:val="002A7155"/>
    <w:rsid w:val="002A7241"/>
    <w:rsid w:val="002A74CD"/>
    <w:rsid w:val="002A7549"/>
    <w:rsid w:val="002A7651"/>
    <w:rsid w:val="002A76C7"/>
    <w:rsid w:val="002A79DE"/>
    <w:rsid w:val="002A7C88"/>
    <w:rsid w:val="002A7DEC"/>
    <w:rsid w:val="002A7E30"/>
    <w:rsid w:val="002B0238"/>
    <w:rsid w:val="002B03AA"/>
    <w:rsid w:val="002B0D9E"/>
    <w:rsid w:val="002B120F"/>
    <w:rsid w:val="002B1230"/>
    <w:rsid w:val="002B19D8"/>
    <w:rsid w:val="002B234A"/>
    <w:rsid w:val="002B25B4"/>
    <w:rsid w:val="002B2A2D"/>
    <w:rsid w:val="002B2AA3"/>
    <w:rsid w:val="002B2B13"/>
    <w:rsid w:val="002B2BB0"/>
    <w:rsid w:val="002B2DFF"/>
    <w:rsid w:val="002B3000"/>
    <w:rsid w:val="002B395F"/>
    <w:rsid w:val="002B39C8"/>
    <w:rsid w:val="002B39C9"/>
    <w:rsid w:val="002B3BBA"/>
    <w:rsid w:val="002B453C"/>
    <w:rsid w:val="002B48C3"/>
    <w:rsid w:val="002B4A42"/>
    <w:rsid w:val="002B4A7B"/>
    <w:rsid w:val="002B4B7C"/>
    <w:rsid w:val="002B4BFB"/>
    <w:rsid w:val="002B5343"/>
    <w:rsid w:val="002B54D9"/>
    <w:rsid w:val="002B57DF"/>
    <w:rsid w:val="002B58B7"/>
    <w:rsid w:val="002B598A"/>
    <w:rsid w:val="002B5A99"/>
    <w:rsid w:val="002B5CD8"/>
    <w:rsid w:val="002B5F8E"/>
    <w:rsid w:val="002B6009"/>
    <w:rsid w:val="002B609D"/>
    <w:rsid w:val="002B60E9"/>
    <w:rsid w:val="002B6279"/>
    <w:rsid w:val="002B700A"/>
    <w:rsid w:val="002B71D0"/>
    <w:rsid w:val="002B72AA"/>
    <w:rsid w:val="002B7C60"/>
    <w:rsid w:val="002C00A0"/>
    <w:rsid w:val="002C08C2"/>
    <w:rsid w:val="002C0E51"/>
    <w:rsid w:val="002C1195"/>
    <w:rsid w:val="002C187B"/>
    <w:rsid w:val="002C1DB7"/>
    <w:rsid w:val="002C1E70"/>
    <w:rsid w:val="002C1EF7"/>
    <w:rsid w:val="002C2B0B"/>
    <w:rsid w:val="002C2D8E"/>
    <w:rsid w:val="002C3391"/>
    <w:rsid w:val="002C36F4"/>
    <w:rsid w:val="002C38B6"/>
    <w:rsid w:val="002C3FD1"/>
    <w:rsid w:val="002C4330"/>
    <w:rsid w:val="002C441E"/>
    <w:rsid w:val="002C47F2"/>
    <w:rsid w:val="002C4BAB"/>
    <w:rsid w:val="002C4ED2"/>
    <w:rsid w:val="002C5498"/>
    <w:rsid w:val="002C607E"/>
    <w:rsid w:val="002C6214"/>
    <w:rsid w:val="002C6659"/>
    <w:rsid w:val="002C673F"/>
    <w:rsid w:val="002C6FB3"/>
    <w:rsid w:val="002C7082"/>
    <w:rsid w:val="002C712C"/>
    <w:rsid w:val="002C720E"/>
    <w:rsid w:val="002C7247"/>
    <w:rsid w:val="002C72FB"/>
    <w:rsid w:val="002C73AE"/>
    <w:rsid w:val="002C79BD"/>
    <w:rsid w:val="002C7A55"/>
    <w:rsid w:val="002C7B7A"/>
    <w:rsid w:val="002D00C6"/>
    <w:rsid w:val="002D00FF"/>
    <w:rsid w:val="002D06D1"/>
    <w:rsid w:val="002D06DB"/>
    <w:rsid w:val="002D1195"/>
    <w:rsid w:val="002D12BB"/>
    <w:rsid w:val="002D1B87"/>
    <w:rsid w:val="002D1D42"/>
    <w:rsid w:val="002D1FA0"/>
    <w:rsid w:val="002D20DA"/>
    <w:rsid w:val="002D257A"/>
    <w:rsid w:val="002D26B1"/>
    <w:rsid w:val="002D2A2A"/>
    <w:rsid w:val="002D2AC0"/>
    <w:rsid w:val="002D2D8A"/>
    <w:rsid w:val="002D2DBA"/>
    <w:rsid w:val="002D2E24"/>
    <w:rsid w:val="002D3114"/>
    <w:rsid w:val="002D31EE"/>
    <w:rsid w:val="002D33E5"/>
    <w:rsid w:val="002D3523"/>
    <w:rsid w:val="002D410A"/>
    <w:rsid w:val="002D422E"/>
    <w:rsid w:val="002D42C0"/>
    <w:rsid w:val="002D4588"/>
    <w:rsid w:val="002D4C00"/>
    <w:rsid w:val="002D51B5"/>
    <w:rsid w:val="002D54F3"/>
    <w:rsid w:val="002D5614"/>
    <w:rsid w:val="002D57EA"/>
    <w:rsid w:val="002D5A4A"/>
    <w:rsid w:val="002D63EF"/>
    <w:rsid w:val="002D6AA3"/>
    <w:rsid w:val="002D6B26"/>
    <w:rsid w:val="002D6BE0"/>
    <w:rsid w:val="002D6C7D"/>
    <w:rsid w:val="002D6F31"/>
    <w:rsid w:val="002D7181"/>
    <w:rsid w:val="002D71B9"/>
    <w:rsid w:val="002D733F"/>
    <w:rsid w:val="002D780A"/>
    <w:rsid w:val="002D78D3"/>
    <w:rsid w:val="002E0039"/>
    <w:rsid w:val="002E044D"/>
    <w:rsid w:val="002E07FF"/>
    <w:rsid w:val="002E0D48"/>
    <w:rsid w:val="002E0DA9"/>
    <w:rsid w:val="002E11EE"/>
    <w:rsid w:val="002E2230"/>
    <w:rsid w:val="002E2AE0"/>
    <w:rsid w:val="002E2D67"/>
    <w:rsid w:val="002E2E68"/>
    <w:rsid w:val="002E2EB3"/>
    <w:rsid w:val="002E2EC5"/>
    <w:rsid w:val="002E3030"/>
    <w:rsid w:val="002E347B"/>
    <w:rsid w:val="002E3BDB"/>
    <w:rsid w:val="002E3C87"/>
    <w:rsid w:val="002E4410"/>
    <w:rsid w:val="002E47A8"/>
    <w:rsid w:val="002E4A3F"/>
    <w:rsid w:val="002E4AE7"/>
    <w:rsid w:val="002E4AF2"/>
    <w:rsid w:val="002E4CFD"/>
    <w:rsid w:val="002E4F51"/>
    <w:rsid w:val="002E56CC"/>
    <w:rsid w:val="002E5B77"/>
    <w:rsid w:val="002E5FA6"/>
    <w:rsid w:val="002E6196"/>
    <w:rsid w:val="002E61A5"/>
    <w:rsid w:val="002E623F"/>
    <w:rsid w:val="002E6456"/>
    <w:rsid w:val="002E64A8"/>
    <w:rsid w:val="002E6671"/>
    <w:rsid w:val="002E66E9"/>
    <w:rsid w:val="002E69E8"/>
    <w:rsid w:val="002E6B8C"/>
    <w:rsid w:val="002E70E0"/>
    <w:rsid w:val="002E72E0"/>
    <w:rsid w:val="002E73BB"/>
    <w:rsid w:val="002E7453"/>
    <w:rsid w:val="002E7651"/>
    <w:rsid w:val="002E7857"/>
    <w:rsid w:val="002E78FA"/>
    <w:rsid w:val="002F004D"/>
    <w:rsid w:val="002F00A1"/>
    <w:rsid w:val="002F02CF"/>
    <w:rsid w:val="002F03A3"/>
    <w:rsid w:val="002F05B0"/>
    <w:rsid w:val="002F061D"/>
    <w:rsid w:val="002F0943"/>
    <w:rsid w:val="002F0BAB"/>
    <w:rsid w:val="002F0DE2"/>
    <w:rsid w:val="002F1253"/>
    <w:rsid w:val="002F12B7"/>
    <w:rsid w:val="002F14B2"/>
    <w:rsid w:val="002F1640"/>
    <w:rsid w:val="002F1664"/>
    <w:rsid w:val="002F1860"/>
    <w:rsid w:val="002F1A46"/>
    <w:rsid w:val="002F1AC4"/>
    <w:rsid w:val="002F1DC2"/>
    <w:rsid w:val="002F1EFF"/>
    <w:rsid w:val="002F3AB2"/>
    <w:rsid w:val="002F3F96"/>
    <w:rsid w:val="002F4203"/>
    <w:rsid w:val="002F4284"/>
    <w:rsid w:val="002F4891"/>
    <w:rsid w:val="002F4A35"/>
    <w:rsid w:val="002F511E"/>
    <w:rsid w:val="002F521F"/>
    <w:rsid w:val="002F5310"/>
    <w:rsid w:val="002F53B2"/>
    <w:rsid w:val="002F57A2"/>
    <w:rsid w:val="002F58E7"/>
    <w:rsid w:val="002F5B84"/>
    <w:rsid w:val="002F5B89"/>
    <w:rsid w:val="002F5CFD"/>
    <w:rsid w:val="002F613F"/>
    <w:rsid w:val="002F69A1"/>
    <w:rsid w:val="002F6AF0"/>
    <w:rsid w:val="002F6DA5"/>
    <w:rsid w:val="002F6DAF"/>
    <w:rsid w:val="002F72E2"/>
    <w:rsid w:val="002F72EB"/>
    <w:rsid w:val="002F7618"/>
    <w:rsid w:val="002F7758"/>
    <w:rsid w:val="002F7B59"/>
    <w:rsid w:val="003004C7"/>
    <w:rsid w:val="0030105C"/>
    <w:rsid w:val="00301C94"/>
    <w:rsid w:val="00301D30"/>
    <w:rsid w:val="00301D63"/>
    <w:rsid w:val="00301EB9"/>
    <w:rsid w:val="00301F70"/>
    <w:rsid w:val="0030239B"/>
    <w:rsid w:val="003024C9"/>
    <w:rsid w:val="00302759"/>
    <w:rsid w:val="00302C2F"/>
    <w:rsid w:val="00303532"/>
    <w:rsid w:val="003035FA"/>
    <w:rsid w:val="00303631"/>
    <w:rsid w:val="00303654"/>
    <w:rsid w:val="00303676"/>
    <w:rsid w:val="003036C6"/>
    <w:rsid w:val="00303987"/>
    <w:rsid w:val="0030450D"/>
    <w:rsid w:val="0030521E"/>
    <w:rsid w:val="00305527"/>
    <w:rsid w:val="003056D4"/>
    <w:rsid w:val="00305730"/>
    <w:rsid w:val="00305DBE"/>
    <w:rsid w:val="00305EDA"/>
    <w:rsid w:val="00306844"/>
    <w:rsid w:val="003069E8"/>
    <w:rsid w:val="00306F6A"/>
    <w:rsid w:val="0030700E"/>
    <w:rsid w:val="00307037"/>
    <w:rsid w:val="003071AB"/>
    <w:rsid w:val="00307567"/>
    <w:rsid w:val="003079CB"/>
    <w:rsid w:val="00310502"/>
    <w:rsid w:val="00310511"/>
    <w:rsid w:val="003105CC"/>
    <w:rsid w:val="00310D7B"/>
    <w:rsid w:val="00310DD6"/>
    <w:rsid w:val="00311008"/>
    <w:rsid w:val="0031117C"/>
    <w:rsid w:val="003111B2"/>
    <w:rsid w:val="00311777"/>
    <w:rsid w:val="00311B6B"/>
    <w:rsid w:val="00311C85"/>
    <w:rsid w:val="00312480"/>
    <w:rsid w:val="0031255A"/>
    <w:rsid w:val="0031265D"/>
    <w:rsid w:val="003127BE"/>
    <w:rsid w:val="00312B03"/>
    <w:rsid w:val="00312C7B"/>
    <w:rsid w:val="00312D18"/>
    <w:rsid w:val="00313434"/>
    <w:rsid w:val="0031362A"/>
    <w:rsid w:val="00313943"/>
    <w:rsid w:val="00313AFB"/>
    <w:rsid w:val="00313B6C"/>
    <w:rsid w:val="00314011"/>
    <w:rsid w:val="003142F7"/>
    <w:rsid w:val="003143B4"/>
    <w:rsid w:val="00314501"/>
    <w:rsid w:val="00314561"/>
    <w:rsid w:val="00314BFC"/>
    <w:rsid w:val="00314D0B"/>
    <w:rsid w:val="00314E12"/>
    <w:rsid w:val="00314E6C"/>
    <w:rsid w:val="00315536"/>
    <w:rsid w:val="0031566D"/>
    <w:rsid w:val="003156F9"/>
    <w:rsid w:val="00315956"/>
    <w:rsid w:val="00315AA9"/>
    <w:rsid w:val="00315D82"/>
    <w:rsid w:val="0031634D"/>
    <w:rsid w:val="00316F7D"/>
    <w:rsid w:val="003177B0"/>
    <w:rsid w:val="003178D9"/>
    <w:rsid w:val="00317BA9"/>
    <w:rsid w:val="00317E4E"/>
    <w:rsid w:val="0032028D"/>
    <w:rsid w:val="003205C1"/>
    <w:rsid w:val="003208EC"/>
    <w:rsid w:val="00320A29"/>
    <w:rsid w:val="00320E1F"/>
    <w:rsid w:val="00320E5A"/>
    <w:rsid w:val="00321290"/>
    <w:rsid w:val="00321D0A"/>
    <w:rsid w:val="00321DD3"/>
    <w:rsid w:val="00321EC9"/>
    <w:rsid w:val="00322647"/>
    <w:rsid w:val="00322C76"/>
    <w:rsid w:val="00322D01"/>
    <w:rsid w:val="00322F4F"/>
    <w:rsid w:val="0032334A"/>
    <w:rsid w:val="003233A3"/>
    <w:rsid w:val="0032387C"/>
    <w:rsid w:val="0032388C"/>
    <w:rsid w:val="003239BE"/>
    <w:rsid w:val="00323DA2"/>
    <w:rsid w:val="00324537"/>
    <w:rsid w:val="00324657"/>
    <w:rsid w:val="00324833"/>
    <w:rsid w:val="00324850"/>
    <w:rsid w:val="003248AB"/>
    <w:rsid w:val="00325513"/>
    <w:rsid w:val="0032569A"/>
    <w:rsid w:val="003257FB"/>
    <w:rsid w:val="00325AAC"/>
    <w:rsid w:val="00325BC2"/>
    <w:rsid w:val="00326068"/>
    <w:rsid w:val="00326770"/>
    <w:rsid w:val="003268D8"/>
    <w:rsid w:val="003269AD"/>
    <w:rsid w:val="0032706E"/>
    <w:rsid w:val="003271B5"/>
    <w:rsid w:val="003272C1"/>
    <w:rsid w:val="003275F3"/>
    <w:rsid w:val="003278D2"/>
    <w:rsid w:val="00327C7C"/>
    <w:rsid w:val="00327CEE"/>
    <w:rsid w:val="00327D18"/>
    <w:rsid w:val="00327E3D"/>
    <w:rsid w:val="0033014F"/>
    <w:rsid w:val="003305D8"/>
    <w:rsid w:val="0033096F"/>
    <w:rsid w:val="00331295"/>
    <w:rsid w:val="003315E6"/>
    <w:rsid w:val="00331831"/>
    <w:rsid w:val="003318C3"/>
    <w:rsid w:val="00331A22"/>
    <w:rsid w:val="00331C02"/>
    <w:rsid w:val="00332392"/>
    <w:rsid w:val="003326A3"/>
    <w:rsid w:val="0033284E"/>
    <w:rsid w:val="00332973"/>
    <w:rsid w:val="00332BDA"/>
    <w:rsid w:val="00332D85"/>
    <w:rsid w:val="00333123"/>
    <w:rsid w:val="003334DC"/>
    <w:rsid w:val="00333894"/>
    <w:rsid w:val="0033392E"/>
    <w:rsid w:val="00333BEC"/>
    <w:rsid w:val="00333EC8"/>
    <w:rsid w:val="003345E8"/>
    <w:rsid w:val="00334937"/>
    <w:rsid w:val="00334B57"/>
    <w:rsid w:val="00334B74"/>
    <w:rsid w:val="00335241"/>
    <w:rsid w:val="00335455"/>
    <w:rsid w:val="003358D9"/>
    <w:rsid w:val="00335CB9"/>
    <w:rsid w:val="0033609A"/>
    <w:rsid w:val="00336527"/>
    <w:rsid w:val="00336B8F"/>
    <w:rsid w:val="00336C03"/>
    <w:rsid w:val="003371E1"/>
    <w:rsid w:val="003372DA"/>
    <w:rsid w:val="0033754C"/>
    <w:rsid w:val="00337E5D"/>
    <w:rsid w:val="003404FE"/>
    <w:rsid w:val="003405E1"/>
    <w:rsid w:val="003406CD"/>
    <w:rsid w:val="0034089E"/>
    <w:rsid w:val="00340BA6"/>
    <w:rsid w:val="00340C58"/>
    <w:rsid w:val="00341A29"/>
    <w:rsid w:val="00342180"/>
    <w:rsid w:val="003421FA"/>
    <w:rsid w:val="0034224C"/>
    <w:rsid w:val="003424B8"/>
    <w:rsid w:val="00342715"/>
    <w:rsid w:val="00342803"/>
    <w:rsid w:val="00342A39"/>
    <w:rsid w:val="00342BBD"/>
    <w:rsid w:val="00342F20"/>
    <w:rsid w:val="003433C1"/>
    <w:rsid w:val="003436CB"/>
    <w:rsid w:val="003437D6"/>
    <w:rsid w:val="00343A6E"/>
    <w:rsid w:val="00343AC8"/>
    <w:rsid w:val="00343B4A"/>
    <w:rsid w:val="00344136"/>
    <w:rsid w:val="00344400"/>
    <w:rsid w:val="003444F9"/>
    <w:rsid w:val="003445D0"/>
    <w:rsid w:val="00344843"/>
    <w:rsid w:val="00345198"/>
    <w:rsid w:val="003452E0"/>
    <w:rsid w:val="003454CF"/>
    <w:rsid w:val="003456EE"/>
    <w:rsid w:val="00345789"/>
    <w:rsid w:val="00345880"/>
    <w:rsid w:val="003458F3"/>
    <w:rsid w:val="003460BF"/>
    <w:rsid w:val="00346723"/>
    <w:rsid w:val="00346919"/>
    <w:rsid w:val="00346A78"/>
    <w:rsid w:val="00346B16"/>
    <w:rsid w:val="00346B99"/>
    <w:rsid w:val="00346BA3"/>
    <w:rsid w:val="00346CBD"/>
    <w:rsid w:val="00346F2B"/>
    <w:rsid w:val="0034701F"/>
    <w:rsid w:val="0034704A"/>
    <w:rsid w:val="003470AD"/>
    <w:rsid w:val="0034723D"/>
    <w:rsid w:val="003473DC"/>
    <w:rsid w:val="00347A03"/>
    <w:rsid w:val="00347DB3"/>
    <w:rsid w:val="003509B2"/>
    <w:rsid w:val="003516C4"/>
    <w:rsid w:val="0035183A"/>
    <w:rsid w:val="00351898"/>
    <w:rsid w:val="0035197F"/>
    <w:rsid w:val="00351D4E"/>
    <w:rsid w:val="00352360"/>
    <w:rsid w:val="0035254F"/>
    <w:rsid w:val="0035277D"/>
    <w:rsid w:val="00352987"/>
    <w:rsid w:val="003529FC"/>
    <w:rsid w:val="0035337A"/>
    <w:rsid w:val="003535E3"/>
    <w:rsid w:val="00353602"/>
    <w:rsid w:val="00353EBD"/>
    <w:rsid w:val="00354069"/>
    <w:rsid w:val="003543A0"/>
    <w:rsid w:val="003548FD"/>
    <w:rsid w:val="00354973"/>
    <w:rsid w:val="00354E46"/>
    <w:rsid w:val="00355070"/>
    <w:rsid w:val="00355236"/>
    <w:rsid w:val="0035529C"/>
    <w:rsid w:val="00355376"/>
    <w:rsid w:val="003554E5"/>
    <w:rsid w:val="00355568"/>
    <w:rsid w:val="0035557A"/>
    <w:rsid w:val="00355B5A"/>
    <w:rsid w:val="00355C91"/>
    <w:rsid w:val="00355E98"/>
    <w:rsid w:val="00355FD0"/>
    <w:rsid w:val="003562F8"/>
    <w:rsid w:val="003563ED"/>
    <w:rsid w:val="00356600"/>
    <w:rsid w:val="00356900"/>
    <w:rsid w:val="00356B10"/>
    <w:rsid w:val="00356EBE"/>
    <w:rsid w:val="00356EDD"/>
    <w:rsid w:val="003574DF"/>
    <w:rsid w:val="0035763B"/>
    <w:rsid w:val="00357806"/>
    <w:rsid w:val="00357AD5"/>
    <w:rsid w:val="00357D31"/>
    <w:rsid w:val="00357F3F"/>
    <w:rsid w:val="00357FE8"/>
    <w:rsid w:val="0036037E"/>
    <w:rsid w:val="00360807"/>
    <w:rsid w:val="003608EB"/>
    <w:rsid w:val="00360A48"/>
    <w:rsid w:val="00360C67"/>
    <w:rsid w:val="00361592"/>
    <w:rsid w:val="00361979"/>
    <w:rsid w:val="003619E8"/>
    <w:rsid w:val="00361BE7"/>
    <w:rsid w:val="00361E56"/>
    <w:rsid w:val="0036232D"/>
    <w:rsid w:val="0036277E"/>
    <w:rsid w:val="00362D11"/>
    <w:rsid w:val="00362EA1"/>
    <w:rsid w:val="003631F7"/>
    <w:rsid w:val="00363AC8"/>
    <w:rsid w:val="00363D1E"/>
    <w:rsid w:val="00363F2C"/>
    <w:rsid w:val="00363F50"/>
    <w:rsid w:val="00363FAB"/>
    <w:rsid w:val="003642CA"/>
    <w:rsid w:val="003643A8"/>
    <w:rsid w:val="003646C3"/>
    <w:rsid w:val="003647D9"/>
    <w:rsid w:val="00364895"/>
    <w:rsid w:val="003649F4"/>
    <w:rsid w:val="00364FBF"/>
    <w:rsid w:val="00365B8F"/>
    <w:rsid w:val="003662D2"/>
    <w:rsid w:val="00366775"/>
    <w:rsid w:val="003667DA"/>
    <w:rsid w:val="00366C99"/>
    <w:rsid w:val="003673C0"/>
    <w:rsid w:val="003679F7"/>
    <w:rsid w:val="003700F8"/>
    <w:rsid w:val="0037022D"/>
    <w:rsid w:val="00370274"/>
    <w:rsid w:val="00370AF5"/>
    <w:rsid w:val="00370B17"/>
    <w:rsid w:val="00370D48"/>
    <w:rsid w:val="00370D6B"/>
    <w:rsid w:val="00370EE7"/>
    <w:rsid w:val="00371BEE"/>
    <w:rsid w:val="00371C1D"/>
    <w:rsid w:val="00371CE6"/>
    <w:rsid w:val="003721C9"/>
    <w:rsid w:val="0037233E"/>
    <w:rsid w:val="00372379"/>
    <w:rsid w:val="00372716"/>
    <w:rsid w:val="003730F3"/>
    <w:rsid w:val="00373183"/>
    <w:rsid w:val="0037323A"/>
    <w:rsid w:val="003735F2"/>
    <w:rsid w:val="003736FA"/>
    <w:rsid w:val="0037377C"/>
    <w:rsid w:val="00373A1A"/>
    <w:rsid w:val="00373AB3"/>
    <w:rsid w:val="00373F86"/>
    <w:rsid w:val="00373F9A"/>
    <w:rsid w:val="003743C1"/>
    <w:rsid w:val="00374B7D"/>
    <w:rsid w:val="00374CD2"/>
    <w:rsid w:val="00374E36"/>
    <w:rsid w:val="00375018"/>
    <w:rsid w:val="003757E6"/>
    <w:rsid w:val="00375B85"/>
    <w:rsid w:val="00375EE1"/>
    <w:rsid w:val="00375F2C"/>
    <w:rsid w:val="00375F49"/>
    <w:rsid w:val="00376001"/>
    <w:rsid w:val="003763F2"/>
    <w:rsid w:val="00376418"/>
    <w:rsid w:val="00376590"/>
    <w:rsid w:val="00376AC1"/>
    <w:rsid w:val="00376D63"/>
    <w:rsid w:val="00377596"/>
    <w:rsid w:val="00377785"/>
    <w:rsid w:val="00377D66"/>
    <w:rsid w:val="00377E6E"/>
    <w:rsid w:val="003800C8"/>
    <w:rsid w:val="003805AB"/>
    <w:rsid w:val="00380F1F"/>
    <w:rsid w:val="003811EE"/>
    <w:rsid w:val="00381B13"/>
    <w:rsid w:val="00381E0F"/>
    <w:rsid w:val="00381F26"/>
    <w:rsid w:val="0038201D"/>
    <w:rsid w:val="0038239D"/>
    <w:rsid w:val="00382652"/>
    <w:rsid w:val="0038295B"/>
    <w:rsid w:val="00382BFC"/>
    <w:rsid w:val="00383329"/>
    <w:rsid w:val="003833E6"/>
    <w:rsid w:val="0038352F"/>
    <w:rsid w:val="003838F6"/>
    <w:rsid w:val="0038398E"/>
    <w:rsid w:val="00383A0C"/>
    <w:rsid w:val="00383A6F"/>
    <w:rsid w:val="00383ABF"/>
    <w:rsid w:val="00383BBA"/>
    <w:rsid w:val="00383EE5"/>
    <w:rsid w:val="00384276"/>
    <w:rsid w:val="003842BA"/>
    <w:rsid w:val="0038440E"/>
    <w:rsid w:val="003849A4"/>
    <w:rsid w:val="003855AF"/>
    <w:rsid w:val="00385ACA"/>
    <w:rsid w:val="00385DFE"/>
    <w:rsid w:val="00385FE3"/>
    <w:rsid w:val="0038623A"/>
    <w:rsid w:val="0038627F"/>
    <w:rsid w:val="00386BCF"/>
    <w:rsid w:val="00386CD6"/>
    <w:rsid w:val="00386EE9"/>
    <w:rsid w:val="00387214"/>
    <w:rsid w:val="003873B8"/>
    <w:rsid w:val="00387870"/>
    <w:rsid w:val="003878D6"/>
    <w:rsid w:val="00387CA4"/>
    <w:rsid w:val="00390C9A"/>
    <w:rsid w:val="00390E6D"/>
    <w:rsid w:val="003910DB"/>
    <w:rsid w:val="00391279"/>
    <w:rsid w:val="003913BC"/>
    <w:rsid w:val="003913DB"/>
    <w:rsid w:val="003914EC"/>
    <w:rsid w:val="00391780"/>
    <w:rsid w:val="003919AB"/>
    <w:rsid w:val="00391E36"/>
    <w:rsid w:val="00391F9A"/>
    <w:rsid w:val="00391FA1"/>
    <w:rsid w:val="003921C7"/>
    <w:rsid w:val="0039232E"/>
    <w:rsid w:val="003924B0"/>
    <w:rsid w:val="00392720"/>
    <w:rsid w:val="00392AAD"/>
    <w:rsid w:val="00392C01"/>
    <w:rsid w:val="003935A0"/>
    <w:rsid w:val="00393B2F"/>
    <w:rsid w:val="00393C5B"/>
    <w:rsid w:val="00393F17"/>
    <w:rsid w:val="003944CE"/>
    <w:rsid w:val="0039490C"/>
    <w:rsid w:val="00394ABA"/>
    <w:rsid w:val="00394B42"/>
    <w:rsid w:val="00394FBF"/>
    <w:rsid w:val="0039535F"/>
    <w:rsid w:val="0039566A"/>
    <w:rsid w:val="003959F8"/>
    <w:rsid w:val="00395E37"/>
    <w:rsid w:val="00395EDC"/>
    <w:rsid w:val="0039653F"/>
    <w:rsid w:val="00396639"/>
    <w:rsid w:val="003968EC"/>
    <w:rsid w:val="00396E6E"/>
    <w:rsid w:val="0039710A"/>
    <w:rsid w:val="00397454"/>
    <w:rsid w:val="003978BB"/>
    <w:rsid w:val="00397973"/>
    <w:rsid w:val="00397C35"/>
    <w:rsid w:val="00397E1D"/>
    <w:rsid w:val="003A0082"/>
    <w:rsid w:val="003A015F"/>
    <w:rsid w:val="003A0692"/>
    <w:rsid w:val="003A0809"/>
    <w:rsid w:val="003A0A65"/>
    <w:rsid w:val="003A110E"/>
    <w:rsid w:val="003A12F4"/>
    <w:rsid w:val="003A1768"/>
    <w:rsid w:val="003A1F27"/>
    <w:rsid w:val="003A257F"/>
    <w:rsid w:val="003A2A3B"/>
    <w:rsid w:val="003A2EE1"/>
    <w:rsid w:val="003A2F0D"/>
    <w:rsid w:val="003A3625"/>
    <w:rsid w:val="003A3919"/>
    <w:rsid w:val="003A3957"/>
    <w:rsid w:val="003A3C71"/>
    <w:rsid w:val="003A40AD"/>
    <w:rsid w:val="003A4185"/>
    <w:rsid w:val="003A41DD"/>
    <w:rsid w:val="003A4313"/>
    <w:rsid w:val="003A440F"/>
    <w:rsid w:val="003A4849"/>
    <w:rsid w:val="003A489D"/>
    <w:rsid w:val="003A4C7C"/>
    <w:rsid w:val="003A4CC5"/>
    <w:rsid w:val="003A5779"/>
    <w:rsid w:val="003A5963"/>
    <w:rsid w:val="003A5B6F"/>
    <w:rsid w:val="003A5CD6"/>
    <w:rsid w:val="003A5F23"/>
    <w:rsid w:val="003A7437"/>
    <w:rsid w:val="003A77BE"/>
    <w:rsid w:val="003A7AA6"/>
    <w:rsid w:val="003A7EE5"/>
    <w:rsid w:val="003A7FEB"/>
    <w:rsid w:val="003B0207"/>
    <w:rsid w:val="003B0239"/>
    <w:rsid w:val="003B0C05"/>
    <w:rsid w:val="003B0CEB"/>
    <w:rsid w:val="003B0DB7"/>
    <w:rsid w:val="003B0F49"/>
    <w:rsid w:val="003B1132"/>
    <w:rsid w:val="003B11CF"/>
    <w:rsid w:val="003B1225"/>
    <w:rsid w:val="003B1492"/>
    <w:rsid w:val="003B157B"/>
    <w:rsid w:val="003B1BF2"/>
    <w:rsid w:val="003B1F08"/>
    <w:rsid w:val="003B1F5B"/>
    <w:rsid w:val="003B242E"/>
    <w:rsid w:val="003B2CA5"/>
    <w:rsid w:val="003B2F4C"/>
    <w:rsid w:val="003B309D"/>
    <w:rsid w:val="003B31DA"/>
    <w:rsid w:val="003B3368"/>
    <w:rsid w:val="003B340A"/>
    <w:rsid w:val="003B34C3"/>
    <w:rsid w:val="003B35ED"/>
    <w:rsid w:val="003B3699"/>
    <w:rsid w:val="003B38BD"/>
    <w:rsid w:val="003B3C92"/>
    <w:rsid w:val="003B3DBC"/>
    <w:rsid w:val="003B3E38"/>
    <w:rsid w:val="003B3E56"/>
    <w:rsid w:val="003B401A"/>
    <w:rsid w:val="003B4611"/>
    <w:rsid w:val="003B4973"/>
    <w:rsid w:val="003B4A17"/>
    <w:rsid w:val="003B4A71"/>
    <w:rsid w:val="003B4ED3"/>
    <w:rsid w:val="003B4F40"/>
    <w:rsid w:val="003B50FC"/>
    <w:rsid w:val="003B5227"/>
    <w:rsid w:val="003B5474"/>
    <w:rsid w:val="003B5F93"/>
    <w:rsid w:val="003B6079"/>
    <w:rsid w:val="003B609B"/>
    <w:rsid w:val="003B60EB"/>
    <w:rsid w:val="003B6476"/>
    <w:rsid w:val="003B64E8"/>
    <w:rsid w:val="003B6990"/>
    <w:rsid w:val="003B7042"/>
    <w:rsid w:val="003B747A"/>
    <w:rsid w:val="003B764A"/>
    <w:rsid w:val="003B788B"/>
    <w:rsid w:val="003B7958"/>
    <w:rsid w:val="003B7B25"/>
    <w:rsid w:val="003B7BF9"/>
    <w:rsid w:val="003B7D73"/>
    <w:rsid w:val="003C0367"/>
    <w:rsid w:val="003C03AF"/>
    <w:rsid w:val="003C0E2B"/>
    <w:rsid w:val="003C152A"/>
    <w:rsid w:val="003C184B"/>
    <w:rsid w:val="003C1EFE"/>
    <w:rsid w:val="003C2322"/>
    <w:rsid w:val="003C2FF3"/>
    <w:rsid w:val="003C314E"/>
    <w:rsid w:val="003C35F1"/>
    <w:rsid w:val="003C36D3"/>
    <w:rsid w:val="003C371A"/>
    <w:rsid w:val="003C37E5"/>
    <w:rsid w:val="003C3840"/>
    <w:rsid w:val="003C3A4F"/>
    <w:rsid w:val="003C404A"/>
    <w:rsid w:val="003C4675"/>
    <w:rsid w:val="003C469A"/>
    <w:rsid w:val="003C483F"/>
    <w:rsid w:val="003C4C09"/>
    <w:rsid w:val="003C4D38"/>
    <w:rsid w:val="003C5C1D"/>
    <w:rsid w:val="003C64C0"/>
    <w:rsid w:val="003C654E"/>
    <w:rsid w:val="003C6E70"/>
    <w:rsid w:val="003C79AE"/>
    <w:rsid w:val="003C7BE0"/>
    <w:rsid w:val="003D03A6"/>
    <w:rsid w:val="003D042C"/>
    <w:rsid w:val="003D086D"/>
    <w:rsid w:val="003D0A36"/>
    <w:rsid w:val="003D125D"/>
    <w:rsid w:val="003D1385"/>
    <w:rsid w:val="003D1451"/>
    <w:rsid w:val="003D15AB"/>
    <w:rsid w:val="003D165D"/>
    <w:rsid w:val="003D1C4D"/>
    <w:rsid w:val="003D20C7"/>
    <w:rsid w:val="003D2992"/>
    <w:rsid w:val="003D2A16"/>
    <w:rsid w:val="003D3132"/>
    <w:rsid w:val="003D31AE"/>
    <w:rsid w:val="003D33E4"/>
    <w:rsid w:val="003D35E2"/>
    <w:rsid w:val="003D381C"/>
    <w:rsid w:val="003D3C03"/>
    <w:rsid w:val="003D3CCB"/>
    <w:rsid w:val="003D4C1A"/>
    <w:rsid w:val="003D5194"/>
    <w:rsid w:val="003D51EF"/>
    <w:rsid w:val="003D53EB"/>
    <w:rsid w:val="003D5719"/>
    <w:rsid w:val="003D59E6"/>
    <w:rsid w:val="003D5AD8"/>
    <w:rsid w:val="003D61CA"/>
    <w:rsid w:val="003D6C53"/>
    <w:rsid w:val="003D701F"/>
    <w:rsid w:val="003D7107"/>
    <w:rsid w:val="003D7A50"/>
    <w:rsid w:val="003E002D"/>
    <w:rsid w:val="003E08CC"/>
    <w:rsid w:val="003E09C7"/>
    <w:rsid w:val="003E1E8D"/>
    <w:rsid w:val="003E1FD3"/>
    <w:rsid w:val="003E200B"/>
    <w:rsid w:val="003E24EA"/>
    <w:rsid w:val="003E26AD"/>
    <w:rsid w:val="003E271B"/>
    <w:rsid w:val="003E28D4"/>
    <w:rsid w:val="003E2FBD"/>
    <w:rsid w:val="003E31A1"/>
    <w:rsid w:val="003E3EAA"/>
    <w:rsid w:val="003E3FFB"/>
    <w:rsid w:val="003E437C"/>
    <w:rsid w:val="003E4840"/>
    <w:rsid w:val="003E4B82"/>
    <w:rsid w:val="003E4BBF"/>
    <w:rsid w:val="003E4C2D"/>
    <w:rsid w:val="003E522F"/>
    <w:rsid w:val="003E5643"/>
    <w:rsid w:val="003E6360"/>
    <w:rsid w:val="003E6AEB"/>
    <w:rsid w:val="003E701D"/>
    <w:rsid w:val="003E7533"/>
    <w:rsid w:val="003E7A7C"/>
    <w:rsid w:val="003E7ACD"/>
    <w:rsid w:val="003E7B06"/>
    <w:rsid w:val="003E7C2A"/>
    <w:rsid w:val="003E7F8F"/>
    <w:rsid w:val="003F05BE"/>
    <w:rsid w:val="003F0836"/>
    <w:rsid w:val="003F096F"/>
    <w:rsid w:val="003F0E99"/>
    <w:rsid w:val="003F1169"/>
    <w:rsid w:val="003F156B"/>
    <w:rsid w:val="003F1653"/>
    <w:rsid w:val="003F1818"/>
    <w:rsid w:val="003F18FF"/>
    <w:rsid w:val="003F1AA2"/>
    <w:rsid w:val="003F23EF"/>
    <w:rsid w:val="003F2594"/>
    <w:rsid w:val="003F2774"/>
    <w:rsid w:val="003F2F8C"/>
    <w:rsid w:val="003F306D"/>
    <w:rsid w:val="003F3087"/>
    <w:rsid w:val="003F3395"/>
    <w:rsid w:val="003F359C"/>
    <w:rsid w:val="003F3B62"/>
    <w:rsid w:val="003F3E89"/>
    <w:rsid w:val="003F4047"/>
    <w:rsid w:val="003F4205"/>
    <w:rsid w:val="003F4940"/>
    <w:rsid w:val="003F4A51"/>
    <w:rsid w:val="003F5256"/>
    <w:rsid w:val="003F54BB"/>
    <w:rsid w:val="003F54EE"/>
    <w:rsid w:val="003F5692"/>
    <w:rsid w:val="003F5A9F"/>
    <w:rsid w:val="003F5DE2"/>
    <w:rsid w:val="003F5EEF"/>
    <w:rsid w:val="003F641F"/>
    <w:rsid w:val="003F6699"/>
    <w:rsid w:val="003F66E0"/>
    <w:rsid w:val="003F671E"/>
    <w:rsid w:val="003F7058"/>
    <w:rsid w:val="003F750B"/>
    <w:rsid w:val="003F78DC"/>
    <w:rsid w:val="004003A1"/>
    <w:rsid w:val="00400493"/>
    <w:rsid w:val="004007D0"/>
    <w:rsid w:val="00400AAB"/>
    <w:rsid w:val="00400EFD"/>
    <w:rsid w:val="004016DE"/>
    <w:rsid w:val="00401722"/>
    <w:rsid w:val="0040183E"/>
    <w:rsid w:val="004018CF"/>
    <w:rsid w:val="00401931"/>
    <w:rsid w:val="00401A85"/>
    <w:rsid w:val="00401DFF"/>
    <w:rsid w:val="0040233A"/>
    <w:rsid w:val="00402A09"/>
    <w:rsid w:val="00402AEB"/>
    <w:rsid w:val="00402BA3"/>
    <w:rsid w:val="00403143"/>
    <w:rsid w:val="00403277"/>
    <w:rsid w:val="0040332C"/>
    <w:rsid w:val="0040355B"/>
    <w:rsid w:val="004037CA"/>
    <w:rsid w:val="004038E1"/>
    <w:rsid w:val="00403949"/>
    <w:rsid w:val="00403F7C"/>
    <w:rsid w:val="004040EA"/>
    <w:rsid w:val="00404484"/>
    <w:rsid w:val="0040496E"/>
    <w:rsid w:val="00404B5B"/>
    <w:rsid w:val="00404E6A"/>
    <w:rsid w:val="004052B2"/>
    <w:rsid w:val="004058DA"/>
    <w:rsid w:val="00405985"/>
    <w:rsid w:val="00405AB0"/>
    <w:rsid w:val="00405B8E"/>
    <w:rsid w:val="00405CAC"/>
    <w:rsid w:val="00405DC2"/>
    <w:rsid w:val="00406256"/>
    <w:rsid w:val="004067BE"/>
    <w:rsid w:val="00406921"/>
    <w:rsid w:val="0040722C"/>
    <w:rsid w:val="004074FE"/>
    <w:rsid w:val="0040756F"/>
    <w:rsid w:val="004105BF"/>
    <w:rsid w:val="00410A09"/>
    <w:rsid w:val="00410CD4"/>
    <w:rsid w:val="00410D11"/>
    <w:rsid w:val="00410D57"/>
    <w:rsid w:val="00410F5D"/>
    <w:rsid w:val="0041112D"/>
    <w:rsid w:val="00411667"/>
    <w:rsid w:val="0041179A"/>
    <w:rsid w:val="0041190C"/>
    <w:rsid w:val="00411A97"/>
    <w:rsid w:val="00411AE0"/>
    <w:rsid w:val="00411E15"/>
    <w:rsid w:val="00411ECB"/>
    <w:rsid w:val="0041207B"/>
    <w:rsid w:val="0041238D"/>
    <w:rsid w:val="004125C5"/>
    <w:rsid w:val="004126DB"/>
    <w:rsid w:val="00412F92"/>
    <w:rsid w:val="00413014"/>
    <w:rsid w:val="00414020"/>
    <w:rsid w:val="00414628"/>
    <w:rsid w:val="00414633"/>
    <w:rsid w:val="004147B2"/>
    <w:rsid w:val="00414D52"/>
    <w:rsid w:val="00414D8D"/>
    <w:rsid w:val="00414D98"/>
    <w:rsid w:val="00415051"/>
    <w:rsid w:val="00415255"/>
    <w:rsid w:val="00415852"/>
    <w:rsid w:val="00415946"/>
    <w:rsid w:val="00416092"/>
    <w:rsid w:val="00416F25"/>
    <w:rsid w:val="00416FE8"/>
    <w:rsid w:val="0041700A"/>
    <w:rsid w:val="00417486"/>
    <w:rsid w:val="00417678"/>
    <w:rsid w:val="00417898"/>
    <w:rsid w:val="004178BD"/>
    <w:rsid w:val="00417B22"/>
    <w:rsid w:val="00417BA6"/>
    <w:rsid w:val="00420073"/>
    <w:rsid w:val="0042056E"/>
    <w:rsid w:val="00420578"/>
    <w:rsid w:val="0042063A"/>
    <w:rsid w:val="0042072C"/>
    <w:rsid w:val="004207D0"/>
    <w:rsid w:val="00420A2E"/>
    <w:rsid w:val="00420BB0"/>
    <w:rsid w:val="00420CCF"/>
    <w:rsid w:val="00420DC6"/>
    <w:rsid w:val="004211DE"/>
    <w:rsid w:val="0042178A"/>
    <w:rsid w:val="00421B20"/>
    <w:rsid w:val="00421B24"/>
    <w:rsid w:val="00421B9B"/>
    <w:rsid w:val="00421CF6"/>
    <w:rsid w:val="00421D90"/>
    <w:rsid w:val="004222B9"/>
    <w:rsid w:val="00422815"/>
    <w:rsid w:val="00422834"/>
    <w:rsid w:val="00422F7A"/>
    <w:rsid w:val="00422FD9"/>
    <w:rsid w:val="00423143"/>
    <w:rsid w:val="00423496"/>
    <w:rsid w:val="00423913"/>
    <w:rsid w:val="00423993"/>
    <w:rsid w:val="00423A01"/>
    <w:rsid w:val="00423AB6"/>
    <w:rsid w:val="00423EBA"/>
    <w:rsid w:val="004240A4"/>
    <w:rsid w:val="00424178"/>
    <w:rsid w:val="004241FE"/>
    <w:rsid w:val="00424372"/>
    <w:rsid w:val="004246A5"/>
    <w:rsid w:val="004246CE"/>
    <w:rsid w:val="00424CBA"/>
    <w:rsid w:val="00425463"/>
    <w:rsid w:val="004255D3"/>
    <w:rsid w:val="004259C2"/>
    <w:rsid w:val="00425E0E"/>
    <w:rsid w:val="00425ED2"/>
    <w:rsid w:val="004260CD"/>
    <w:rsid w:val="0042624B"/>
    <w:rsid w:val="0042645F"/>
    <w:rsid w:val="004268B8"/>
    <w:rsid w:val="00426AC4"/>
    <w:rsid w:val="00426B48"/>
    <w:rsid w:val="00426D48"/>
    <w:rsid w:val="00426EAB"/>
    <w:rsid w:val="00426FBE"/>
    <w:rsid w:val="0042707D"/>
    <w:rsid w:val="004275DE"/>
    <w:rsid w:val="00427944"/>
    <w:rsid w:val="00427A1E"/>
    <w:rsid w:val="00427C89"/>
    <w:rsid w:val="0043076E"/>
    <w:rsid w:val="0043087A"/>
    <w:rsid w:val="004308A9"/>
    <w:rsid w:val="00430C5E"/>
    <w:rsid w:val="00430EC3"/>
    <w:rsid w:val="00431013"/>
    <w:rsid w:val="0043141A"/>
    <w:rsid w:val="00431428"/>
    <w:rsid w:val="0043165C"/>
    <w:rsid w:val="00431F11"/>
    <w:rsid w:val="00431F2B"/>
    <w:rsid w:val="00431FE1"/>
    <w:rsid w:val="00432437"/>
    <w:rsid w:val="0043246D"/>
    <w:rsid w:val="004324AF"/>
    <w:rsid w:val="00433125"/>
    <w:rsid w:val="00433811"/>
    <w:rsid w:val="00433910"/>
    <w:rsid w:val="00433F38"/>
    <w:rsid w:val="004347BC"/>
    <w:rsid w:val="00434C97"/>
    <w:rsid w:val="00434DC4"/>
    <w:rsid w:val="00435024"/>
    <w:rsid w:val="0043575E"/>
    <w:rsid w:val="004357C7"/>
    <w:rsid w:val="00435912"/>
    <w:rsid w:val="004365E7"/>
    <w:rsid w:val="00436815"/>
    <w:rsid w:val="00436A66"/>
    <w:rsid w:val="0043701B"/>
    <w:rsid w:val="004370D6"/>
    <w:rsid w:val="0043713D"/>
    <w:rsid w:val="0043740A"/>
    <w:rsid w:val="004375F7"/>
    <w:rsid w:val="0043761E"/>
    <w:rsid w:val="004378EF"/>
    <w:rsid w:val="004379A5"/>
    <w:rsid w:val="00437D64"/>
    <w:rsid w:val="004400A0"/>
    <w:rsid w:val="004404FD"/>
    <w:rsid w:val="00440A39"/>
    <w:rsid w:val="004417A9"/>
    <w:rsid w:val="00441BC6"/>
    <w:rsid w:val="0044225E"/>
    <w:rsid w:val="0044243A"/>
    <w:rsid w:val="0044259C"/>
    <w:rsid w:val="00442940"/>
    <w:rsid w:val="00442B08"/>
    <w:rsid w:val="00442B92"/>
    <w:rsid w:val="00442F23"/>
    <w:rsid w:val="004433E4"/>
    <w:rsid w:val="00443B1D"/>
    <w:rsid w:val="004441BA"/>
    <w:rsid w:val="0044442B"/>
    <w:rsid w:val="004446AF"/>
    <w:rsid w:val="00444849"/>
    <w:rsid w:val="00444E49"/>
    <w:rsid w:val="004452D1"/>
    <w:rsid w:val="004453A0"/>
    <w:rsid w:val="0044550B"/>
    <w:rsid w:val="00445823"/>
    <w:rsid w:val="00445BDC"/>
    <w:rsid w:val="00445FA3"/>
    <w:rsid w:val="00445FBF"/>
    <w:rsid w:val="004463E6"/>
    <w:rsid w:val="00446D58"/>
    <w:rsid w:val="00446D8E"/>
    <w:rsid w:val="00446FF4"/>
    <w:rsid w:val="004470A9"/>
    <w:rsid w:val="004474FE"/>
    <w:rsid w:val="00447889"/>
    <w:rsid w:val="00447932"/>
    <w:rsid w:val="00447B64"/>
    <w:rsid w:val="00447FE2"/>
    <w:rsid w:val="004500B4"/>
    <w:rsid w:val="004504BE"/>
    <w:rsid w:val="004504FB"/>
    <w:rsid w:val="00450670"/>
    <w:rsid w:val="00450DB5"/>
    <w:rsid w:val="00450F08"/>
    <w:rsid w:val="00451290"/>
    <w:rsid w:val="004513BE"/>
    <w:rsid w:val="00451623"/>
    <w:rsid w:val="00451979"/>
    <w:rsid w:val="004519E2"/>
    <w:rsid w:val="0045215D"/>
    <w:rsid w:val="004521FD"/>
    <w:rsid w:val="004522C2"/>
    <w:rsid w:val="004524B2"/>
    <w:rsid w:val="00452567"/>
    <w:rsid w:val="00452967"/>
    <w:rsid w:val="004529DD"/>
    <w:rsid w:val="00452B1B"/>
    <w:rsid w:val="00452CE0"/>
    <w:rsid w:val="00452F4A"/>
    <w:rsid w:val="004531CF"/>
    <w:rsid w:val="0045326B"/>
    <w:rsid w:val="00453684"/>
    <w:rsid w:val="004536E7"/>
    <w:rsid w:val="004536EA"/>
    <w:rsid w:val="004538DE"/>
    <w:rsid w:val="00453A41"/>
    <w:rsid w:val="00453BE3"/>
    <w:rsid w:val="00454102"/>
    <w:rsid w:val="0045414F"/>
    <w:rsid w:val="0045441D"/>
    <w:rsid w:val="00454491"/>
    <w:rsid w:val="00454566"/>
    <w:rsid w:val="00454572"/>
    <w:rsid w:val="004547BF"/>
    <w:rsid w:val="00454868"/>
    <w:rsid w:val="00454ABF"/>
    <w:rsid w:val="00454D38"/>
    <w:rsid w:val="00454E78"/>
    <w:rsid w:val="00455360"/>
    <w:rsid w:val="0045571B"/>
    <w:rsid w:val="004559CD"/>
    <w:rsid w:val="00455D25"/>
    <w:rsid w:val="00455F1C"/>
    <w:rsid w:val="00455F34"/>
    <w:rsid w:val="0045637C"/>
    <w:rsid w:val="004565BC"/>
    <w:rsid w:val="00456B5B"/>
    <w:rsid w:val="00456BE3"/>
    <w:rsid w:val="00456E9E"/>
    <w:rsid w:val="00456FCD"/>
    <w:rsid w:val="00457095"/>
    <w:rsid w:val="0045712D"/>
    <w:rsid w:val="00457475"/>
    <w:rsid w:val="004575A1"/>
    <w:rsid w:val="00457DBE"/>
    <w:rsid w:val="004607FB"/>
    <w:rsid w:val="00460861"/>
    <w:rsid w:val="004608FF"/>
    <w:rsid w:val="00460DB0"/>
    <w:rsid w:val="0046105E"/>
    <w:rsid w:val="0046128A"/>
    <w:rsid w:val="004614BD"/>
    <w:rsid w:val="00461AD4"/>
    <w:rsid w:val="00461CA1"/>
    <w:rsid w:val="00461EF9"/>
    <w:rsid w:val="00461F39"/>
    <w:rsid w:val="00461F93"/>
    <w:rsid w:val="004624D1"/>
    <w:rsid w:val="0046267A"/>
    <w:rsid w:val="0046289F"/>
    <w:rsid w:val="00462C64"/>
    <w:rsid w:val="00463E37"/>
    <w:rsid w:val="00463E8D"/>
    <w:rsid w:val="004641DC"/>
    <w:rsid w:val="004644F6"/>
    <w:rsid w:val="00464603"/>
    <w:rsid w:val="00464A22"/>
    <w:rsid w:val="00464CD9"/>
    <w:rsid w:val="00464DD9"/>
    <w:rsid w:val="00464E30"/>
    <w:rsid w:val="0046500A"/>
    <w:rsid w:val="00465339"/>
    <w:rsid w:val="00465378"/>
    <w:rsid w:val="0046559E"/>
    <w:rsid w:val="00465A45"/>
    <w:rsid w:val="00465E35"/>
    <w:rsid w:val="004660BF"/>
    <w:rsid w:val="004666F8"/>
    <w:rsid w:val="00466CAB"/>
    <w:rsid w:val="00467399"/>
    <w:rsid w:val="00467941"/>
    <w:rsid w:val="0047026B"/>
    <w:rsid w:val="004705FA"/>
    <w:rsid w:val="00470690"/>
    <w:rsid w:val="00470769"/>
    <w:rsid w:val="00470BB7"/>
    <w:rsid w:val="00470DEB"/>
    <w:rsid w:val="00470E3F"/>
    <w:rsid w:val="00470E5F"/>
    <w:rsid w:val="00470E6C"/>
    <w:rsid w:val="0047107F"/>
    <w:rsid w:val="00471A7C"/>
    <w:rsid w:val="00471FCF"/>
    <w:rsid w:val="00471FD5"/>
    <w:rsid w:val="004725CB"/>
    <w:rsid w:val="00472645"/>
    <w:rsid w:val="00472825"/>
    <w:rsid w:val="0047294D"/>
    <w:rsid w:val="004729FE"/>
    <w:rsid w:val="00472B2C"/>
    <w:rsid w:val="00472BC0"/>
    <w:rsid w:val="00472E1E"/>
    <w:rsid w:val="0047313F"/>
    <w:rsid w:val="00473506"/>
    <w:rsid w:val="004735C7"/>
    <w:rsid w:val="004735F5"/>
    <w:rsid w:val="00473B2A"/>
    <w:rsid w:val="0047400B"/>
    <w:rsid w:val="0047419F"/>
    <w:rsid w:val="00474A24"/>
    <w:rsid w:val="00474D5B"/>
    <w:rsid w:val="00476080"/>
    <w:rsid w:val="00476C22"/>
    <w:rsid w:val="004771EF"/>
    <w:rsid w:val="00477204"/>
    <w:rsid w:val="004772B9"/>
    <w:rsid w:val="004777E9"/>
    <w:rsid w:val="0047795D"/>
    <w:rsid w:val="00477C30"/>
    <w:rsid w:val="00477EC6"/>
    <w:rsid w:val="004802C0"/>
    <w:rsid w:val="0048044A"/>
    <w:rsid w:val="00480583"/>
    <w:rsid w:val="004807CD"/>
    <w:rsid w:val="00480CA8"/>
    <w:rsid w:val="0048109F"/>
    <w:rsid w:val="0048183D"/>
    <w:rsid w:val="00481CD1"/>
    <w:rsid w:val="004821BF"/>
    <w:rsid w:val="0048290E"/>
    <w:rsid w:val="004831D8"/>
    <w:rsid w:val="00483A20"/>
    <w:rsid w:val="00483B3B"/>
    <w:rsid w:val="00483F82"/>
    <w:rsid w:val="00484537"/>
    <w:rsid w:val="004848D8"/>
    <w:rsid w:val="00484946"/>
    <w:rsid w:val="004849A1"/>
    <w:rsid w:val="00484A33"/>
    <w:rsid w:val="00484B91"/>
    <w:rsid w:val="00484C2E"/>
    <w:rsid w:val="00484D6E"/>
    <w:rsid w:val="0048510F"/>
    <w:rsid w:val="00485197"/>
    <w:rsid w:val="00485515"/>
    <w:rsid w:val="00485E14"/>
    <w:rsid w:val="00486608"/>
    <w:rsid w:val="00486DDF"/>
    <w:rsid w:val="00487403"/>
    <w:rsid w:val="004879DD"/>
    <w:rsid w:val="00487C80"/>
    <w:rsid w:val="00487F42"/>
    <w:rsid w:val="004902DA"/>
    <w:rsid w:val="00490704"/>
    <w:rsid w:val="00490BFE"/>
    <w:rsid w:val="00491C9F"/>
    <w:rsid w:val="00491CA8"/>
    <w:rsid w:val="00491D12"/>
    <w:rsid w:val="00491D86"/>
    <w:rsid w:val="00491E5F"/>
    <w:rsid w:val="00492430"/>
    <w:rsid w:val="004926E6"/>
    <w:rsid w:val="0049275D"/>
    <w:rsid w:val="00493184"/>
    <w:rsid w:val="00493A04"/>
    <w:rsid w:val="00493A1F"/>
    <w:rsid w:val="00494192"/>
    <w:rsid w:val="00494273"/>
    <w:rsid w:val="004945C5"/>
    <w:rsid w:val="00494D9C"/>
    <w:rsid w:val="0049555A"/>
    <w:rsid w:val="00495716"/>
    <w:rsid w:val="0049583B"/>
    <w:rsid w:val="004959CF"/>
    <w:rsid w:val="00495B93"/>
    <w:rsid w:val="00495DAA"/>
    <w:rsid w:val="00495E9D"/>
    <w:rsid w:val="004962A1"/>
    <w:rsid w:val="00496560"/>
    <w:rsid w:val="00496BCE"/>
    <w:rsid w:val="004970D6"/>
    <w:rsid w:val="0049773B"/>
    <w:rsid w:val="00497C89"/>
    <w:rsid w:val="00497D3F"/>
    <w:rsid w:val="004A003D"/>
    <w:rsid w:val="004A01C6"/>
    <w:rsid w:val="004A0A13"/>
    <w:rsid w:val="004A1086"/>
    <w:rsid w:val="004A180D"/>
    <w:rsid w:val="004A1AE2"/>
    <w:rsid w:val="004A1BED"/>
    <w:rsid w:val="004A1FB5"/>
    <w:rsid w:val="004A259D"/>
    <w:rsid w:val="004A25AA"/>
    <w:rsid w:val="004A260A"/>
    <w:rsid w:val="004A2771"/>
    <w:rsid w:val="004A28F3"/>
    <w:rsid w:val="004A30C2"/>
    <w:rsid w:val="004A37A4"/>
    <w:rsid w:val="004A3C5F"/>
    <w:rsid w:val="004A3DF7"/>
    <w:rsid w:val="004A3F2B"/>
    <w:rsid w:val="004A4120"/>
    <w:rsid w:val="004A4159"/>
    <w:rsid w:val="004A4195"/>
    <w:rsid w:val="004A421C"/>
    <w:rsid w:val="004A4354"/>
    <w:rsid w:val="004A4698"/>
    <w:rsid w:val="004A4907"/>
    <w:rsid w:val="004A4AAE"/>
    <w:rsid w:val="004A4CBF"/>
    <w:rsid w:val="004A4DF4"/>
    <w:rsid w:val="004A516E"/>
    <w:rsid w:val="004A5265"/>
    <w:rsid w:val="004A583C"/>
    <w:rsid w:val="004A5AB8"/>
    <w:rsid w:val="004A5F71"/>
    <w:rsid w:val="004A5FAA"/>
    <w:rsid w:val="004A6172"/>
    <w:rsid w:val="004A621D"/>
    <w:rsid w:val="004A65B0"/>
    <w:rsid w:val="004A6DCD"/>
    <w:rsid w:val="004A6ED6"/>
    <w:rsid w:val="004A7196"/>
    <w:rsid w:val="004A727F"/>
    <w:rsid w:val="004A729C"/>
    <w:rsid w:val="004A72F4"/>
    <w:rsid w:val="004A7AD1"/>
    <w:rsid w:val="004B00B5"/>
    <w:rsid w:val="004B012F"/>
    <w:rsid w:val="004B0548"/>
    <w:rsid w:val="004B08DF"/>
    <w:rsid w:val="004B0ABE"/>
    <w:rsid w:val="004B0B93"/>
    <w:rsid w:val="004B0F0C"/>
    <w:rsid w:val="004B0F7F"/>
    <w:rsid w:val="004B182A"/>
    <w:rsid w:val="004B1DFA"/>
    <w:rsid w:val="004B283B"/>
    <w:rsid w:val="004B28A4"/>
    <w:rsid w:val="004B3396"/>
    <w:rsid w:val="004B3449"/>
    <w:rsid w:val="004B38C8"/>
    <w:rsid w:val="004B3B66"/>
    <w:rsid w:val="004B3D97"/>
    <w:rsid w:val="004B3EE2"/>
    <w:rsid w:val="004B41F3"/>
    <w:rsid w:val="004B4734"/>
    <w:rsid w:val="004B4857"/>
    <w:rsid w:val="004B4F8A"/>
    <w:rsid w:val="004B57AB"/>
    <w:rsid w:val="004B5FA6"/>
    <w:rsid w:val="004B629F"/>
    <w:rsid w:val="004B64A6"/>
    <w:rsid w:val="004B682A"/>
    <w:rsid w:val="004B6A81"/>
    <w:rsid w:val="004B6DFB"/>
    <w:rsid w:val="004B7155"/>
    <w:rsid w:val="004B7780"/>
    <w:rsid w:val="004B7E39"/>
    <w:rsid w:val="004C0121"/>
    <w:rsid w:val="004C020D"/>
    <w:rsid w:val="004C03D6"/>
    <w:rsid w:val="004C045A"/>
    <w:rsid w:val="004C04FA"/>
    <w:rsid w:val="004C071C"/>
    <w:rsid w:val="004C0763"/>
    <w:rsid w:val="004C0A11"/>
    <w:rsid w:val="004C15A9"/>
    <w:rsid w:val="004C191A"/>
    <w:rsid w:val="004C195D"/>
    <w:rsid w:val="004C1A05"/>
    <w:rsid w:val="004C1BC2"/>
    <w:rsid w:val="004C1EC7"/>
    <w:rsid w:val="004C2BB3"/>
    <w:rsid w:val="004C2C9F"/>
    <w:rsid w:val="004C39B7"/>
    <w:rsid w:val="004C3A03"/>
    <w:rsid w:val="004C3B8A"/>
    <w:rsid w:val="004C3BE6"/>
    <w:rsid w:val="004C40DA"/>
    <w:rsid w:val="004C43AC"/>
    <w:rsid w:val="004C4A6D"/>
    <w:rsid w:val="004C4EC1"/>
    <w:rsid w:val="004C52B7"/>
    <w:rsid w:val="004C54C2"/>
    <w:rsid w:val="004C54C6"/>
    <w:rsid w:val="004C55FB"/>
    <w:rsid w:val="004C58D6"/>
    <w:rsid w:val="004C5AD4"/>
    <w:rsid w:val="004C5B02"/>
    <w:rsid w:val="004C5E11"/>
    <w:rsid w:val="004C5EC2"/>
    <w:rsid w:val="004C5F50"/>
    <w:rsid w:val="004C60C3"/>
    <w:rsid w:val="004C6647"/>
    <w:rsid w:val="004C6B77"/>
    <w:rsid w:val="004C7019"/>
    <w:rsid w:val="004C7233"/>
    <w:rsid w:val="004C7430"/>
    <w:rsid w:val="004C79B4"/>
    <w:rsid w:val="004C7F5F"/>
    <w:rsid w:val="004C7FEB"/>
    <w:rsid w:val="004D0179"/>
    <w:rsid w:val="004D0612"/>
    <w:rsid w:val="004D06E9"/>
    <w:rsid w:val="004D090E"/>
    <w:rsid w:val="004D0B83"/>
    <w:rsid w:val="004D0BC8"/>
    <w:rsid w:val="004D0E94"/>
    <w:rsid w:val="004D0F47"/>
    <w:rsid w:val="004D112B"/>
    <w:rsid w:val="004D1254"/>
    <w:rsid w:val="004D13A4"/>
    <w:rsid w:val="004D1AAC"/>
    <w:rsid w:val="004D1BBE"/>
    <w:rsid w:val="004D1CD4"/>
    <w:rsid w:val="004D1EBB"/>
    <w:rsid w:val="004D2416"/>
    <w:rsid w:val="004D2F19"/>
    <w:rsid w:val="004D3237"/>
    <w:rsid w:val="004D3296"/>
    <w:rsid w:val="004D3941"/>
    <w:rsid w:val="004D3A67"/>
    <w:rsid w:val="004D3F36"/>
    <w:rsid w:val="004D42EF"/>
    <w:rsid w:val="004D4B9C"/>
    <w:rsid w:val="004D4D6A"/>
    <w:rsid w:val="004D5A64"/>
    <w:rsid w:val="004D6042"/>
    <w:rsid w:val="004D6385"/>
    <w:rsid w:val="004D6566"/>
    <w:rsid w:val="004D67E0"/>
    <w:rsid w:val="004D6C7F"/>
    <w:rsid w:val="004D7ABA"/>
    <w:rsid w:val="004D7DC7"/>
    <w:rsid w:val="004D7EAA"/>
    <w:rsid w:val="004E00AD"/>
    <w:rsid w:val="004E032B"/>
    <w:rsid w:val="004E034E"/>
    <w:rsid w:val="004E046D"/>
    <w:rsid w:val="004E05E3"/>
    <w:rsid w:val="004E0F51"/>
    <w:rsid w:val="004E11A4"/>
    <w:rsid w:val="004E1393"/>
    <w:rsid w:val="004E180B"/>
    <w:rsid w:val="004E1EFA"/>
    <w:rsid w:val="004E1F96"/>
    <w:rsid w:val="004E20DE"/>
    <w:rsid w:val="004E2D76"/>
    <w:rsid w:val="004E33BD"/>
    <w:rsid w:val="004E346A"/>
    <w:rsid w:val="004E3500"/>
    <w:rsid w:val="004E3AB0"/>
    <w:rsid w:val="004E3C87"/>
    <w:rsid w:val="004E4212"/>
    <w:rsid w:val="004E4266"/>
    <w:rsid w:val="004E42D2"/>
    <w:rsid w:val="004E4614"/>
    <w:rsid w:val="004E46E7"/>
    <w:rsid w:val="004E499A"/>
    <w:rsid w:val="004E55D3"/>
    <w:rsid w:val="004E5F58"/>
    <w:rsid w:val="004E63AD"/>
    <w:rsid w:val="004E6492"/>
    <w:rsid w:val="004E6A5E"/>
    <w:rsid w:val="004E6D11"/>
    <w:rsid w:val="004E70A5"/>
    <w:rsid w:val="004E743F"/>
    <w:rsid w:val="004E78B3"/>
    <w:rsid w:val="004E7B8A"/>
    <w:rsid w:val="004F00F8"/>
    <w:rsid w:val="004F011F"/>
    <w:rsid w:val="004F049F"/>
    <w:rsid w:val="004F0BFF"/>
    <w:rsid w:val="004F0C71"/>
    <w:rsid w:val="004F1666"/>
    <w:rsid w:val="004F17B1"/>
    <w:rsid w:val="004F19E8"/>
    <w:rsid w:val="004F19EB"/>
    <w:rsid w:val="004F1BFC"/>
    <w:rsid w:val="004F1EDC"/>
    <w:rsid w:val="004F1EE6"/>
    <w:rsid w:val="004F218E"/>
    <w:rsid w:val="004F219F"/>
    <w:rsid w:val="004F21E2"/>
    <w:rsid w:val="004F225B"/>
    <w:rsid w:val="004F248D"/>
    <w:rsid w:val="004F2499"/>
    <w:rsid w:val="004F2FA8"/>
    <w:rsid w:val="004F3882"/>
    <w:rsid w:val="004F3957"/>
    <w:rsid w:val="004F3C0B"/>
    <w:rsid w:val="004F3FC9"/>
    <w:rsid w:val="004F469E"/>
    <w:rsid w:val="004F4A22"/>
    <w:rsid w:val="004F54D2"/>
    <w:rsid w:val="004F5507"/>
    <w:rsid w:val="004F58FD"/>
    <w:rsid w:val="004F59F9"/>
    <w:rsid w:val="004F5D9F"/>
    <w:rsid w:val="004F609B"/>
    <w:rsid w:val="004F6627"/>
    <w:rsid w:val="004F682F"/>
    <w:rsid w:val="004F697B"/>
    <w:rsid w:val="004F6ADA"/>
    <w:rsid w:val="004F6BB9"/>
    <w:rsid w:val="004F701A"/>
    <w:rsid w:val="004F7135"/>
    <w:rsid w:val="004F7698"/>
    <w:rsid w:val="004F7FCE"/>
    <w:rsid w:val="00500257"/>
    <w:rsid w:val="005002A3"/>
    <w:rsid w:val="00500B86"/>
    <w:rsid w:val="00500F2C"/>
    <w:rsid w:val="00500F3D"/>
    <w:rsid w:val="00500F67"/>
    <w:rsid w:val="00501089"/>
    <w:rsid w:val="0050108B"/>
    <w:rsid w:val="00501474"/>
    <w:rsid w:val="005015BE"/>
    <w:rsid w:val="005019D3"/>
    <w:rsid w:val="00501AF0"/>
    <w:rsid w:val="00501DC4"/>
    <w:rsid w:val="00501E27"/>
    <w:rsid w:val="00501EDD"/>
    <w:rsid w:val="00502424"/>
    <w:rsid w:val="00502641"/>
    <w:rsid w:val="00502B95"/>
    <w:rsid w:val="00502EBD"/>
    <w:rsid w:val="00503243"/>
    <w:rsid w:val="005033D0"/>
    <w:rsid w:val="005035E2"/>
    <w:rsid w:val="00503900"/>
    <w:rsid w:val="00503D8D"/>
    <w:rsid w:val="00503EDA"/>
    <w:rsid w:val="00504440"/>
    <w:rsid w:val="00504697"/>
    <w:rsid w:val="00505240"/>
    <w:rsid w:val="00505895"/>
    <w:rsid w:val="00505F53"/>
    <w:rsid w:val="00506C2D"/>
    <w:rsid w:val="00506C7B"/>
    <w:rsid w:val="00507110"/>
    <w:rsid w:val="0050734C"/>
    <w:rsid w:val="0050755D"/>
    <w:rsid w:val="00510130"/>
    <w:rsid w:val="00510455"/>
    <w:rsid w:val="00510710"/>
    <w:rsid w:val="0051091A"/>
    <w:rsid w:val="00510A8D"/>
    <w:rsid w:val="00510C87"/>
    <w:rsid w:val="00510E83"/>
    <w:rsid w:val="00511545"/>
    <w:rsid w:val="00512141"/>
    <w:rsid w:val="00512370"/>
    <w:rsid w:val="00512892"/>
    <w:rsid w:val="00512B0A"/>
    <w:rsid w:val="00512BAF"/>
    <w:rsid w:val="005133F4"/>
    <w:rsid w:val="0051342F"/>
    <w:rsid w:val="00513C3C"/>
    <w:rsid w:val="00513F0E"/>
    <w:rsid w:val="00514288"/>
    <w:rsid w:val="005142E5"/>
    <w:rsid w:val="00514994"/>
    <w:rsid w:val="00514C41"/>
    <w:rsid w:val="00515671"/>
    <w:rsid w:val="0051581C"/>
    <w:rsid w:val="00515A3D"/>
    <w:rsid w:val="0051644D"/>
    <w:rsid w:val="00516911"/>
    <w:rsid w:val="00516989"/>
    <w:rsid w:val="00516AF2"/>
    <w:rsid w:val="0051730A"/>
    <w:rsid w:val="00517571"/>
    <w:rsid w:val="00520132"/>
    <w:rsid w:val="00520234"/>
    <w:rsid w:val="005207B3"/>
    <w:rsid w:val="005209C2"/>
    <w:rsid w:val="00520ABA"/>
    <w:rsid w:val="00520C61"/>
    <w:rsid w:val="00521057"/>
    <w:rsid w:val="005210D1"/>
    <w:rsid w:val="005211CE"/>
    <w:rsid w:val="005211E6"/>
    <w:rsid w:val="005213F4"/>
    <w:rsid w:val="00521CB8"/>
    <w:rsid w:val="00521F7B"/>
    <w:rsid w:val="005221D8"/>
    <w:rsid w:val="0052326F"/>
    <w:rsid w:val="005233C0"/>
    <w:rsid w:val="00523412"/>
    <w:rsid w:val="00523968"/>
    <w:rsid w:val="00523AC8"/>
    <w:rsid w:val="005247C3"/>
    <w:rsid w:val="00524E2B"/>
    <w:rsid w:val="00524FB4"/>
    <w:rsid w:val="005252DE"/>
    <w:rsid w:val="00525659"/>
    <w:rsid w:val="005258CF"/>
    <w:rsid w:val="00526039"/>
    <w:rsid w:val="00526615"/>
    <w:rsid w:val="00526726"/>
    <w:rsid w:val="00526BA3"/>
    <w:rsid w:val="00527367"/>
    <w:rsid w:val="005277AF"/>
    <w:rsid w:val="005278D9"/>
    <w:rsid w:val="00527A0E"/>
    <w:rsid w:val="00527AD5"/>
    <w:rsid w:val="00527C8E"/>
    <w:rsid w:val="00530171"/>
    <w:rsid w:val="00530454"/>
    <w:rsid w:val="00530543"/>
    <w:rsid w:val="005305AE"/>
    <w:rsid w:val="00530B3E"/>
    <w:rsid w:val="00530B46"/>
    <w:rsid w:val="00530CB1"/>
    <w:rsid w:val="00530CB6"/>
    <w:rsid w:val="0053154F"/>
    <w:rsid w:val="0053168D"/>
    <w:rsid w:val="005316AC"/>
    <w:rsid w:val="005318BB"/>
    <w:rsid w:val="005318FA"/>
    <w:rsid w:val="00531F44"/>
    <w:rsid w:val="005322EF"/>
    <w:rsid w:val="00532369"/>
    <w:rsid w:val="0053293E"/>
    <w:rsid w:val="0053296B"/>
    <w:rsid w:val="005329D3"/>
    <w:rsid w:val="005330AE"/>
    <w:rsid w:val="0053334F"/>
    <w:rsid w:val="005335CB"/>
    <w:rsid w:val="005338E2"/>
    <w:rsid w:val="005338EC"/>
    <w:rsid w:val="00533B87"/>
    <w:rsid w:val="00533C26"/>
    <w:rsid w:val="00533EF8"/>
    <w:rsid w:val="00534228"/>
    <w:rsid w:val="00534891"/>
    <w:rsid w:val="005351C7"/>
    <w:rsid w:val="00535400"/>
    <w:rsid w:val="0053555C"/>
    <w:rsid w:val="00535845"/>
    <w:rsid w:val="00535A5C"/>
    <w:rsid w:val="00535CA5"/>
    <w:rsid w:val="0053693C"/>
    <w:rsid w:val="00536D86"/>
    <w:rsid w:val="00536F4C"/>
    <w:rsid w:val="005375D5"/>
    <w:rsid w:val="005379AC"/>
    <w:rsid w:val="00540183"/>
    <w:rsid w:val="005402B1"/>
    <w:rsid w:val="00540FC5"/>
    <w:rsid w:val="0054109D"/>
    <w:rsid w:val="00541361"/>
    <w:rsid w:val="00541397"/>
    <w:rsid w:val="0054147C"/>
    <w:rsid w:val="00541597"/>
    <w:rsid w:val="0054161B"/>
    <w:rsid w:val="00541838"/>
    <w:rsid w:val="00541BD8"/>
    <w:rsid w:val="00541FF5"/>
    <w:rsid w:val="0054228E"/>
    <w:rsid w:val="00542523"/>
    <w:rsid w:val="00542800"/>
    <w:rsid w:val="00542901"/>
    <w:rsid w:val="00543551"/>
    <w:rsid w:val="00543730"/>
    <w:rsid w:val="005439A2"/>
    <w:rsid w:val="005444B9"/>
    <w:rsid w:val="005445CD"/>
    <w:rsid w:val="005447D3"/>
    <w:rsid w:val="00544835"/>
    <w:rsid w:val="00544935"/>
    <w:rsid w:val="00544CC1"/>
    <w:rsid w:val="00545960"/>
    <w:rsid w:val="00545AE3"/>
    <w:rsid w:val="00545D38"/>
    <w:rsid w:val="00545FBB"/>
    <w:rsid w:val="005465EC"/>
    <w:rsid w:val="0054679C"/>
    <w:rsid w:val="00546C3E"/>
    <w:rsid w:val="00546CAB"/>
    <w:rsid w:val="00546F90"/>
    <w:rsid w:val="00547618"/>
    <w:rsid w:val="00547A3A"/>
    <w:rsid w:val="00547CA3"/>
    <w:rsid w:val="00547FC1"/>
    <w:rsid w:val="005503F2"/>
    <w:rsid w:val="005503F3"/>
    <w:rsid w:val="00550B57"/>
    <w:rsid w:val="00550CC5"/>
    <w:rsid w:val="00550DF2"/>
    <w:rsid w:val="00550FF1"/>
    <w:rsid w:val="00551B95"/>
    <w:rsid w:val="00551DDA"/>
    <w:rsid w:val="00551EAB"/>
    <w:rsid w:val="00551EB6"/>
    <w:rsid w:val="00552026"/>
    <w:rsid w:val="00552490"/>
    <w:rsid w:val="005529C6"/>
    <w:rsid w:val="00552A30"/>
    <w:rsid w:val="0055341B"/>
    <w:rsid w:val="005534E9"/>
    <w:rsid w:val="00553559"/>
    <w:rsid w:val="0055399F"/>
    <w:rsid w:val="00553C94"/>
    <w:rsid w:val="00553EF7"/>
    <w:rsid w:val="00554714"/>
    <w:rsid w:val="00554960"/>
    <w:rsid w:val="00554E16"/>
    <w:rsid w:val="0055530F"/>
    <w:rsid w:val="005553B8"/>
    <w:rsid w:val="00555408"/>
    <w:rsid w:val="0055554E"/>
    <w:rsid w:val="00555619"/>
    <w:rsid w:val="00555871"/>
    <w:rsid w:val="00555A32"/>
    <w:rsid w:val="00555DCF"/>
    <w:rsid w:val="00555DFC"/>
    <w:rsid w:val="00556055"/>
    <w:rsid w:val="0055674A"/>
    <w:rsid w:val="005567C9"/>
    <w:rsid w:val="00556926"/>
    <w:rsid w:val="00556973"/>
    <w:rsid w:val="005569F2"/>
    <w:rsid w:val="00556BAB"/>
    <w:rsid w:val="00556C04"/>
    <w:rsid w:val="00556E88"/>
    <w:rsid w:val="00557155"/>
    <w:rsid w:val="00557187"/>
    <w:rsid w:val="005572B8"/>
    <w:rsid w:val="0055747C"/>
    <w:rsid w:val="00557F8E"/>
    <w:rsid w:val="0056092C"/>
    <w:rsid w:val="00560A01"/>
    <w:rsid w:val="00560B66"/>
    <w:rsid w:val="0056136C"/>
    <w:rsid w:val="005617E0"/>
    <w:rsid w:val="00561B17"/>
    <w:rsid w:val="00561D06"/>
    <w:rsid w:val="0056209F"/>
    <w:rsid w:val="00562B43"/>
    <w:rsid w:val="005631AC"/>
    <w:rsid w:val="00563443"/>
    <w:rsid w:val="00563504"/>
    <w:rsid w:val="00563651"/>
    <w:rsid w:val="00563A44"/>
    <w:rsid w:val="00563D70"/>
    <w:rsid w:val="0056415A"/>
    <w:rsid w:val="00564350"/>
    <w:rsid w:val="005644E5"/>
    <w:rsid w:val="005645F8"/>
    <w:rsid w:val="00564758"/>
    <w:rsid w:val="005648C7"/>
    <w:rsid w:val="005648E2"/>
    <w:rsid w:val="00564F47"/>
    <w:rsid w:val="0056501C"/>
    <w:rsid w:val="0056503B"/>
    <w:rsid w:val="00565572"/>
    <w:rsid w:val="0056567A"/>
    <w:rsid w:val="00565A5A"/>
    <w:rsid w:val="00565B10"/>
    <w:rsid w:val="005660D4"/>
    <w:rsid w:val="005667A9"/>
    <w:rsid w:val="00566C5E"/>
    <w:rsid w:val="00566C6F"/>
    <w:rsid w:val="00566F72"/>
    <w:rsid w:val="00566FE8"/>
    <w:rsid w:val="0056783F"/>
    <w:rsid w:val="00567986"/>
    <w:rsid w:val="00567EDA"/>
    <w:rsid w:val="00567F3C"/>
    <w:rsid w:val="005700C5"/>
    <w:rsid w:val="00570258"/>
    <w:rsid w:val="00570452"/>
    <w:rsid w:val="00570EE9"/>
    <w:rsid w:val="005716E9"/>
    <w:rsid w:val="005716FA"/>
    <w:rsid w:val="00571DE9"/>
    <w:rsid w:val="00571FD0"/>
    <w:rsid w:val="005721AA"/>
    <w:rsid w:val="00572338"/>
    <w:rsid w:val="00572851"/>
    <w:rsid w:val="00572DC9"/>
    <w:rsid w:val="00572F9C"/>
    <w:rsid w:val="0057360E"/>
    <w:rsid w:val="005747DC"/>
    <w:rsid w:val="005749F5"/>
    <w:rsid w:val="00574A02"/>
    <w:rsid w:val="00574BC8"/>
    <w:rsid w:val="00574F97"/>
    <w:rsid w:val="005750E0"/>
    <w:rsid w:val="00575502"/>
    <w:rsid w:val="005755D2"/>
    <w:rsid w:val="00575A8A"/>
    <w:rsid w:val="005760AD"/>
    <w:rsid w:val="0057623A"/>
    <w:rsid w:val="005763E6"/>
    <w:rsid w:val="00576599"/>
    <w:rsid w:val="0057669B"/>
    <w:rsid w:val="00576952"/>
    <w:rsid w:val="00576D94"/>
    <w:rsid w:val="005777E6"/>
    <w:rsid w:val="00577896"/>
    <w:rsid w:val="00577E5D"/>
    <w:rsid w:val="00580571"/>
    <w:rsid w:val="00580921"/>
    <w:rsid w:val="005817B2"/>
    <w:rsid w:val="0058184C"/>
    <w:rsid w:val="0058196D"/>
    <w:rsid w:val="0058212F"/>
    <w:rsid w:val="005822F6"/>
    <w:rsid w:val="0058268B"/>
    <w:rsid w:val="005828CF"/>
    <w:rsid w:val="00582C0F"/>
    <w:rsid w:val="00583262"/>
    <w:rsid w:val="005833A7"/>
    <w:rsid w:val="00583528"/>
    <w:rsid w:val="005839F3"/>
    <w:rsid w:val="005848F9"/>
    <w:rsid w:val="00584C56"/>
    <w:rsid w:val="00584C72"/>
    <w:rsid w:val="00584F67"/>
    <w:rsid w:val="00585169"/>
    <w:rsid w:val="00585B4B"/>
    <w:rsid w:val="0058610B"/>
    <w:rsid w:val="005868BC"/>
    <w:rsid w:val="00586DE1"/>
    <w:rsid w:val="00586F96"/>
    <w:rsid w:val="005871DA"/>
    <w:rsid w:val="0058734C"/>
    <w:rsid w:val="0058798E"/>
    <w:rsid w:val="00587D5F"/>
    <w:rsid w:val="005904F8"/>
    <w:rsid w:val="00590820"/>
    <w:rsid w:val="00590838"/>
    <w:rsid w:val="00590A76"/>
    <w:rsid w:val="00590BD5"/>
    <w:rsid w:val="005919D6"/>
    <w:rsid w:val="00591FDB"/>
    <w:rsid w:val="00592A07"/>
    <w:rsid w:val="00592A36"/>
    <w:rsid w:val="00592C8D"/>
    <w:rsid w:val="00592D2A"/>
    <w:rsid w:val="005931CA"/>
    <w:rsid w:val="0059326C"/>
    <w:rsid w:val="005932B5"/>
    <w:rsid w:val="00593526"/>
    <w:rsid w:val="005935CE"/>
    <w:rsid w:val="00593626"/>
    <w:rsid w:val="00593637"/>
    <w:rsid w:val="00593852"/>
    <w:rsid w:val="00593B41"/>
    <w:rsid w:val="00593DD7"/>
    <w:rsid w:val="00593F44"/>
    <w:rsid w:val="005940E5"/>
    <w:rsid w:val="0059436E"/>
    <w:rsid w:val="00594A53"/>
    <w:rsid w:val="00595413"/>
    <w:rsid w:val="0059563B"/>
    <w:rsid w:val="00595AE8"/>
    <w:rsid w:val="00595F6B"/>
    <w:rsid w:val="00596175"/>
    <w:rsid w:val="00596438"/>
    <w:rsid w:val="00596950"/>
    <w:rsid w:val="00596A20"/>
    <w:rsid w:val="00596A5E"/>
    <w:rsid w:val="00596B3D"/>
    <w:rsid w:val="00596B7A"/>
    <w:rsid w:val="00596EF8"/>
    <w:rsid w:val="00596F70"/>
    <w:rsid w:val="00597436"/>
    <w:rsid w:val="0059779A"/>
    <w:rsid w:val="0059785A"/>
    <w:rsid w:val="005978E1"/>
    <w:rsid w:val="00597FD4"/>
    <w:rsid w:val="005A00C9"/>
    <w:rsid w:val="005A046E"/>
    <w:rsid w:val="005A0636"/>
    <w:rsid w:val="005A13AF"/>
    <w:rsid w:val="005A1585"/>
    <w:rsid w:val="005A17FD"/>
    <w:rsid w:val="005A18F9"/>
    <w:rsid w:val="005A19EE"/>
    <w:rsid w:val="005A24AB"/>
    <w:rsid w:val="005A24C8"/>
    <w:rsid w:val="005A2633"/>
    <w:rsid w:val="005A2735"/>
    <w:rsid w:val="005A27C1"/>
    <w:rsid w:val="005A285F"/>
    <w:rsid w:val="005A2977"/>
    <w:rsid w:val="005A2B12"/>
    <w:rsid w:val="005A2D77"/>
    <w:rsid w:val="005A3581"/>
    <w:rsid w:val="005A3802"/>
    <w:rsid w:val="005A3D1D"/>
    <w:rsid w:val="005A40E1"/>
    <w:rsid w:val="005A4128"/>
    <w:rsid w:val="005A4144"/>
    <w:rsid w:val="005A431B"/>
    <w:rsid w:val="005A43C4"/>
    <w:rsid w:val="005A43FD"/>
    <w:rsid w:val="005A466F"/>
    <w:rsid w:val="005A46E4"/>
    <w:rsid w:val="005A5416"/>
    <w:rsid w:val="005A578B"/>
    <w:rsid w:val="005A5807"/>
    <w:rsid w:val="005A58FC"/>
    <w:rsid w:val="005A5ED7"/>
    <w:rsid w:val="005A68B6"/>
    <w:rsid w:val="005A68D9"/>
    <w:rsid w:val="005A6A58"/>
    <w:rsid w:val="005A6B52"/>
    <w:rsid w:val="005A7288"/>
    <w:rsid w:val="005A72EB"/>
    <w:rsid w:val="005A73D2"/>
    <w:rsid w:val="005A7620"/>
    <w:rsid w:val="005A77B3"/>
    <w:rsid w:val="005A7845"/>
    <w:rsid w:val="005A7D3B"/>
    <w:rsid w:val="005B017C"/>
    <w:rsid w:val="005B0279"/>
    <w:rsid w:val="005B0347"/>
    <w:rsid w:val="005B0362"/>
    <w:rsid w:val="005B0D61"/>
    <w:rsid w:val="005B0EC2"/>
    <w:rsid w:val="005B1554"/>
    <w:rsid w:val="005B1B56"/>
    <w:rsid w:val="005B1CDF"/>
    <w:rsid w:val="005B1F2D"/>
    <w:rsid w:val="005B2A22"/>
    <w:rsid w:val="005B2B47"/>
    <w:rsid w:val="005B2D38"/>
    <w:rsid w:val="005B3B65"/>
    <w:rsid w:val="005B3F3D"/>
    <w:rsid w:val="005B4092"/>
    <w:rsid w:val="005B4645"/>
    <w:rsid w:val="005B4649"/>
    <w:rsid w:val="005B5301"/>
    <w:rsid w:val="005B539C"/>
    <w:rsid w:val="005B5FC4"/>
    <w:rsid w:val="005B63EC"/>
    <w:rsid w:val="005B670F"/>
    <w:rsid w:val="005B6B64"/>
    <w:rsid w:val="005B789E"/>
    <w:rsid w:val="005B79BA"/>
    <w:rsid w:val="005B7F90"/>
    <w:rsid w:val="005C001E"/>
    <w:rsid w:val="005C010B"/>
    <w:rsid w:val="005C099D"/>
    <w:rsid w:val="005C0FCA"/>
    <w:rsid w:val="005C1769"/>
    <w:rsid w:val="005C1A87"/>
    <w:rsid w:val="005C1DE3"/>
    <w:rsid w:val="005C2150"/>
    <w:rsid w:val="005C22DD"/>
    <w:rsid w:val="005C25A8"/>
    <w:rsid w:val="005C28D6"/>
    <w:rsid w:val="005C2ADE"/>
    <w:rsid w:val="005C2C54"/>
    <w:rsid w:val="005C2C9D"/>
    <w:rsid w:val="005C314C"/>
    <w:rsid w:val="005C3369"/>
    <w:rsid w:val="005C356E"/>
    <w:rsid w:val="005C3C8E"/>
    <w:rsid w:val="005C3D55"/>
    <w:rsid w:val="005C42E3"/>
    <w:rsid w:val="005C48B7"/>
    <w:rsid w:val="005C495A"/>
    <w:rsid w:val="005C4A89"/>
    <w:rsid w:val="005C4D81"/>
    <w:rsid w:val="005C4EBC"/>
    <w:rsid w:val="005C51ED"/>
    <w:rsid w:val="005C5982"/>
    <w:rsid w:val="005C5DBA"/>
    <w:rsid w:val="005C5F6C"/>
    <w:rsid w:val="005C60A6"/>
    <w:rsid w:val="005C614A"/>
    <w:rsid w:val="005C6223"/>
    <w:rsid w:val="005C6636"/>
    <w:rsid w:val="005C6C81"/>
    <w:rsid w:val="005C70C4"/>
    <w:rsid w:val="005C7146"/>
    <w:rsid w:val="005C731E"/>
    <w:rsid w:val="005C7343"/>
    <w:rsid w:val="005C7A23"/>
    <w:rsid w:val="005C7FDB"/>
    <w:rsid w:val="005D00BD"/>
    <w:rsid w:val="005D0342"/>
    <w:rsid w:val="005D0494"/>
    <w:rsid w:val="005D05AC"/>
    <w:rsid w:val="005D0E70"/>
    <w:rsid w:val="005D108D"/>
    <w:rsid w:val="005D15A9"/>
    <w:rsid w:val="005D19BC"/>
    <w:rsid w:val="005D1C48"/>
    <w:rsid w:val="005D2559"/>
    <w:rsid w:val="005D28E5"/>
    <w:rsid w:val="005D2BA5"/>
    <w:rsid w:val="005D2E9D"/>
    <w:rsid w:val="005D37F5"/>
    <w:rsid w:val="005D39E3"/>
    <w:rsid w:val="005D3C24"/>
    <w:rsid w:val="005D3FD8"/>
    <w:rsid w:val="005D403A"/>
    <w:rsid w:val="005D42F1"/>
    <w:rsid w:val="005D4E63"/>
    <w:rsid w:val="005D4E9B"/>
    <w:rsid w:val="005D506F"/>
    <w:rsid w:val="005D5B7B"/>
    <w:rsid w:val="005D62A7"/>
    <w:rsid w:val="005D6360"/>
    <w:rsid w:val="005D6CD7"/>
    <w:rsid w:val="005D70A9"/>
    <w:rsid w:val="005D728B"/>
    <w:rsid w:val="005D72F7"/>
    <w:rsid w:val="005D739D"/>
    <w:rsid w:val="005D796C"/>
    <w:rsid w:val="005D7BBE"/>
    <w:rsid w:val="005D7DF4"/>
    <w:rsid w:val="005E0287"/>
    <w:rsid w:val="005E11EC"/>
    <w:rsid w:val="005E125E"/>
    <w:rsid w:val="005E12BE"/>
    <w:rsid w:val="005E12E9"/>
    <w:rsid w:val="005E1508"/>
    <w:rsid w:val="005E1826"/>
    <w:rsid w:val="005E1ADE"/>
    <w:rsid w:val="005E1B5C"/>
    <w:rsid w:val="005E1BE4"/>
    <w:rsid w:val="005E1E56"/>
    <w:rsid w:val="005E1FEB"/>
    <w:rsid w:val="005E23E6"/>
    <w:rsid w:val="005E26C9"/>
    <w:rsid w:val="005E29C1"/>
    <w:rsid w:val="005E2BF3"/>
    <w:rsid w:val="005E2E0B"/>
    <w:rsid w:val="005E33E0"/>
    <w:rsid w:val="005E3761"/>
    <w:rsid w:val="005E38D2"/>
    <w:rsid w:val="005E3FF7"/>
    <w:rsid w:val="005E437C"/>
    <w:rsid w:val="005E4B72"/>
    <w:rsid w:val="005E4BBC"/>
    <w:rsid w:val="005E4C7A"/>
    <w:rsid w:val="005E4D10"/>
    <w:rsid w:val="005E4DB6"/>
    <w:rsid w:val="005E4F49"/>
    <w:rsid w:val="005E5261"/>
    <w:rsid w:val="005E52A4"/>
    <w:rsid w:val="005E553A"/>
    <w:rsid w:val="005E55ED"/>
    <w:rsid w:val="005E62B0"/>
    <w:rsid w:val="005E69B4"/>
    <w:rsid w:val="005E6C69"/>
    <w:rsid w:val="005E6CCE"/>
    <w:rsid w:val="005E6D95"/>
    <w:rsid w:val="005E71B7"/>
    <w:rsid w:val="005E74E2"/>
    <w:rsid w:val="005E7EB3"/>
    <w:rsid w:val="005E7F7F"/>
    <w:rsid w:val="005E7FAE"/>
    <w:rsid w:val="005F04A8"/>
    <w:rsid w:val="005F0679"/>
    <w:rsid w:val="005F079E"/>
    <w:rsid w:val="005F0DA8"/>
    <w:rsid w:val="005F1153"/>
    <w:rsid w:val="005F1418"/>
    <w:rsid w:val="005F1B2B"/>
    <w:rsid w:val="005F1E08"/>
    <w:rsid w:val="005F25C3"/>
    <w:rsid w:val="005F2731"/>
    <w:rsid w:val="005F2D33"/>
    <w:rsid w:val="005F2F14"/>
    <w:rsid w:val="005F3468"/>
    <w:rsid w:val="005F3887"/>
    <w:rsid w:val="005F3935"/>
    <w:rsid w:val="005F42E6"/>
    <w:rsid w:val="005F4681"/>
    <w:rsid w:val="005F46A2"/>
    <w:rsid w:val="005F4DB6"/>
    <w:rsid w:val="005F52E9"/>
    <w:rsid w:val="005F59A8"/>
    <w:rsid w:val="005F60B7"/>
    <w:rsid w:val="005F669C"/>
    <w:rsid w:val="005F6B7B"/>
    <w:rsid w:val="005F6F78"/>
    <w:rsid w:val="005F6FBA"/>
    <w:rsid w:val="005F7097"/>
    <w:rsid w:val="005F7C05"/>
    <w:rsid w:val="005F7C7F"/>
    <w:rsid w:val="006000ED"/>
    <w:rsid w:val="006007E2"/>
    <w:rsid w:val="0060082B"/>
    <w:rsid w:val="00600BCB"/>
    <w:rsid w:val="00600E28"/>
    <w:rsid w:val="00600F1E"/>
    <w:rsid w:val="006013D2"/>
    <w:rsid w:val="00601649"/>
    <w:rsid w:val="00601EEE"/>
    <w:rsid w:val="00602015"/>
    <w:rsid w:val="006023DA"/>
    <w:rsid w:val="00602902"/>
    <w:rsid w:val="00602934"/>
    <w:rsid w:val="0060343C"/>
    <w:rsid w:val="00603837"/>
    <w:rsid w:val="0060384F"/>
    <w:rsid w:val="006041D6"/>
    <w:rsid w:val="00604765"/>
    <w:rsid w:val="0060477A"/>
    <w:rsid w:val="006048AC"/>
    <w:rsid w:val="00604B24"/>
    <w:rsid w:val="00605311"/>
    <w:rsid w:val="00605687"/>
    <w:rsid w:val="006061BF"/>
    <w:rsid w:val="00606581"/>
    <w:rsid w:val="00606657"/>
    <w:rsid w:val="0060672C"/>
    <w:rsid w:val="006069FC"/>
    <w:rsid w:val="00606AAF"/>
    <w:rsid w:val="00607517"/>
    <w:rsid w:val="0060773C"/>
    <w:rsid w:val="006077FB"/>
    <w:rsid w:val="006100F9"/>
    <w:rsid w:val="00610232"/>
    <w:rsid w:val="00610799"/>
    <w:rsid w:val="006109CB"/>
    <w:rsid w:val="00610B92"/>
    <w:rsid w:val="0061102C"/>
    <w:rsid w:val="006111D8"/>
    <w:rsid w:val="00611452"/>
    <w:rsid w:val="00611EBC"/>
    <w:rsid w:val="00611F43"/>
    <w:rsid w:val="00612162"/>
    <w:rsid w:val="00612501"/>
    <w:rsid w:val="0061272E"/>
    <w:rsid w:val="0061300B"/>
    <w:rsid w:val="00613118"/>
    <w:rsid w:val="006132C4"/>
    <w:rsid w:val="00613977"/>
    <w:rsid w:val="006139EB"/>
    <w:rsid w:val="00613B1C"/>
    <w:rsid w:val="0061421E"/>
    <w:rsid w:val="00614919"/>
    <w:rsid w:val="006149ED"/>
    <w:rsid w:val="00614F19"/>
    <w:rsid w:val="006156E7"/>
    <w:rsid w:val="006156F0"/>
    <w:rsid w:val="00615799"/>
    <w:rsid w:val="00615A24"/>
    <w:rsid w:val="00615E1C"/>
    <w:rsid w:val="00616020"/>
    <w:rsid w:val="00616224"/>
    <w:rsid w:val="00616690"/>
    <w:rsid w:val="006166DC"/>
    <w:rsid w:val="0061671B"/>
    <w:rsid w:val="00616A07"/>
    <w:rsid w:val="00616AB0"/>
    <w:rsid w:val="00616B26"/>
    <w:rsid w:val="00616EAC"/>
    <w:rsid w:val="0061752A"/>
    <w:rsid w:val="0061762D"/>
    <w:rsid w:val="00617869"/>
    <w:rsid w:val="00617D35"/>
    <w:rsid w:val="00617D47"/>
    <w:rsid w:val="006200EF"/>
    <w:rsid w:val="0062025C"/>
    <w:rsid w:val="006204BB"/>
    <w:rsid w:val="006207D1"/>
    <w:rsid w:val="0062094D"/>
    <w:rsid w:val="006209AD"/>
    <w:rsid w:val="0062107C"/>
    <w:rsid w:val="006217E2"/>
    <w:rsid w:val="00621871"/>
    <w:rsid w:val="0062203F"/>
    <w:rsid w:val="006220A8"/>
    <w:rsid w:val="00622198"/>
    <w:rsid w:val="00622250"/>
    <w:rsid w:val="00622711"/>
    <w:rsid w:val="00622FA4"/>
    <w:rsid w:val="0062315F"/>
    <w:rsid w:val="0062450F"/>
    <w:rsid w:val="00624548"/>
    <w:rsid w:val="00624712"/>
    <w:rsid w:val="00624B47"/>
    <w:rsid w:val="00624B55"/>
    <w:rsid w:val="00624DF3"/>
    <w:rsid w:val="00624E8A"/>
    <w:rsid w:val="006251FB"/>
    <w:rsid w:val="0062552B"/>
    <w:rsid w:val="00625A5F"/>
    <w:rsid w:val="00625A6B"/>
    <w:rsid w:val="00625BB5"/>
    <w:rsid w:val="006260BF"/>
    <w:rsid w:val="00626589"/>
    <w:rsid w:val="006265D9"/>
    <w:rsid w:val="00626B56"/>
    <w:rsid w:val="00626BCB"/>
    <w:rsid w:val="00626E6E"/>
    <w:rsid w:val="006270C7"/>
    <w:rsid w:val="0062716A"/>
    <w:rsid w:val="006271FE"/>
    <w:rsid w:val="0062783F"/>
    <w:rsid w:val="00627B6E"/>
    <w:rsid w:val="00630024"/>
    <w:rsid w:val="00630633"/>
    <w:rsid w:val="006311B8"/>
    <w:rsid w:val="00631455"/>
    <w:rsid w:val="00631596"/>
    <w:rsid w:val="0063167C"/>
    <w:rsid w:val="00631A14"/>
    <w:rsid w:val="00631C7D"/>
    <w:rsid w:val="00631DA9"/>
    <w:rsid w:val="00632D68"/>
    <w:rsid w:val="00632E15"/>
    <w:rsid w:val="00632F1E"/>
    <w:rsid w:val="00633291"/>
    <w:rsid w:val="0063347A"/>
    <w:rsid w:val="006334B5"/>
    <w:rsid w:val="006338A1"/>
    <w:rsid w:val="006339D9"/>
    <w:rsid w:val="00633A9A"/>
    <w:rsid w:val="00633CA5"/>
    <w:rsid w:val="00633D5E"/>
    <w:rsid w:val="00633DFF"/>
    <w:rsid w:val="00634037"/>
    <w:rsid w:val="006344BB"/>
    <w:rsid w:val="00634599"/>
    <w:rsid w:val="006352A9"/>
    <w:rsid w:val="006355FB"/>
    <w:rsid w:val="006356E9"/>
    <w:rsid w:val="00635A32"/>
    <w:rsid w:val="00635C42"/>
    <w:rsid w:val="0063603E"/>
    <w:rsid w:val="00636455"/>
    <w:rsid w:val="0063649A"/>
    <w:rsid w:val="00636608"/>
    <w:rsid w:val="006368D9"/>
    <w:rsid w:val="00636ACC"/>
    <w:rsid w:val="006372B9"/>
    <w:rsid w:val="006373F8"/>
    <w:rsid w:val="006376CD"/>
    <w:rsid w:val="00637B64"/>
    <w:rsid w:val="00640170"/>
    <w:rsid w:val="006401C9"/>
    <w:rsid w:val="0064030B"/>
    <w:rsid w:val="0064054C"/>
    <w:rsid w:val="00640890"/>
    <w:rsid w:val="00640BC3"/>
    <w:rsid w:val="0064105A"/>
    <w:rsid w:val="0064175B"/>
    <w:rsid w:val="00641964"/>
    <w:rsid w:val="00641984"/>
    <w:rsid w:val="00641BF7"/>
    <w:rsid w:val="006427B2"/>
    <w:rsid w:val="00642A40"/>
    <w:rsid w:val="00642B57"/>
    <w:rsid w:val="00642E95"/>
    <w:rsid w:val="006439E8"/>
    <w:rsid w:val="00643B29"/>
    <w:rsid w:val="00643BDC"/>
    <w:rsid w:val="00643CF1"/>
    <w:rsid w:val="00643E2D"/>
    <w:rsid w:val="00643FE3"/>
    <w:rsid w:val="00644A51"/>
    <w:rsid w:val="00644C96"/>
    <w:rsid w:val="0064571C"/>
    <w:rsid w:val="006459CC"/>
    <w:rsid w:val="00646028"/>
    <w:rsid w:val="006460D2"/>
    <w:rsid w:val="006466F1"/>
    <w:rsid w:val="00646728"/>
    <w:rsid w:val="00646972"/>
    <w:rsid w:val="00646BBC"/>
    <w:rsid w:val="00646FB1"/>
    <w:rsid w:val="00647396"/>
    <w:rsid w:val="00647ECE"/>
    <w:rsid w:val="00647FB5"/>
    <w:rsid w:val="0065023B"/>
    <w:rsid w:val="00650C70"/>
    <w:rsid w:val="00651108"/>
    <w:rsid w:val="0065124A"/>
    <w:rsid w:val="006519D2"/>
    <w:rsid w:val="00651A47"/>
    <w:rsid w:val="00651C03"/>
    <w:rsid w:val="00651FB4"/>
    <w:rsid w:val="006521B7"/>
    <w:rsid w:val="0065252B"/>
    <w:rsid w:val="00652653"/>
    <w:rsid w:val="006527F7"/>
    <w:rsid w:val="00652ADA"/>
    <w:rsid w:val="00652C95"/>
    <w:rsid w:val="00652DAD"/>
    <w:rsid w:val="00652F9F"/>
    <w:rsid w:val="006532CE"/>
    <w:rsid w:val="00653338"/>
    <w:rsid w:val="006535A8"/>
    <w:rsid w:val="00653AF9"/>
    <w:rsid w:val="00653EF2"/>
    <w:rsid w:val="00654502"/>
    <w:rsid w:val="0065457B"/>
    <w:rsid w:val="006545FF"/>
    <w:rsid w:val="0065465A"/>
    <w:rsid w:val="0065488E"/>
    <w:rsid w:val="00654ADE"/>
    <w:rsid w:val="00654F5F"/>
    <w:rsid w:val="00655416"/>
    <w:rsid w:val="00655BB7"/>
    <w:rsid w:val="00656215"/>
    <w:rsid w:val="0065638B"/>
    <w:rsid w:val="00656406"/>
    <w:rsid w:val="00656933"/>
    <w:rsid w:val="00656A67"/>
    <w:rsid w:val="00656C56"/>
    <w:rsid w:val="006574A0"/>
    <w:rsid w:val="0065791C"/>
    <w:rsid w:val="00657AA6"/>
    <w:rsid w:val="00657DA6"/>
    <w:rsid w:val="0066002D"/>
    <w:rsid w:val="00660050"/>
    <w:rsid w:val="00660207"/>
    <w:rsid w:val="00660537"/>
    <w:rsid w:val="0066067B"/>
    <w:rsid w:val="00660AA0"/>
    <w:rsid w:val="00660E1B"/>
    <w:rsid w:val="00660E68"/>
    <w:rsid w:val="00660E73"/>
    <w:rsid w:val="006610E7"/>
    <w:rsid w:val="006612E9"/>
    <w:rsid w:val="006614E9"/>
    <w:rsid w:val="00661D19"/>
    <w:rsid w:val="0066201D"/>
    <w:rsid w:val="0066228C"/>
    <w:rsid w:val="00662301"/>
    <w:rsid w:val="006625A8"/>
    <w:rsid w:val="00662651"/>
    <w:rsid w:val="00662BCC"/>
    <w:rsid w:val="00662C24"/>
    <w:rsid w:val="00662D91"/>
    <w:rsid w:val="006635EB"/>
    <w:rsid w:val="00663D83"/>
    <w:rsid w:val="00663F96"/>
    <w:rsid w:val="00663FC4"/>
    <w:rsid w:val="006644C8"/>
    <w:rsid w:val="00664770"/>
    <w:rsid w:val="00664D18"/>
    <w:rsid w:val="006654C7"/>
    <w:rsid w:val="00665FE4"/>
    <w:rsid w:val="006661D4"/>
    <w:rsid w:val="00666578"/>
    <w:rsid w:val="006668E7"/>
    <w:rsid w:val="00666918"/>
    <w:rsid w:val="00666921"/>
    <w:rsid w:val="0066696F"/>
    <w:rsid w:val="00666E92"/>
    <w:rsid w:val="00666EA6"/>
    <w:rsid w:val="00667902"/>
    <w:rsid w:val="0066798D"/>
    <w:rsid w:val="006679E0"/>
    <w:rsid w:val="006679EC"/>
    <w:rsid w:val="00667B54"/>
    <w:rsid w:val="00667BFF"/>
    <w:rsid w:val="00667DF0"/>
    <w:rsid w:val="0067047F"/>
    <w:rsid w:val="006704A0"/>
    <w:rsid w:val="00670934"/>
    <w:rsid w:val="00670C96"/>
    <w:rsid w:val="00671BC0"/>
    <w:rsid w:val="00671EEE"/>
    <w:rsid w:val="00672346"/>
    <w:rsid w:val="0067266F"/>
    <w:rsid w:val="0067269F"/>
    <w:rsid w:val="00672810"/>
    <w:rsid w:val="00672A81"/>
    <w:rsid w:val="00672CA7"/>
    <w:rsid w:val="00672D20"/>
    <w:rsid w:val="00673059"/>
    <w:rsid w:val="00673377"/>
    <w:rsid w:val="0067346F"/>
    <w:rsid w:val="00673633"/>
    <w:rsid w:val="0067364D"/>
    <w:rsid w:val="006736EE"/>
    <w:rsid w:val="0067389B"/>
    <w:rsid w:val="00674617"/>
    <w:rsid w:val="0067472B"/>
    <w:rsid w:val="0067479C"/>
    <w:rsid w:val="00674818"/>
    <w:rsid w:val="00675429"/>
    <w:rsid w:val="006756BD"/>
    <w:rsid w:val="0067587F"/>
    <w:rsid w:val="00675953"/>
    <w:rsid w:val="00675D0B"/>
    <w:rsid w:val="00675DFE"/>
    <w:rsid w:val="0067632E"/>
    <w:rsid w:val="006765A4"/>
    <w:rsid w:val="00676688"/>
    <w:rsid w:val="00676AA2"/>
    <w:rsid w:val="00676C88"/>
    <w:rsid w:val="00676E09"/>
    <w:rsid w:val="00677006"/>
    <w:rsid w:val="0067739A"/>
    <w:rsid w:val="006774F7"/>
    <w:rsid w:val="00677885"/>
    <w:rsid w:val="00677917"/>
    <w:rsid w:val="00677920"/>
    <w:rsid w:val="00677D1E"/>
    <w:rsid w:val="00677FC0"/>
    <w:rsid w:val="006800B5"/>
    <w:rsid w:val="00680139"/>
    <w:rsid w:val="006804AF"/>
    <w:rsid w:val="00680534"/>
    <w:rsid w:val="00680AD2"/>
    <w:rsid w:val="00680B03"/>
    <w:rsid w:val="00680B92"/>
    <w:rsid w:val="006812F6"/>
    <w:rsid w:val="006813D8"/>
    <w:rsid w:val="00681579"/>
    <w:rsid w:val="006815B0"/>
    <w:rsid w:val="006816EF"/>
    <w:rsid w:val="0068176D"/>
    <w:rsid w:val="00681934"/>
    <w:rsid w:val="00681988"/>
    <w:rsid w:val="006820DF"/>
    <w:rsid w:val="006824CA"/>
    <w:rsid w:val="006825C8"/>
    <w:rsid w:val="00682B90"/>
    <w:rsid w:val="00682D2B"/>
    <w:rsid w:val="006830EE"/>
    <w:rsid w:val="00683E89"/>
    <w:rsid w:val="0068455A"/>
    <w:rsid w:val="00684D0A"/>
    <w:rsid w:val="00685591"/>
    <w:rsid w:val="0068567C"/>
    <w:rsid w:val="00685F01"/>
    <w:rsid w:val="006860B9"/>
    <w:rsid w:val="00686179"/>
    <w:rsid w:val="006862CE"/>
    <w:rsid w:val="00686635"/>
    <w:rsid w:val="00686A35"/>
    <w:rsid w:val="00686D34"/>
    <w:rsid w:val="00687099"/>
    <w:rsid w:val="006872F7"/>
    <w:rsid w:val="00687431"/>
    <w:rsid w:val="006877A0"/>
    <w:rsid w:val="00687856"/>
    <w:rsid w:val="00687923"/>
    <w:rsid w:val="00687A0D"/>
    <w:rsid w:val="00687AC0"/>
    <w:rsid w:val="00687E52"/>
    <w:rsid w:val="00687E8A"/>
    <w:rsid w:val="0069006E"/>
    <w:rsid w:val="006901CB"/>
    <w:rsid w:val="006902D4"/>
    <w:rsid w:val="00690477"/>
    <w:rsid w:val="006904C3"/>
    <w:rsid w:val="00690D38"/>
    <w:rsid w:val="00690D6E"/>
    <w:rsid w:val="0069114A"/>
    <w:rsid w:val="006913BD"/>
    <w:rsid w:val="00691604"/>
    <w:rsid w:val="00691A83"/>
    <w:rsid w:val="00691B88"/>
    <w:rsid w:val="00691BDA"/>
    <w:rsid w:val="00691E1D"/>
    <w:rsid w:val="006923BC"/>
    <w:rsid w:val="006925BD"/>
    <w:rsid w:val="0069263F"/>
    <w:rsid w:val="0069265F"/>
    <w:rsid w:val="0069274F"/>
    <w:rsid w:val="0069286D"/>
    <w:rsid w:val="00692886"/>
    <w:rsid w:val="00692E69"/>
    <w:rsid w:val="00693023"/>
    <w:rsid w:val="006934A1"/>
    <w:rsid w:val="00693578"/>
    <w:rsid w:val="0069389D"/>
    <w:rsid w:val="00693FD7"/>
    <w:rsid w:val="006941F9"/>
    <w:rsid w:val="00694B48"/>
    <w:rsid w:val="00694BB4"/>
    <w:rsid w:val="00694BFF"/>
    <w:rsid w:val="00694C88"/>
    <w:rsid w:val="00695260"/>
    <w:rsid w:val="006952B3"/>
    <w:rsid w:val="006953C7"/>
    <w:rsid w:val="006954B4"/>
    <w:rsid w:val="00695FF3"/>
    <w:rsid w:val="00696282"/>
    <w:rsid w:val="00696915"/>
    <w:rsid w:val="00696D15"/>
    <w:rsid w:val="00697032"/>
    <w:rsid w:val="0069730C"/>
    <w:rsid w:val="00697A7D"/>
    <w:rsid w:val="00697D3D"/>
    <w:rsid w:val="00697DE8"/>
    <w:rsid w:val="006A011A"/>
    <w:rsid w:val="006A013F"/>
    <w:rsid w:val="006A07A6"/>
    <w:rsid w:val="006A0824"/>
    <w:rsid w:val="006A0878"/>
    <w:rsid w:val="006A09EF"/>
    <w:rsid w:val="006A0A90"/>
    <w:rsid w:val="006A0D8C"/>
    <w:rsid w:val="006A117C"/>
    <w:rsid w:val="006A11DA"/>
    <w:rsid w:val="006A1275"/>
    <w:rsid w:val="006A14DC"/>
    <w:rsid w:val="006A1DDE"/>
    <w:rsid w:val="006A1EBF"/>
    <w:rsid w:val="006A24A9"/>
    <w:rsid w:val="006A2523"/>
    <w:rsid w:val="006A2D30"/>
    <w:rsid w:val="006A3254"/>
    <w:rsid w:val="006A39F3"/>
    <w:rsid w:val="006A3F83"/>
    <w:rsid w:val="006A4022"/>
    <w:rsid w:val="006A4245"/>
    <w:rsid w:val="006A42EB"/>
    <w:rsid w:val="006A47E9"/>
    <w:rsid w:val="006A4B8D"/>
    <w:rsid w:val="006A4BB9"/>
    <w:rsid w:val="006A4D64"/>
    <w:rsid w:val="006A4FCF"/>
    <w:rsid w:val="006A5884"/>
    <w:rsid w:val="006A58AC"/>
    <w:rsid w:val="006A5A84"/>
    <w:rsid w:val="006A5C80"/>
    <w:rsid w:val="006A5E39"/>
    <w:rsid w:val="006A607C"/>
    <w:rsid w:val="006A633F"/>
    <w:rsid w:val="006A68B8"/>
    <w:rsid w:val="006A6DB0"/>
    <w:rsid w:val="006A6E63"/>
    <w:rsid w:val="006A6F4B"/>
    <w:rsid w:val="006A729D"/>
    <w:rsid w:val="006A78DD"/>
    <w:rsid w:val="006A7A93"/>
    <w:rsid w:val="006A7BA5"/>
    <w:rsid w:val="006A7CCE"/>
    <w:rsid w:val="006A7DCF"/>
    <w:rsid w:val="006B04E4"/>
    <w:rsid w:val="006B091A"/>
    <w:rsid w:val="006B0AAD"/>
    <w:rsid w:val="006B11D0"/>
    <w:rsid w:val="006B1260"/>
    <w:rsid w:val="006B13BF"/>
    <w:rsid w:val="006B14EF"/>
    <w:rsid w:val="006B1886"/>
    <w:rsid w:val="006B18FB"/>
    <w:rsid w:val="006B1B3E"/>
    <w:rsid w:val="006B1E88"/>
    <w:rsid w:val="006B1F66"/>
    <w:rsid w:val="006B2393"/>
    <w:rsid w:val="006B23B2"/>
    <w:rsid w:val="006B2457"/>
    <w:rsid w:val="006B312E"/>
    <w:rsid w:val="006B358A"/>
    <w:rsid w:val="006B36AA"/>
    <w:rsid w:val="006B36AD"/>
    <w:rsid w:val="006B36B3"/>
    <w:rsid w:val="006B3C32"/>
    <w:rsid w:val="006B3DE6"/>
    <w:rsid w:val="006B4027"/>
    <w:rsid w:val="006B44A6"/>
    <w:rsid w:val="006B4611"/>
    <w:rsid w:val="006B468B"/>
    <w:rsid w:val="006B4ABD"/>
    <w:rsid w:val="006B4EDE"/>
    <w:rsid w:val="006B516F"/>
    <w:rsid w:val="006B530A"/>
    <w:rsid w:val="006B586B"/>
    <w:rsid w:val="006B5A51"/>
    <w:rsid w:val="006B5CD2"/>
    <w:rsid w:val="006B6849"/>
    <w:rsid w:val="006B6BB3"/>
    <w:rsid w:val="006B6FEC"/>
    <w:rsid w:val="006B71DA"/>
    <w:rsid w:val="006B77DA"/>
    <w:rsid w:val="006B790B"/>
    <w:rsid w:val="006B7C69"/>
    <w:rsid w:val="006B7F25"/>
    <w:rsid w:val="006B7F2D"/>
    <w:rsid w:val="006C04FB"/>
    <w:rsid w:val="006C05F1"/>
    <w:rsid w:val="006C06DA"/>
    <w:rsid w:val="006C08DD"/>
    <w:rsid w:val="006C0C00"/>
    <w:rsid w:val="006C0C37"/>
    <w:rsid w:val="006C0C95"/>
    <w:rsid w:val="006C0CC9"/>
    <w:rsid w:val="006C0FC0"/>
    <w:rsid w:val="006C107C"/>
    <w:rsid w:val="006C111C"/>
    <w:rsid w:val="006C18D5"/>
    <w:rsid w:val="006C20DB"/>
    <w:rsid w:val="006C20F1"/>
    <w:rsid w:val="006C26BE"/>
    <w:rsid w:val="006C2816"/>
    <w:rsid w:val="006C2B55"/>
    <w:rsid w:val="006C332D"/>
    <w:rsid w:val="006C384B"/>
    <w:rsid w:val="006C3A6D"/>
    <w:rsid w:val="006C3FBA"/>
    <w:rsid w:val="006C40BA"/>
    <w:rsid w:val="006C4538"/>
    <w:rsid w:val="006C45B2"/>
    <w:rsid w:val="006C479E"/>
    <w:rsid w:val="006C4D41"/>
    <w:rsid w:val="006C4EF4"/>
    <w:rsid w:val="006C5260"/>
    <w:rsid w:val="006C5639"/>
    <w:rsid w:val="006C5B6B"/>
    <w:rsid w:val="006C628D"/>
    <w:rsid w:val="006C6537"/>
    <w:rsid w:val="006C65CE"/>
    <w:rsid w:val="006C65D6"/>
    <w:rsid w:val="006C686A"/>
    <w:rsid w:val="006C6AE3"/>
    <w:rsid w:val="006C6B60"/>
    <w:rsid w:val="006C6BEB"/>
    <w:rsid w:val="006C6E59"/>
    <w:rsid w:val="006C6F2A"/>
    <w:rsid w:val="006C74AD"/>
    <w:rsid w:val="006C7563"/>
    <w:rsid w:val="006C785B"/>
    <w:rsid w:val="006D05B9"/>
    <w:rsid w:val="006D0A5D"/>
    <w:rsid w:val="006D0F00"/>
    <w:rsid w:val="006D1244"/>
    <w:rsid w:val="006D145C"/>
    <w:rsid w:val="006D14B6"/>
    <w:rsid w:val="006D173C"/>
    <w:rsid w:val="006D1D04"/>
    <w:rsid w:val="006D2419"/>
    <w:rsid w:val="006D3091"/>
    <w:rsid w:val="006D35AB"/>
    <w:rsid w:val="006D39F7"/>
    <w:rsid w:val="006D3A13"/>
    <w:rsid w:val="006D4240"/>
    <w:rsid w:val="006D470A"/>
    <w:rsid w:val="006D476E"/>
    <w:rsid w:val="006D4B1D"/>
    <w:rsid w:val="006D4C66"/>
    <w:rsid w:val="006D5B53"/>
    <w:rsid w:val="006D5ECF"/>
    <w:rsid w:val="006D5F05"/>
    <w:rsid w:val="006D6181"/>
    <w:rsid w:val="006D6A46"/>
    <w:rsid w:val="006D6BDB"/>
    <w:rsid w:val="006D6CA2"/>
    <w:rsid w:val="006D6F1A"/>
    <w:rsid w:val="006D7618"/>
    <w:rsid w:val="006D7A51"/>
    <w:rsid w:val="006D7F84"/>
    <w:rsid w:val="006E0250"/>
    <w:rsid w:val="006E04A7"/>
    <w:rsid w:val="006E04C7"/>
    <w:rsid w:val="006E0581"/>
    <w:rsid w:val="006E0714"/>
    <w:rsid w:val="006E0A1B"/>
    <w:rsid w:val="006E0FE1"/>
    <w:rsid w:val="006E10C4"/>
    <w:rsid w:val="006E1122"/>
    <w:rsid w:val="006E11CD"/>
    <w:rsid w:val="006E1217"/>
    <w:rsid w:val="006E15C3"/>
    <w:rsid w:val="006E1889"/>
    <w:rsid w:val="006E1956"/>
    <w:rsid w:val="006E1D18"/>
    <w:rsid w:val="006E1FEF"/>
    <w:rsid w:val="006E1FF2"/>
    <w:rsid w:val="006E21A7"/>
    <w:rsid w:val="006E2DDB"/>
    <w:rsid w:val="006E326C"/>
    <w:rsid w:val="006E37A2"/>
    <w:rsid w:val="006E37CE"/>
    <w:rsid w:val="006E3DAF"/>
    <w:rsid w:val="006E4178"/>
    <w:rsid w:val="006E4277"/>
    <w:rsid w:val="006E443A"/>
    <w:rsid w:val="006E4563"/>
    <w:rsid w:val="006E481F"/>
    <w:rsid w:val="006E4E67"/>
    <w:rsid w:val="006E5143"/>
    <w:rsid w:val="006E51A7"/>
    <w:rsid w:val="006E5A01"/>
    <w:rsid w:val="006E5B33"/>
    <w:rsid w:val="006E5CD3"/>
    <w:rsid w:val="006E6227"/>
    <w:rsid w:val="006E64AE"/>
    <w:rsid w:val="006E6586"/>
    <w:rsid w:val="006E65A7"/>
    <w:rsid w:val="006E6D17"/>
    <w:rsid w:val="006E6F7F"/>
    <w:rsid w:val="006E72AC"/>
    <w:rsid w:val="006E7349"/>
    <w:rsid w:val="006E73DE"/>
    <w:rsid w:val="006E754D"/>
    <w:rsid w:val="006E7639"/>
    <w:rsid w:val="006E7FB9"/>
    <w:rsid w:val="006F0125"/>
    <w:rsid w:val="006F0C11"/>
    <w:rsid w:val="006F1274"/>
    <w:rsid w:val="006F12CE"/>
    <w:rsid w:val="006F18BE"/>
    <w:rsid w:val="006F1982"/>
    <w:rsid w:val="006F1A28"/>
    <w:rsid w:val="006F1D3C"/>
    <w:rsid w:val="006F2290"/>
    <w:rsid w:val="006F2F88"/>
    <w:rsid w:val="006F31E9"/>
    <w:rsid w:val="006F35FB"/>
    <w:rsid w:val="006F3848"/>
    <w:rsid w:val="006F39DE"/>
    <w:rsid w:val="006F3B89"/>
    <w:rsid w:val="006F3F50"/>
    <w:rsid w:val="006F42CD"/>
    <w:rsid w:val="006F4596"/>
    <w:rsid w:val="006F4BAF"/>
    <w:rsid w:val="006F4E7C"/>
    <w:rsid w:val="006F504D"/>
    <w:rsid w:val="006F5058"/>
    <w:rsid w:val="006F55CC"/>
    <w:rsid w:val="006F59B5"/>
    <w:rsid w:val="006F5AC5"/>
    <w:rsid w:val="006F5E78"/>
    <w:rsid w:val="006F6295"/>
    <w:rsid w:val="006F62E5"/>
    <w:rsid w:val="006F68BE"/>
    <w:rsid w:val="006F68F6"/>
    <w:rsid w:val="006F699A"/>
    <w:rsid w:val="006F6B8C"/>
    <w:rsid w:val="006F7259"/>
    <w:rsid w:val="006F74A5"/>
    <w:rsid w:val="006F773C"/>
    <w:rsid w:val="006F7856"/>
    <w:rsid w:val="00700125"/>
    <w:rsid w:val="007001EF"/>
    <w:rsid w:val="00700211"/>
    <w:rsid w:val="00700417"/>
    <w:rsid w:val="007006B3"/>
    <w:rsid w:val="00700D5B"/>
    <w:rsid w:val="00700E6C"/>
    <w:rsid w:val="00700F29"/>
    <w:rsid w:val="00700F32"/>
    <w:rsid w:val="00700F3C"/>
    <w:rsid w:val="00701079"/>
    <w:rsid w:val="00701168"/>
    <w:rsid w:val="007013E4"/>
    <w:rsid w:val="00701708"/>
    <w:rsid w:val="0070181F"/>
    <w:rsid w:val="00701AB4"/>
    <w:rsid w:val="00701D6D"/>
    <w:rsid w:val="0070204F"/>
    <w:rsid w:val="0070217F"/>
    <w:rsid w:val="00702737"/>
    <w:rsid w:val="007028F8"/>
    <w:rsid w:val="00702AD4"/>
    <w:rsid w:val="00702B3C"/>
    <w:rsid w:val="00702C93"/>
    <w:rsid w:val="00702D6A"/>
    <w:rsid w:val="007032EF"/>
    <w:rsid w:val="007039D3"/>
    <w:rsid w:val="00703BAC"/>
    <w:rsid w:val="0070439D"/>
    <w:rsid w:val="007046A7"/>
    <w:rsid w:val="00704749"/>
    <w:rsid w:val="0070476B"/>
    <w:rsid w:val="0070484C"/>
    <w:rsid w:val="00704CB6"/>
    <w:rsid w:val="00705131"/>
    <w:rsid w:val="007053AB"/>
    <w:rsid w:val="00705534"/>
    <w:rsid w:val="00705609"/>
    <w:rsid w:val="007056CA"/>
    <w:rsid w:val="00705918"/>
    <w:rsid w:val="00705D0E"/>
    <w:rsid w:val="00705FEA"/>
    <w:rsid w:val="0070672E"/>
    <w:rsid w:val="00706EF7"/>
    <w:rsid w:val="00707383"/>
    <w:rsid w:val="007074C2"/>
    <w:rsid w:val="00707573"/>
    <w:rsid w:val="00707B2D"/>
    <w:rsid w:val="00707D87"/>
    <w:rsid w:val="00707E00"/>
    <w:rsid w:val="0071014A"/>
    <w:rsid w:val="00710235"/>
    <w:rsid w:val="0071038E"/>
    <w:rsid w:val="00710465"/>
    <w:rsid w:val="00710515"/>
    <w:rsid w:val="00710C74"/>
    <w:rsid w:val="00710E20"/>
    <w:rsid w:val="00710F17"/>
    <w:rsid w:val="00711108"/>
    <w:rsid w:val="00711222"/>
    <w:rsid w:val="0071126C"/>
    <w:rsid w:val="00711FCE"/>
    <w:rsid w:val="0071215B"/>
    <w:rsid w:val="00712587"/>
    <w:rsid w:val="00712826"/>
    <w:rsid w:val="00712AA3"/>
    <w:rsid w:val="00712CC9"/>
    <w:rsid w:val="00712D77"/>
    <w:rsid w:val="00713C2F"/>
    <w:rsid w:val="00714033"/>
    <w:rsid w:val="00714364"/>
    <w:rsid w:val="007149A4"/>
    <w:rsid w:val="00714C9B"/>
    <w:rsid w:val="00714E75"/>
    <w:rsid w:val="00715786"/>
    <w:rsid w:val="00715DA0"/>
    <w:rsid w:val="00716138"/>
    <w:rsid w:val="00716382"/>
    <w:rsid w:val="0071648B"/>
    <w:rsid w:val="0071657B"/>
    <w:rsid w:val="00716CB9"/>
    <w:rsid w:val="00716E6F"/>
    <w:rsid w:val="00717430"/>
    <w:rsid w:val="0071763E"/>
    <w:rsid w:val="00717889"/>
    <w:rsid w:val="0071788C"/>
    <w:rsid w:val="00717BAB"/>
    <w:rsid w:val="00717F2E"/>
    <w:rsid w:val="0072006C"/>
    <w:rsid w:val="007200A9"/>
    <w:rsid w:val="00720135"/>
    <w:rsid w:val="00720602"/>
    <w:rsid w:val="007206D0"/>
    <w:rsid w:val="00720931"/>
    <w:rsid w:val="00720D3C"/>
    <w:rsid w:val="00720FED"/>
    <w:rsid w:val="007210E5"/>
    <w:rsid w:val="0072164D"/>
    <w:rsid w:val="007223E1"/>
    <w:rsid w:val="007226DD"/>
    <w:rsid w:val="00722EBA"/>
    <w:rsid w:val="00722F29"/>
    <w:rsid w:val="00722F8D"/>
    <w:rsid w:val="00723237"/>
    <w:rsid w:val="007233D8"/>
    <w:rsid w:val="007234C0"/>
    <w:rsid w:val="0072372D"/>
    <w:rsid w:val="007237D7"/>
    <w:rsid w:val="00723DDF"/>
    <w:rsid w:val="00723F88"/>
    <w:rsid w:val="00724130"/>
    <w:rsid w:val="007245F6"/>
    <w:rsid w:val="00724CB4"/>
    <w:rsid w:val="007256E5"/>
    <w:rsid w:val="007259CC"/>
    <w:rsid w:val="0072710A"/>
    <w:rsid w:val="00727180"/>
    <w:rsid w:val="007305BD"/>
    <w:rsid w:val="007310A8"/>
    <w:rsid w:val="00731127"/>
    <w:rsid w:val="00731138"/>
    <w:rsid w:val="00731339"/>
    <w:rsid w:val="0073184E"/>
    <w:rsid w:val="00731863"/>
    <w:rsid w:val="0073193D"/>
    <w:rsid w:val="00731A69"/>
    <w:rsid w:val="00732120"/>
    <w:rsid w:val="00732504"/>
    <w:rsid w:val="007325F5"/>
    <w:rsid w:val="00732E47"/>
    <w:rsid w:val="0073325D"/>
    <w:rsid w:val="00733735"/>
    <w:rsid w:val="007339C8"/>
    <w:rsid w:val="00733A88"/>
    <w:rsid w:val="00733FBA"/>
    <w:rsid w:val="007348BA"/>
    <w:rsid w:val="007349E4"/>
    <w:rsid w:val="007350DD"/>
    <w:rsid w:val="007351C2"/>
    <w:rsid w:val="00735BF9"/>
    <w:rsid w:val="0073631D"/>
    <w:rsid w:val="0073675B"/>
    <w:rsid w:val="007369D8"/>
    <w:rsid w:val="00736C06"/>
    <w:rsid w:val="00736CE6"/>
    <w:rsid w:val="007372AB"/>
    <w:rsid w:val="00737311"/>
    <w:rsid w:val="007373AA"/>
    <w:rsid w:val="007375A5"/>
    <w:rsid w:val="007379B4"/>
    <w:rsid w:val="00737CD2"/>
    <w:rsid w:val="00740100"/>
    <w:rsid w:val="00740159"/>
    <w:rsid w:val="007401D5"/>
    <w:rsid w:val="0074055D"/>
    <w:rsid w:val="007410EE"/>
    <w:rsid w:val="007414D9"/>
    <w:rsid w:val="00741575"/>
    <w:rsid w:val="007416A0"/>
    <w:rsid w:val="00741720"/>
    <w:rsid w:val="007419FC"/>
    <w:rsid w:val="00741C5E"/>
    <w:rsid w:val="00741C72"/>
    <w:rsid w:val="00741D2D"/>
    <w:rsid w:val="00741D87"/>
    <w:rsid w:val="00742673"/>
    <w:rsid w:val="00742787"/>
    <w:rsid w:val="00742B23"/>
    <w:rsid w:val="00742B3D"/>
    <w:rsid w:val="00742D6C"/>
    <w:rsid w:val="0074335F"/>
    <w:rsid w:val="00743545"/>
    <w:rsid w:val="00743B9A"/>
    <w:rsid w:val="0074405E"/>
    <w:rsid w:val="00744173"/>
    <w:rsid w:val="00744767"/>
    <w:rsid w:val="007449E1"/>
    <w:rsid w:val="00744CE1"/>
    <w:rsid w:val="00745024"/>
    <w:rsid w:val="007456FA"/>
    <w:rsid w:val="00745909"/>
    <w:rsid w:val="0074625C"/>
    <w:rsid w:val="007463CE"/>
    <w:rsid w:val="007463D3"/>
    <w:rsid w:val="00746769"/>
    <w:rsid w:val="00746923"/>
    <w:rsid w:val="007469E2"/>
    <w:rsid w:val="007469E6"/>
    <w:rsid w:val="00746A67"/>
    <w:rsid w:val="00747412"/>
    <w:rsid w:val="007475DE"/>
    <w:rsid w:val="0074784A"/>
    <w:rsid w:val="00747A04"/>
    <w:rsid w:val="00747B22"/>
    <w:rsid w:val="00750377"/>
    <w:rsid w:val="00750730"/>
    <w:rsid w:val="00751265"/>
    <w:rsid w:val="007516C3"/>
    <w:rsid w:val="00751B1E"/>
    <w:rsid w:val="00751B7D"/>
    <w:rsid w:val="00751C81"/>
    <w:rsid w:val="00752146"/>
    <w:rsid w:val="00752184"/>
    <w:rsid w:val="007522D9"/>
    <w:rsid w:val="007527F2"/>
    <w:rsid w:val="00752E81"/>
    <w:rsid w:val="00753307"/>
    <w:rsid w:val="00753396"/>
    <w:rsid w:val="00753465"/>
    <w:rsid w:val="00753491"/>
    <w:rsid w:val="007534A8"/>
    <w:rsid w:val="007535E3"/>
    <w:rsid w:val="00753757"/>
    <w:rsid w:val="00753947"/>
    <w:rsid w:val="007539E2"/>
    <w:rsid w:val="00753A2D"/>
    <w:rsid w:val="00753C96"/>
    <w:rsid w:val="00753ED5"/>
    <w:rsid w:val="0075419D"/>
    <w:rsid w:val="00754412"/>
    <w:rsid w:val="007545A4"/>
    <w:rsid w:val="00754838"/>
    <w:rsid w:val="00754861"/>
    <w:rsid w:val="00754AAD"/>
    <w:rsid w:val="00754C5A"/>
    <w:rsid w:val="007554E6"/>
    <w:rsid w:val="00755D98"/>
    <w:rsid w:val="00755FE5"/>
    <w:rsid w:val="0075647F"/>
    <w:rsid w:val="007565EE"/>
    <w:rsid w:val="00756A32"/>
    <w:rsid w:val="00756BFC"/>
    <w:rsid w:val="007570E4"/>
    <w:rsid w:val="00757401"/>
    <w:rsid w:val="007576AE"/>
    <w:rsid w:val="0075793C"/>
    <w:rsid w:val="00757BA9"/>
    <w:rsid w:val="00757BD5"/>
    <w:rsid w:val="00757CF7"/>
    <w:rsid w:val="00757E61"/>
    <w:rsid w:val="00757F5B"/>
    <w:rsid w:val="00757FA4"/>
    <w:rsid w:val="00760057"/>
    <w:rsid w:val="00760BE3"/>
    <w:rsid w:val="007611FF"/>
    <w:rsid w:val="007615DD"/>
    <w:rsid w:val="0076198D"/>
    <w:rsid w:val="00761D6B"/>
    <w:rsid w:val="00761DA8"/>
    <w:rsid w:val="007622AD"/>
    <w:rsid w:val="0076243A"/>
    <w:rsid w:val="007624D8"/>
    <w:rsid w:val="00762552"/>
    <w:rsid w:val="0076281F"/>
    <w:rsid w:val="00762867"/>
    <w:rsid w:val="00762938"/>
    <w:rsid w:val="00762999"/>
    <w:rsid w:val="00762A41"/>
    <w:rsid w:val="007633BD"/>
    <w:rsid w:val="007636A6"/>
    <w:rsid w:val="00763A04"/>
    <w:rsid w:val="00763D2D"/>
    <w:rsid w:val="007640DD"/>
    <w:rsid w:val="00764159"/>
    <w:rsid w:val="00764428"/>
    <w:rsid w:val="007647CA"/>
    <w:rsid w:val="00764DCC"/>
    <w:rsid w:val="00765062"/>
    <w:rsid w:val="00765210"/>
    <w:rsid w:val="00765376"/>
    <w:rsid w:val="00765486"/>
    <w:rsid w:val="00765A0A"/>
    <w:rsid w:val="00765AF2"/>
    <w:rsid w:val="00765B7F"/>
    <w:rsid w:val="00765E53"/>
    <w:rsid w:val="00765E7D"/>
    <w:rsid w:val="00766154"/>
    <w:rsid w:val="007663BD"/>
    <w:rsid w:val="0076661D"/>
    <w:rsid w:val="00766755"/>
    <w:rsid w:val="007672F9"/>
    <w:rsid w:val="00767303"/>
    <w:rsid w:val="007674D9"/>
    <w:rsid w:val="0076773F"/>
    <w:rsid w:val="00770249"/>
    <w:rsid w:val="0077056D"/>
    <w:rsid w:val="007706AB"/>
    <w:rsid w:val="0077083C"/>
    <w:rsid w:val="00770977"/>
    <w:rsid w:val="00770C08"/>
    <w:rsid w:val="00770EC2"/>
    <w:rsid w:val="00770F06"/>
    <w:rsid w:val="0077100D"/>
    <w:rsid w:val="0077100F"/>
    <w:rsid w:val="0077106B"/>
    <w:rsid w:val="007711A4"/>
    <w:rsid w:val="00771327"/>
    <w:rsid w:val="007713F8"/>
    <w:rsid w:val="00771501"/>
    <w:rsid w:val="00771EAE"/>
    <w:rsid w:val="007720EF"/>
    <w:rsid w:val="0077268A"/>
    <w:rsid w:val="00772CD0"/>
    <w:rsid w:val="00772D64"/>
    <w:rsid w:val="00772E96"/>
    <w:rsid w:val="00773C31"/>
    <w:rsid w:val="00773DAB"/>
    <w:rsid w:val="00773EB8"/>
    <w:rsid w:val="00773F21"/>
    <w:rsid w:val="0077413C"/>
    <w:rsid w:val="00774238"/>
    <w:rsid w:val="007746E4"/>
    <w:rsid w:val="00774D2D"/>
    <w:rsid w:val="00774DDF"/>
    <w:rsid w:val="00774E70"/>
    <w:rsid w:val="0077517D"/>
    <w:rsid w:val="00775937"/>
    <w:rsid w:val="00775C1B"/>
    <w:rsid w:val="00776368"/>
    <w:rsid w:val="00777FDC"/>
    <w:rsid w:val="00780282"/>
    <w:rsid w:val="007808AF"/>
    <w:rsid w:val="007813C2"/>
    <w:rsid w:val="007815AA"/>
    <w:rsid w:val="007815EC"/>
    <w:rsid w:val="0078193C"/>
    <w:rsid w:val="00781B2F"/>
    <w:rsid w:val="00781D17"/>
    <w:rsid w:val="00781F31"/>
    <w:rsid w:val="00782221"/>
    <w:rsid w:val="00782591"/>
    <w:rsid w:val="007826EF"/>
    <w:rsid w:val="00782DEA"/>
    <w:rsid w:val="00783205"/>
    <w:rsid w:val="0078354F"/>
    <w:rsid w:val="00783595"/>
    <w:rsid w:val="00784392"/>
    <w:rsid w:val="007848F5"/>
    <w:rsid w:val="007849EF"/>
    <w:rsid w:val="00784D2C"/>
    <w:rsid w:val="00784FBA"/>
    <w:rsid w:val="007853CA"/>
    <w:rsid w:val="00785613"/>
    <w:rsid w:val="00785779"/>
    <w:rsid w:val="00785D7E"/>
    <w:rsid w:val="00785D94"/>
    <w:rsid w:val="0078617E"/>
    <w:rsid w:val="0078644A"/>
    <w:rsid w:val="0078648D"/>
    <w:rsid w:val="007864FA"/>
    <w:rsid w:val="00786B00"/>
    <w:rsid w:val="00786C5B"/>
    <w:rsid w:val="00787356"/>
    <w:rsid w:val="007877B3"/>
    <w:rsid w:val="00787909"/>
    <w:rsid w:val="00787C2F"/>
    <w:rsid w:val="00787F27"/>
    <w:rsid w:val="00790194"/>
    <w:rsid w:val="007902CB"/>
    <w:rsid w:val="0079057F"/>
    <w:rsid w:val="0079060E"/>
    <w:rsid w:val="0079078C"/>
    <w:rsid w:val="00790806"/>
    <w:rsid w:val="00790C56"/>
    <w:rsid w:val="00790ED6"/>
    <w:rsid w:val="007914BB"/>
    <w:rsid w:val="007914C5"/>
    <w:rsid w:val="0079162C"/>
    <w:rsid w:val="00791AFF"/>
    <w:rsid w:val="00791B8E"/>
    <w:rsid w:val="00791F27"/>
    <w:rsid w:val="00791F51"/>
    <w:rsid w:val="0079209D"/>
    <w:rsid w:val="0079218A"/>
    <w:rsid w:val="0079255F"/>
    <w:rsid w:val="00792670"/>
    <w:rsid w:val="007929D7"/>
    <w:rsid w:val="00792C4C"/>
    <w:rsid w:val="0079343E"/>
    <w:rsid w:val="00793537"/>
    <w:rsid w:val="00793C5D"/>
    <w:rsid w:val="00793CB7"/>
    <w:rsid w:val="00793EA9"/>
    <w:rsid w:val="007943BB"/>
    <w:rsid w:val="007947E3"/>
    <w:rsid w:val="00794979"/>
    <w:rsid w:val="00794AAF"/>
    <w:rsid w:val="00794C8B"/>
    <w:rsid w:val="00794F0A"/>
    <w:rsid w:val="007951F8"/>
    <w:rsid w:val="00795732"/>
    <w:rsid w:val="00795D67"/>
    <w:rsid w:val="00796051"/>
    <w:rsid w:val="0079655F"/>
    <w:rsid w:val="007970A1"/>
    <w:rsid w:val="00797973"/>
    <w:rsid w:val="00797DBA"/>
    <w:rsid w:val="007A0216"/>
    <w:rsid w:val="007A08B3"/>
    <w:rsid w:val="007A0F18"/>
    <w:rsid w:val="007A13A7"/>
    <w:rsid w:val="007A14CD"/>
    <w:rsid w:val="007A1952"/>
    <w:rsid w:val="007A1A63"/>
    <w:rsid w:val="007A1DD0"/>
    <w:rsid w:val="007A2161"/>
    <w:rsid w:val="007A26E5"/>
    <w:rsid w:val="007A2B27"/>
    <w:rsid w:val="007A2EB3"/>
    <w:rsid w:val="007A33F5"/>
    <w:rsid w:val="007A3BFC"/>
    <w:rsid w:val="007A4651"/>
    <w:rsid w:val="007A477C"/>
    <w:rsid w:val="007A483C"/>
    <w:rsid w:val="007A50E7"/>
    <w:rsid w:val="007A5655"/>
    <w:rsid w:val="007A57BB"/>
    <w:rsid w:val="007A5E92"/>
    <w:rsid w:val="007A603B"/>
    <w:rsid w:val="007A6167"/>
    <w:rsid w:val="007A62F9"/>
    <w:rsid w:val="007A6309"/>
    <w:rsid w:val="007A6608"/>
    <w:rsid w:val="007A6CB4"/>
    <w:rsid w:val="007A7535"/>
    <w:rsid w:val="007A7B6A"/>
    <w:rsid w:val="007A7C9A"/>
    <w:rsid w:val="007B01A7"/>
    <w:rsid w:val="007B06C4"/>
    <w:rsid w:val="007B0D43"/>
    <w:rsid w:val="007B171D"/>
    <w:rsid w:val="007B1905"/>
    <w:rsid w:val="007B1D90"/>
    <w:rsid w:val="007B2291"/>
    <w:rsid w:val="007B239A"/>
    <w:rsid w:val="007B24B8"/>
    <w:rsid w:val="007B2E79"/>
    <w:rsid w:val="007B30D1"/>
    <w:rsid w:val="007B33AE"/>
    <w:rsid w:val="007B3596"/>
    <w:rsid w:val="007B3B12"/>
    <w:rsid w:val="007B3B40"/>
    <w:rsid w:val="007B3C02"/>
    <w:rsid w:val="007B4F0C"/>
    <w:rsid w:val="007B59B0"/>
    <w:rsid w:val="007B5D72"/>
    <w:rsid w:val="007B6547"/>
    <w:rsid w:val="007B68F0"/>
    <w:rsid w:val="007B6D72"/>
    <w:rsid w:val="007B6E62"/>
    <w:rsid w:val="007B7A01"/>
    <w:rsid w:val="007C07BB"/>
    <w:rsid w:val="007C0896"/>
    <w:rsid w:val="007C09AF"/>
    <w:rsid w:val="007C147B"/>
    <w:rsid w:val="007C18EA"/>
    <w:rsid w:val="007C19A7"/>
    <w:rsid w:val="007C1A6D"/>
    <w:rsid w:val="007C1C26"/>
    <w:rsid w:val="007C1C62"/>
    <w:rsid w:val="007C1DDF"/>
    <w:rsid w:val="007C1DE5"/>
    <w:rsid w:val="007C1EE2"/>
    <w:rsid w:val="007C21F5"/>
    <w:rsid w:val="007C244D"/>
    <w:rsid w:val="007C24AA"/>
    <w:rsid w:val="007C2620"/>
    <w:rsid w:val="007C28FC"/>
    <w:rsid w:val="007C2F59"/>
    <w:rsid w:val="007C37AC"/>
    <w:rsid w:val="007C3F92"/>
    <w:rsid w:val="007C4583"/>
    <w:rsid w:val="007C4722"/>
    <w:rsid w:val="007C476A"/>
    <w:rsid w:val="007C47E1"/>
    <w:rsid w:val="007C4986"/>
    <w:rsid w:val="007C4AD3"/>
    <w:rsid w:val="007C54A8"/>
    <w:rsid w:val="007C58CB"/>
    <w:rsid w:val="007C5B31"/>
    <w:rsid w:val="007C5BE0"/>
    <w:rsid w:val="007C5E1C"/>
    <w:rsid w:val="007C686A"/>
    <w:rsid w:val="007C7081"/>
    <w:rsid w:val="007C735F"/>
    <w:rsid w:val="007C7C6B"/>
    <w:rsid w:val="007C7E7D"/>
    <w:rsid w:val="007D016F"/>
    <w:rsid w:val="007D051A"/>
    <w:rsid w:val="007D051D"/>
    <w:rsid w:val="007D07C4"/>
    <w:rsid w:val="007D0858"/>
    <w:rsid w:val="007D1200"/>
    <w:rsid w:val="007D15BC"/>
    <w:rsid w:val="007D1768"/>
    <w:rsid w:val="007D1CC4"/>
    <w:rsid w:val="007D2478"/>
    <w:rsid w:val="007D2A1C"/>
    <w:rsid w:val="007D2B9A"/>
    <w:rsid w:val="007D2E0F"/>
    <w:rsid w:val="007D2EDC"/>
    <w:rsid w:val="007D2F75"/>
    <w:rsid w:val="007D2FC5"/>
    <w:rsid w:val="007D3215"/>
    <w:rsid w:val="007D3453"/>
    <w:rsid w:val="007D3A53"/>
    <w:rsid w:val="007D3AB7"/>
    <w:rsid w:val="007D3DCC"/>
    <w:rsid w:val="007D40CE"/>
    <w:rsid w:val="007D44E7"/>
    <w:rsid w:val="007D4A02"/>
    <w:rsid w:val="007D4B24"/>
    <w:rsid w:val="007D4BA4"/>
    <w:rsid w:val="007D4C8A"/>
    <w:rsid w:val="007D4CF5"/>
    <w:rsid w:val="007D50C2"/>
    <w:rsid w:val="007D5302"/>
    <w:rsid w:val="007D60BB"/>
    <w:rsid w:val="007D65B8"/>
    <w:rsid w:val="007D6694"/>
    <w:rsid w:val="007D6E63"/>
    <w:rsid w:val="007D6E8D"/>
    <w:rsid w:val="007D7773"/>
    <w:rsid w:val="007D7862"/>
    <w:rsid w:val="007D7ACD"/>
    <w:rsid w:val="007D7AFC"/>
    <w:rsid w:val="007E0268"/>
    <w:rsid w:val="007E0273"/>
    <w:rsid w:val="007E06F5"/>
    <w:rsid w:val="007E1393"/>
    <w:rsid w:val="007E13D0"/>
    <w:rsid w:val="007E1425"/>
    <w:rsid w:val="007E1582"/>
    <w:rsid w:val="007E167C"/>
    <w:rsid w:val="007E1792"/>
    <w:rsid w:val="007E1AD7"/>
    <w:rsid w:val="007E1F2C"/>
    <w:rsid w:val="007E2378"/>
    <w:rsid w:val="007E2AE8"/>
    <w:rsid w:val="007E2D48"/>
    <w:rsid w:val="007E2EAA"/>
    <w:rsid w:val="007E342C"/>
    <w:rsid w:val="007E36A0"/>
    <w:rsid w:val="007E38DE"/>
    <w:rsid w:val="007E3D3C"/>
    <w:rsid w:val="007E3D4F"/>
    <w:rsid w:val="007E408C"/>
    <w:rsid w:val="007E4228"/>
    <w:rsid w:val="007E49A3"/>
    <w:rsid w:val="007E4BAD"/>
    <w:rsid w:val="007E4E0D"/>
    <w:rsid w:val="007E5038"/>
    <w:rsid w:val="007E5480"/>
    <w:rsid w:val="007E5B61"/>
    <w:rsid w:val="007E5BDC"/>
    <w:rsid w:val="007E634C"/>
    <w:rsid w:val="007E6373"/>
    <w:rsid w:val="007E6801"/>
    <w:rsid w:val="007E6C0B"/>
    <w:rsid w:val="007E70E5"/>
    <w:rsid w:val="007E712C"/>
    <w:rsid w:val="007E71D1"/>
    <w:rsid w:val="007E74CC"/>
    <w:rsid w:val="007E7994"/>
    <w:rsid w:val="007E7A31"/>
    <w:rsid w:val="007E7A7D"/>
    <w:rsid w:val="007F0857"/>
    <w:rsid w:val="007F09F7"/>
    <w:rsid w:val="007F0A48"/>
    <w:rsid w:val="007F0AD0"/>
    <w:rsid w:val="007F114C"/>
    <w:rsid w:val="007F1179"/>
    <w:rsid w:val="007F152B"/>
    <w:rsid w:val="007F1623"/>
    <w:rsid w:val="007F17EB"/>
    <w:rsid w:val="007F18B0"/>
    <w:rsid w:val="007F1BE1"/>
    <w:rsid w:val="007F2495"/>
    <w:rsid w:val="007F2564"/>
    <w:rsid w:val="007F25CA"/>
    <w:rsid w:val="007F3DEC"/>
    <w:rsid w:val="007F40F1"/>
    <w:rsid w:val="007F4121"/>
    <w:rsid w:val="007F4440"/>
    <w:rsid w:val="007F5224"/>
    <w:rsid w:val="007F5ADF"/>
    <w:rsid w:val="007F5BC9"/>
    <w:rsid w:val="007F5CE0"/>
    <w:rsid w:val="007F6486"/>
    <w:rsid w:val="007F69E4"/>
    <w:rsid w:val="007F6B15"/>
    <w:rsid w:val="007F6BED"/>
    <w:rsid w:val="007F6F0F"/>
    <w:rsid w:val="007F6F5C"/>
    <w:rsid w:val="007F721A"/>
    <w:rsid w:val="007F763E"/>
    <w:rsid w:val="007F7BE9"/>
    <w:rsid w:val="0080031A"/>
    <w:rsid w:val="0080034C"/>
    <w:rsid w:val="008005C4"/>
    <w:rsid w:val="00800753"/>
    <w:rsid w:val="00800B03"/>
    <w:rsid w:val="0080135B"/>
    <w:rsid w:val="00801965"/>
    <w:rsid w:val="00802023"/>
    <w:rsid w:val="00802072"/>
    <w:rsid w:val="008020FC"/>
    <w:rsid w:val="00802109"/>
    <w:rsid w:val="00802266"/>
    <w:rsid w:val="00802733"/>
    <w:rsid w:val="00802C56"/>
    <w:rsid w:val="0080300C"/>
    <w:rsid w:val="00803174"/>
    <w:rsid w:val="0080329E"/>
    <w:rsid w:val="00803A2B"/>
    <w:rsid w:val="008041D7"/>
    <w:rsid w:val="00804243"/>
    <w:rsid w:val="00804397"/>
    <w:rsid w:val="00804509"/>
    <w:rsid w:val="0080474C"/>
    <w:rsid w:val="008048DC"/>
    <w:rsid w:val="00804D28"/>
    <w:rsid w:val="00805363"/>
    <w:rsid w:val="00805546"/>
    <w:rsid w:val="0080572A"/>
    <w:rsid w:val="00805B3E"/>
    <w:rsid w:val="00805DE0"/>
    <w:rsid w:val="00805E75"/>
    <w:rsid w:val="00805EDC"/>
    <w:rsid w:val="008067DA"/>
    <w:rsid w:val="00806B9B"/>
    <w:rsid w:val="00806FBB"/>
    <w:rsid w:val="00806FFA"/>
    <w:rsid w:val="008074C7"/>
    <w:rsid w:val="008075B6"/>
    <w:rsid w:val="008077F8"/>
    <w:rsid w:val="00807992"/>
    <w:rsid w:val="00807A33"/>
    <w:rsid w:val="00807AC5"/>
    <w:rsid w:val="00807DA9"/>
    <w:rsid w:val="00810412"/>
    <w:rsid w:val="008104C4"/>
    <w:rsid w:val="008107E8"/>
    <w:rsid w:val="00810D9F"/>
    <w:rsid w:val="00810F54"/>
    <w:rsid w:val="0081118A"/>
    <w:rsid w:val="00811502"/>
    <w:rsid w:val="0081210F"/>
    <w:rsid w:val="00812328"/>
    <w:rsid w:val="0081272D"/>
    <w:rsid w:val="0081289F"/>
    <w:rsid w:val="0081291B"/>
    <w:rsid w:val="00812C0C"/>
    <w:rsid w:val="00813141"/>
    <w:rsid w:val="0081315D"/>
    <w:rsid w:val="008133E6"/>
    <w:rsid w:val="0081346B"/>
    <w:rsid w:val="008139C1"/>
    <w:rsid w:val="00813C96"/>
    <w:rsid w:val="00813CA4"/>
    <w:rsid w:val="0081405A"/>
    <w:rsid w:val="008144A1"/>
    <w:rsid w:val="00814553"/>
    <w:rsid w:val="00814557"/>
    <w:rsid w:val="0081498A"/>
    <w:rsid w:val="00814A63"/>
    <w:rsid w:val="00814DED"/>
    <w:rsid w:val="00814EE6"/>
    <w:rsid w:val="00814F27"/>
    <w:rsid w:val="00815CEA"/>
    <w:rsid w:val="00815F78"/>
    <w:rsid w:val="008160E1"/>
    <w:rsid w:val="00816473"/>
    <w:rsid w:val="00816A6F"/>
    <w:rsid w:val="00816DCD"/>
    <w:rsid w:val="0081701F"/>
    <w:rsid w:val="00817739"/>
    <w:rsid w:val="008177DC"/>
    <w:rsid w:val="008179E2"/>
    <w:rsid w:val="00817C63"/>
    <w:rsid w:val="00820433"/>
    <w:rsid w:val="0082051C"/>
    <w:rsid w:val="008205A8"/>
    <w:rsid w:val="00820636"/>
    <w:rsid w:val="00820751"/>
    <w:rsid w:val="00820B51"/>
    <w:rsid w:val="00820CCD"/>
    <w:rsid w:val="00820D05"/>
    <w:rsid w:val="00820E57"/>
    <w:rsid w:val="0082106C"/>
    <w:rsid w:val="0082113E"/>
    <w:rsid w:val="008212AD"/>
    <w:rsid w:val="00821311"/>
    <w:rsid w:val="0082153A"/>
    <w:rsid w:val="0082158F"/>
    <w:rsid w:val="008215E4"/>
    <w:rsid w:val="008221B4"/>
    <w:rsid w:val="0082245B"/>
    <w:rsid w:val="00822469"/>
    <w:rsid w:val="00822704"/>
    <w:rsid w:val="00822937"/>
    <w:rsid w:val="00823093"/>
    <w:rsid w:val="0082328A"/>
    <w:rsid w:val="008232F6"/>
    <w:rsid w:val="00823528"/>
    <w:rsid w:val="00823694"/>
    <w:rsid w:val="0082410A"/>
    <w:rsid w:val="008241E8"/>
    <w:rsid w:val="008243AB"/>
    <w:rsid w:val="00824439"/>
    <w:rsid w:val="0082448F"/>
    <w:rsid w:val="0082460B"/>
    <w:rsid w:val="00824787"/>
    <w:rsid w:val="0082508F"/>
    <w:rsid w:val="00825223"/>
    <w:rsid w:val="00825F2D"/>
    <w:rsid w:val="00826190"/>
    <w:rsid w:val="0082645D"/>
    <w:rsid w:val="00826D8A"/>
    <w:rsid w:val="00826DDC"/>
    <w:rsid w:val="00826E5E"/>
    <w:rsid w:val="00826F4C"/>
    <w:rsid w:val="00826F4F"/>
    <w:rsid w:val="008273D1"/>
    <w:rsid w:val="0082747D"/>
    <w:rsid w:val="00827713"/>
    <w:rsid w:val="00827863"/>
    <w:rsid w:val="00827B5F"/>
    <w:rsid w:val="00827DE6"/>
    <w:rsid w:val="00827E2A"/>
    <w:rsid w:val="0083008F"/>
    <w:rsid w:val="0083053A"/>
    <w:rsid w:val="008305D4"/>
    <w:rsid w:val="0083062B"/>
    <w:rsid w:val="008306BA"/>
    <w:rsid w:val="008307B6"/>
    <w:rsid w:val="00830D84"/>
    <w:rsid w:val="00830EA0"/>
    <w:rsid w:val="00830ED0"/>
    <w:rsid w:val="0083119E"/>
    <w:rsid w:val="0083175A"/>
    <w:rsid w:val="00831851"/>
    <w:rsid w:val="00831B86"/>
    <w:rsid w:val="00831F90"/>
    <w:rsid w:val="00832209"/>
    <w:rsid w:val="00833308"/>
    <w:rsid w:val="0083371A"/>
    <w:rsid w:val="00833859"/>
    <w:rsid w:val="008340EE"/>
    <w:rsid w:val="008341CD"/>
    <w:rsid w:val="00834484"/>
    <w:rsid w:val="008348B7"/>
    <w:rsid w:val="0083495F"/>
    <w:rsid w:val="00834C03"/>
    <w:rsid w:val="0083523F"/>
    <w:rsid w:val="008354DD"/>
    <w:rsid w:val="00835577"/>
    <w:rsid w:val="008356F7"/>
    <w:rsid w:val="00835A60"/>
    <w:rsid w:val="00835C39"/>
    <w:rsid w:val="00835E11"/>
    <w:rsid w:val="008365D4"/>
    <w:rsid w:val="008367E9"/>
    <w:rsid w:val="00836CE9"/>
    <w:rsid w:val="008370F2"/>
    <w:rsid w:val="008371C5"/>
    <w:rsid w:val="00837364"/>
    <w:rsid w:val="00837566"/>
    <w:rsid w:val="008375E7"/>
    <w:rsid w:val="00837746"/>
    <w:rsid w:val="00837A3C"/>
    <w:rsid w:val="00837DE3"/>
    <w:rsid w:val="00837E80"/>
    <w:rsid w:val="008407BD"/>
    <w:rsid w:val="008407CD"/>
    <w:rsid w:val="00840869"/>
    <w:rsid w:val="00840A5C"/>
    <w:rsid w:val="00840D27"/>
    <w:rsid w:val="00841021"/>
    <w:rsid w:val="00841575"/>
    <w:rsid w:val="00841C28"/>
    <w:rsid w:val="00841D70"/>
    <w:rsid w:val="008427F4"/>
    <w:rsid w:val="00842BDB"/>
    <w:rsid w:val="00842F03"/>
    <w:rsid w:val="008431E2"/>
    <w:rsid w:val="00843C8E"/>
    <w:rsid w:val="00843F67"/>
    <w:rsid w:val="0084476B"/>
    <w:rsid w:val="00844989"/>
    <w:rsid w:val="00844AB7"/>
    <w:rsid w:val="00844ACB"/>
    <w:rsid w:val="00844F76"/>
    <w:rsid w:val="00845085"/>
    <w:rsid w:val="0084521F"/>
    <w:rsid w:val="00845602"/>
    <w:rsid w:val="008457D4"/>
    <w:rsid w:val="008460B1"/>
    <w:rsid w:val="00846FF5"/>
    <w:rsid w:val="00847387"/>
    <w:rsid w:val="00847506"/>
    <w:rsid w:val="00850317"/>
    <w:rsid w:val="008503DE"/>
    <w:rsid w:val="00850493"/>
    <w:rsid w:val="008505CE"/>
    <w:rsid w:val="00850640"/>
    <w:rsid w:val="008506A6"/>
    <w:rsid w:val="00850E46"/>
    <w:rsid w:val="008511CC"/>
    <w:rsid w:val="008514D0"/>
    <w:rsid w:val="00851CE3"/>
    <w:rsid w:val="008521A3"/>
    <w:rsid w:val="00853048"/>
    <w:rsid w:val="00853063"/>
    <w:rsid w:val="0085333E"/>
    <w:rsid w:val="00853858"/>
    <w:rsid w:val="00853D60"/>
    <w:rsid w:val="00853DB5"/>
    <w:rsid w:val="008544DE"/>
    <w:rsid w:val="008547B8"/>
    <w:rsid w:val="00854978"/>
    <w:rsid w:val="00854A18"/>
    <w:rsid w:val="00854C08"/>
    <w:rsid w:val="00854DE1"/>
    <w:rsid w:val="008559F1"/>
    <w:rsid w:val="00856060"/>
    <w:rsid w:val="00856143"/>
    <w:rsid w:val="00856178"/>
    <w:rsid w:val="00856610"/>
    <w:rsid w:val="008566DB"/>
    <w:rsid w:val="00856A40"/>
    <w:rsid w:val="00856D51"/>
    <w:rsid w:val="00856F0E"/>
    <w:rsid w:val="00857269"/>
    <w:rsid w:val="00857576"/>
    <w:rsid w:val="008576F3"/>
    <w:rsid w:val="00857B46"/>
    <w:rsid w:val="00857D61"/>
    <w:rsid w:val="00857E2A"/>
    <w:rsid w:val="0086012D"/>
    <w:rsid w:val="008606B3"/>
    <w:rsid w:val="0086076A"/>
    <w:rsid w:val="00860AE9"/>
    <w:rsid w:val="00860B48"/>
    <w:rsid w:val="00860EC7"/>
    <w:rsid w:val="00861349"/>
    <w:rsid w:val="0086183D"/>
    <w:rsid w:val="008618A9"/>
    <w:rsid w:val="008619DE"/>
    <w:rsid w:val="00861E4C"/>
    <w:rsid w:val="008623E0"/>
    <w:rsid w:val="00862546"/>
    <w:rsid w:val="00862C2B"/>
    <w:rsid w:val="00862D85"/>
    <w:rsid w:val="00862DD6"/>
    <w:rsid w:val="00862F85"/>
    <w:rsid w:val="00862F88"/>
    <w:rsid w:val="00862FE3"/>
    <w:rsid w:val="00863266"/>
    <w:rsid w:val="00863A19"/>
    <w:rsid w:val="00863DC4"/>
    <w:rsid w:val="00863E8E"/>
    <w:rsid w:val="00863FF8"/>
    <w:rsid w:val="00864015"/>
    <w:rsid w:val="00864463"/>
    <w:rsid w:val="00864491"/>
    <w:rsid w:val="00864870"/>
    <w:rsid w:val="00864916"/>
    <w:rsid w:val="00864980"/>
    <w:rsid w:val="00864A32"/>
    <w:rsid w:val="00864E1A"/>
    <w:rsid w:val="008652C3"/>
    <w:rsid w:val="00865383"/>
    <w:rsid w:val="008655A1"/>
    <w:rsid w:val="0086592C"/>
    <w:rsid w:val="00865BFC"/>
    <w:rsid w:val="00865E6E"/>
    <w:rsid w:val="00866496"/>
    <w:rsid w:val="00866862"/>
    <w:rsid w:val="008669A1"/>
    <w:rsid w:val="00866A9C"/>
    <w:rsid w:val="00866D5E"/>
    <w:rsid w:val="00866D77"/>
    <w:rsid w:val="00866D82"/>
    <w:rsid w:val="00866DA0"/>
    <w:rsid w:val="00866DB8"/>
    <w:rsid w:val="00866DCB"/>
    <w:rsid w:val="00867237"/>
    <w:rsid w:val="008674B2"/>
    <w:rsid w:val="00867856"/>
    <w:rsid w:val="00867D87"/>
    <w:rsid w:val="008700AE"/>
    <w:rsid w:val="008704BE"/>
    <w:rsid w:val="008705B9"/>
    <w:rsid w:val="00870DDC"/>
    <w:rsid w:val="00871AE0"/>
    <w:rsid w:val="00871C96"/>
    <w:rsid w:val="00871D1C"/>
    <w:rsid w:val="00871F60"/>
    <w:rsid w:val="008726C2"/>
    <w:rsid w:val="008727BA"/>
    <w:rsid w:val="00872AF8"/>
    <w:rsid w:val="008731DE"/>
    <w:rsid w:val="00873C8F"/>
    <w:rsid w:val="00873C9D"/>
    <w:rsid w:val="008747AC"/>
    <w:rsid w:val="0087497D"/>
    <w:rsid w:val="00874ABC"/>
    <w:rsid w:val="00874AD5"/>
    <w:rsid w:val="00874D04"/>
    <w:rsid w:val="00874E14"/>
    <w:rsid w:val="008750AD"/>
    <w:rsid w:val="008757B2"/>
    <w:rsid w:val="00875AA0"/>
    <w:rsid w:val="00875ABF"/>
    <w:rsid w:val="00875C56"/>
    <w:rsid w:val="00875F21"/>
    <w:rsid w:val="00876010"/>
    <w:rsid w:val="00876042"/>
    <w:rsid w:val="008762CC"/>
    <w:rsid w:val="00876E61"/>
    <w:rsid w:val="00876E7E"/>
    <w:rsid w:val="0087710A"/>
    <w:rsid w:val="0087710C"/>
    <w:rsid w:val="00877369"/>
    <w:rsid w:val="00877461"/>
    <w:rsid w:val="00877482"/>
    <w:rsid w:val="00877B13"/>
    <w:rsid w:val="0088015B"/>
    <w:rsid w:val="008803D1"/>
    <w:rsid w:val="00880653"/>
    <w:rsid w:val="00880947"/>
    <w:rsid w:val="00880C43"/>
    <w:rsid w:val="00880D28"/>
    <w:rsid w:val="00880FA4"/>
    <w:rsid w:val="00881006"/>
    <w:rsid w:val="008813B3"/>
    <w:rsid w:val="00881686"/>
    <w:rsid w:val="00881B23"/>
    <w:rsid w:val="00881C4A"/>
    <w:rsid w:val="00881D82"/>
    <w:rsid w:val="008820A4"/>
    <w:rsid w:val="00882193"/>
    <w:rsid w:val="0088267C"/>
    <w:rsid w:val="0088268F"/>
    <w:rsid w:val="0088278C"/>
    <w:rsid w:val="008828FC"/>
    <w:rsid w:val="0088297B"/>
    <w:rsid w:val="00882BE4"/>
    <w:rsid w:val="008836A3"/>
    <w:rsid w:val="0088384E"/>
    <w:rsid w:val="00883C43"/>
    <w:rsid w:val="00883EE4"/>
    <w:rsid w:val="008841DD"/>
    <w:rsid w:val="00884BB1"/>
    <w:rsid w:val="00884C92"/>
    <w:rsid w:val="00884CC2"/>
    <w:rsid w:val="00884F91"/>
    <w:rsid w:val="00885F2D"/>
    <w:rsid w:val="00885FB7"/>
    <w:rsid w:val="008861DA"/>
    <w:rsid w:val="00887734"/>
    <w:rsid w:val="008877D6"/>
    <w:rsid w:val="008879DC"/>
    <w:rsid w:val="00887B03"/>
    <w:rsid w:val="00887D28"/>
    <w:rsid w:val="00887FAE"/>
    <w:rsid w:val="00890104"/>
    <w:rsid w:val="008902F1"/>
    <w:rsid w:val="00890724"/>
    <w:rsid w:val="00890788"/>
    <w:rsid w:val="008907C4"/>
    <w:rsid w:val="00890898"/>
    <w:rsid w:val="00890C45"/>
    <w:rsid w:val="00890E5F"/>
    <w:rsid w:val="00891030"/>
    <w:rsid w:val="00891298"/>
    <w:rsid w:val="00891BE6"/>
    <w:rsid w:val="0089257A"/>
    <w:rsid w:val="00892806"/>
    <w:rsid w:val="00892AA9"/>
    <w:rsid w:val="00893012"/>
    <w:rsid w:val="0089312E"/>
    <w:rsid w:val="0089329B"/>
    <w:rsid w:val="00894528"/>
    <w:rsid w:val="00894E4A"/>
    <w:rsid w:val="00894F7B"/>
    <w:rsid w:val="0089510D"/>
    <w:rsid w:val="008952C1"/>
    <w:rsid w:val="0089542D"/>
    <w:rsid w:val="00895C67"/>
    <w:rsid w:val="00896027"/>
    <w:rsid w:val="008973D5"/>
    <w:rsid w:val="008974CE"/>
    <w:rsid w:val="008974F7"/>
    <w:rsid w:val="00897521"/>
    <w:rsid w:val="00897649"/>
    <w:rsid w:val="008978EC"/>
    <w:rsid w:val="00897B76"/>
    <w:rsid w:val="00897F8B"/>
    <w:rsid w:val="008A00AC"/>
    <w:rsid w:val="008A0951"/>
    <w:rsid w:val="008A1267"/>
    <w:rsid w:val="008A14F0"/>
    <w:rsid w:val="008A150B"/>
    <w:rsid w:val="008A1614"/>
    <w:rsid w:val="008A1A1E"/>
    <w:rsid w:val="008A1B65"/>
    <w:rsid w:val="008A1CA6"/>
    <w:rsid w:val="008A1F1A"/>
    <w:rsid w:val="008A1F71"/>
    <w:rsid w:val="008A1F72"/>
    <w:rsid w:val="008A1FCF"/>
    <w:rsid w:val="008A2199"/>
    <w:rsid w:val="008A2269"/>
    <w:rsid w:val="008A259A"/>
    <w:rsid w:val="008A2FF4"/>
    <w:rsid w:val="008A3157"/>
    <w:rsid w:val="008A316A"/>
    <w:rsid w:val="008A327E"/>
    <w:rsid w:val="008A3299"/>
    <w:rsid w:val="008A34D1"/>
    <w:rsid w:val="008A376F"/>
    <w:rsid w:val="008A37FB"/>
    <w:rsid w:val="008A3A55"/>
    <w:rsid w:val="008A3EAB"/>
    <w:rsid w:val="008A4BA0"/>
    <w:rsid w:val="008A4C4D"/>
    <w:rsid w:val="008A4D6C"/>
    <w:rsid w:val="008A5067"/>
    <w:rsid w:val="008A50E6"/>
    <w:rsid w:val="008A512B"/>
    <w:rsid w:val="008A57D7"/>
    <w:rsid w:val="008A5DA4"/>
    <w:rsid w:val="008A6136"/>
    <w:rsid w:val="008A67E2"/>
    <w:rsid w:val="008A6B18"/>
    <w:rsid w:val="008A71B0"/>
    <w:rsid w:val="008A7240"/>
    <w:rsid w:val="008A76E1"/>
    <w:rsid w:val="008A798B"/>
    <w:rsid w:val="008A7B8F"/>
    <w:rsid w:val="008A7DFF"/>
    <w:rsid w:val="008A7E94"/>
    <w:rsid w:val="008B0039"/>
    <w:rsid w:val="008B04C5"/>
    <w:rsid w:val="008B064D"/>
    <w:rsid w:val="008B0790"/>
    <w:rsid w:val="008B0E20"/>
    <w:rsid w:val="008B0F94"/>
    <w:rsid w:val="008B0FA0"/>
    <w:rsid w:val="008B1196"/>
    <w:rsid w:val="008B1418"/>
    <w:rsid w:val="008B17B8"/>
    <w:rsid w:val="008B1B3D"/>
    <w:rsid w:val="008B23E0"/>
    <w:rsid w:val="008B3033"/>
    <w:rsid w:val="008B369D"/>
    <w:rsid w:val="008B3B36"/>
    <w:rsid w:val="008B3E68"/>
    <w:rsid w:val="008B3E96"/>
    <w:rsid w:val="008B4201"/>
    <w:rsid w:val="008B47A3"/>
    <w:rsid w:val="008B4920"/>
    <w:rsid w:val="008B4D45"/>
    <w:rsid w:val="008B4E33"/>
    <w:rsid w:val="008B55BD"/>
    <w:rsid w:val="008B5A43"/>
    <w:rsid w:val="008B5BCA"/>
    <w:rsid w:val="008B5D0E"/>
    <w:rsid w:val="008B6031"/>
    <w:rsid w:val="008B69E5"/>
    <w:rsid w:val="008B69FC"/>
    <w:rsid w:val="008B6AA4"/>
    <w:rsid w:val="008B7471"/>
    <w:rsid w:val="008B7502"/>
    <w:rsid w:val="008B75C2"/>
    <w:rsid w:val="008B76DE"/>
    <w:rsid w:val="008B796D"/>
    <w:rsid w:val="008B79DD"/>
    <w:rsid w:val="008C01EC"/>
    <w:rsid w:val="008C0311"/>
    <w:rsid w:val="008C1609"/>
    <w:rsid w:val="008C1A9A"/>
    <w:rsid w:val="008C1AC1"/>
    <w:rsid w:val="008C1B01"/>
    <w:rsid w:val="008C1F12"/>
    <w:rsid w:val="008C24DC"/>
    <w:rsid w:val="008C2FB9"/>
    <w:rsid w:val="008C30CF"/>
    <w:rsid w:val="008C3225"/>
    <w:rsid w:val="008C363A"/>
    <w:rsid w:val="008C3B5F"/>
    <w:rsid w:val="008C487B"/>
    <w:rsid w:val="008C4883"/>
    <w:rsid w:val="008C4A75"/>
    <w:rsid w:val="008C4C1E"/>
    <w:rsid w:val="008C4C7D"/>
    <w:rsid w:val="008C5186"/>
    <w:rsid w:val="008C5277"/>
    <w:rsid w:val="008C59DE"/>
    <w:rsid w:val="008C5D0E"/>
    <w:rsid w:val="008C6209"/>
    <w:rsid w:val="008C6606"/>
    <w:rsid w:val="008C69D9"/>
    <w:rsid w:val="008C6E4A"/>
    <w:rsid w:val="008C6EC0"/>
    <w:rsid w:val="008C72A2"/>
    <w:rsid w:val="008C7340"/>
    <w:rsid w:val="008C77E1"/>
    <w:rsid w:val="008C7829"/>
    <w:rsid w:val="008C78D9"/>
    <w:rsid w:val="008C79D2"/>
    <w:rsid w:val="008C7F14"/>
    <w:rsid w:val="008D0054"/>
    <w:rsid w:val="008D0A47"/>
    <w:rsid w:val="008D0BAE"/>
    <w:rsid w:val="008D0F79"/>
    <w:rsid w:val="008D0FE3"/>
    <w:rsid w:val="008D1537"/>
    <w:rsid w:val="008D15DD"/>
    <w:rsid w:val="008D19E3"/>
    <w:rsid w:val="008D1A30"/>
    <w:rsid w:val="008D1CD9"/>
    <w:rsid w:val="008D1D61"/>
    <w:rsid w:val="008D1DC9"/>
    <w:rsid w:val="008D1F5E"/>
    <w:rsid w:val="008D2171"/>
    <w:rsid w:val="008D25B0"/>
    <w:rsid w:val="008D25D0"/>
    <w:rsid w:val="008D289E"/>
    <w:rsid w:val="008D2C35"/>
    <w:rsid w:val="008D2FAA"/>
    <w:rsid w:val="008D427F"/>
    <w:rsid w:val="008D46AA"/>
    <w:rsid w:val="008D4B70"/>
    <w:rsid w:val="008D520B"/>
    <w:rsid w:val="008D547C"/>
    <w:rsid w:val="008D5565"/>
    <w:rsid w:val="008D58A5"/>
    <w:rsid w:val="008D6398"/>
    <w:rsid w:val="008D6614"/>
    <w:rsid w:val="008D6AB0"/>
    <w:rsid w:val="008D6D6F"/>
    <w:rsid w:val="008D6EEB"/>
    <w:rsid w:val="008D731D"/>
    <w:rsid w:val="008D7856"/>
    <w:rsid w:val="008D79EC"/>
    <w:rsid w:val="008D7E42"/>
    <w:rsid w:val="008E00E7"/>
    <w:rsid w:val="008E03E7"/>
    <w:rsid w:val="008E0727"/>
    <w:rsid w:val="008E097E"/>
    <w:rsid w:val="008E11CC"/>
    <w:rsid w:val="008E1666"/>
    <w:rsid w:val="008E1F74"/>
    <w:rsid w:val="008E2150"/>
    <w:rsid w:val="008E25C6"/>
    <w:rsid w:val="008E2950"/>
    <w:rsid w:val="008E2C52"/>
    <w:rsid w:val="008E2D36"/>
    <w:rsid w:val="008E3684"/>
    <w:rsid w:val="008E375D"/>
    <w:rsid w:val="008E3A77"/>
    <w:rsid w:val="008E3D21"/>
    <w:rsid w:val="008E45D1"/>
    <w:rsid w:val="008E45E3"/>
    <w:rsid w:val="008E46D2"/>
    <w:rsid w:val="008E4A17"/>
    <w:rsid w:val="008E4B4C"/>
    <w:rsid w:val="008E4BFF"/>
    <w:rsid w:val="008E4E10"/>
    <w:rsid w:val="008E5012"/>
    <w:rsid w:val="008E5569"/>
    <w:rsid w:val="008E58DE"/>
    <w:rsid w:val="008E5A7D"/>
    <w:rsid w:val="008E5B5B"/>
    <w:rsid w:val="008E5B80"/>
    <w:rsid w:val="008E5BDC"/>
    <w:rsid w:val="008E5C23"/>
    <w:rsid w:val="008E5DCF"/>
    <w:rsid w:val="008E6332"/>
    <w:rsid w:val="008E6610"/>
    <w:rsid w:val="008E6926"/>
    <w:rsid w:val="008E797C"/>
    <w:rsid w:val="008E7EED"/>
    <w:rsid w:val="008F0214"/>
    <w:rsid w:val="008F02FC"/>
    <w:rsid w:val="008F0397"/>
    <w:rsid w:val="008F03B5"/>
    <w:rsid w:val="008F048B"/>
    <w:rsid w:val="008F0562"/>
    <w:rsid w:val="008F0918"/>
    <w:rsid w:val="008F0AB7"/>
    <w:rsid w:val="008F0B6F"/>
    <w:rsid w:val="008F0FA7"/>
    <w:rsid w:val="008F1151"/>
    <w:rsid w:val="008F16D0"/>
    <w:rsid w:val="008F1DE4"/>
    <w:rsid w:val="008F1E0F"/>
    <w:rsid w:val="008F2263"/>
    <w:rsid w:val="008F2354"/>
    <w:rsid w:val="008F23FB"/>
    <w:rsid w:val="008F25E5"/>
    <w:rsid w:val="008F263B"/>
    <w:rsid w:val="008F2A8E"/>
    <w:rsid w:val="008F2D07"/>
    <w:rsid w:val="008F32F2"/>
    <w:rsid w:val="008F3612"/>
    <w:rsid w:val="008F3627"/>
    <w:rsid w:val="008F365E"/>
    <w:rsid w:val="008F372F"/>
    <w:rsid w:val="008F37D6"/>
    <w:rsid w:val="008F3AEE"/>
    <w:rsid w:val="008F3C54"/>
    <w:rsid w:val="008F3D99"/>
    <w:rsid w:val="008F4137"/>
    <w:rsid w:val="008F4334"/>
    <w:rsid w:val="008F4426"/>
    <w:rsid w:val="008F453C"/>
    <w:rsid w:val="008F45FF"/>
    <w:rsid w:val="008F464B"/>
    <w:rsid w:val="008F48D1"/>
    <w:rsid w:val="008F49C9"/>
    <w:rsid w:val="008F4C54"/>
    <w:rsid w:val="008F5419"/>
    <w:rsid w:val="008F5CDD"/>
    <w:rsid w:val="008F61D2"/>
    <w:rsid w:val="008F65B7"/>
    <w:rsid w:val="008F681C"/>
    <w:rsid w:val="008F6A83"/>
    <w:rsid w:val="008F6B1D"/>
    <w:rsid w:val="008F73BA"/>
    <w:rsid w:val="008F76F9"/>
    <w:rsid w:val="008F776B"/>
    <w:rsid w:val="008F7B81"/>
    <w:rsid w:val="008F7C32"/>
    <w:rsid w:val="008F7D2E"/>
    <w:rsid w:val="00900379"/>
    <w:rsid w:val="0090052C"/>
    <w:rsid w:val="00900AEE"/>
    <w:rsid w:val="00900F4E"/>
    <w:rsid w:val="00901042"/>
    <w:rsid w:val="00901A50"/>
    <w:rsid w:val="00901B26"/>
    <w:rsid w:val="00901E9A"/>
    <w:rsid w:val="0090224A"/>
    <w:rsid w:val="0090250F"/>
    <w:rsid w:val="00902A06"/>
    <w:rsid w:val="00902CCF"/>
    <w:rsid w:val="00902DBB"/>
    <w:rsid w:val="0090303E"/>
    <w:rsid w:val="00903291"/>
    <w:rsid w:val="00903A11"/>
    <w:rsid w:val="00903A97"/>
    <w:rsid w:val="00903B98"/>
    <w:rsid w:val="00903DC4"/>
    <w:rsid w:val="00904361"/>
    <w:rsid w:val="0090440E"/>
    <w:rsid w:val="00904527"/>
    <w:rsid w:val="00905379"/>
    <w:rsid w:val="009053FD"/>
    <w:rsid w:val="00905687"/>
    <w:rsid w:val="0090595D"/>
    <w:rsid w:val="009061CC"/>
    <w:rsid w:val="009062C5"/>
    <w:rsid w:val="00906568"/>
    <w:rsid w:val="00906581"/>
    <w:rsid w:val="009066A0"/>
    <w:rsid w:val="00906F24"/>
    <w:rsid w:val="00906F47"/>
    <w:rsid w:val="009076FA"/>
    <w:rsid w:val="00907B37"/>
    <w:rsid w:val="00907E5C"/>
    <w:rsid w:val="00907E84"/>
    <w:rsid w:val="009100DA"/>
    <w:rsid w:val="00910A40"/>
    <w:rsid w:val="00910B15"/>
    <w:rsid w:val="0091118D"/>
    <w:rsid w:val="0091121A"/>
    <w:rsid w:val="0091142A"/>
    <w:rsid w:val="0091146D"/>
    <w:rsid w:val="0091235C"/>
    <w:rsid w:val="009128A8"/>
    <w:rsid w:val="00912CA3"/>
    <w:rsid w:val="00912E04"/>
    <w:rsid w:val="00912FAB"/>
    <w:rsid w:val="0091321B"/>
    <w:rsid w:val="0091364B"/>
    <w:rsid w:val="00913E81"/>
    <w:rsid w:val="00913F02"/>
    <w:rsid w:val="00914203"/>
    <w:rsid w:val="00914593"/>
    <w:rsid w:val="00914946"/>
    <w:rsid w:val="00914FFF"/>
    <w:rsid w:val="00915C1B"/>
    <w:rsid w:val="0091607F"/>
    <w:rsid w:val="009160A4"/>
    <w:rsid w:val="00916228"/>
    <w:rsid w:val="00916584"/>
    <w:rsid w:val="00916785"/>
    <w:rsid w:val="00916AC1"/>
    <w:rsid w:val="00916D08"/>
    <w:rsid w:val="00916ED8"/>
    <w:rsid w:val="009174D7"/>
    <w:rsid w:val="00917FA9"/>
    <w:rsid w:val="0092044A"/>
    <w:rsid w:val="00920458"/>
    <w:rsid w:val="0092066B"/>
    <w:rsid w:val="00920A8B"/>
    <w:rsid w:val="00920AD3"/>
    <w:rsid w:val="00920F9D"/>
    <w:rsid w:val="00921082"/>
    <w:rsid w:val="0092138C"/>
    <w:rsid w:val="009215AD"/>
    <w:rsid w:val="00921E28"/>
    <w:rsid w:val="00922A78"/>
    <w:rsid w:val="00923326"/>
    <w:rsid w:val="00923499"/>
    <w:rsid w:val="0092397B"/>
    <w:rsid w:val="00923AB3"/>
    <w:rsid w:val="0092419C"/>
    <w:rsid w:val="009241F4"/>
    <w:rsid w:val="009242E5"/>
    <w:rsid w:val="00924359"/>
    <w:rsid w:val="009247EF"/>
    <w:rsid w:val="00924C53"/>
    <w:rsid w:val="00925544"/>
    <w:rsid w:val="00925802"/>
    <w:rsid w:val="0092629E"/>
    <w:rsid w:val="009266B6"/>
    <w:rsid w:val="00926A2B"/>
    <w:rsid w:val="00927F46"/>
    <w:rsid w:val="009301C3"/>
    <w:rsid w:val="00930ECF"/>
    <w:rsid w:val="009312D8"/>
    <w:rsid w:val="0093148B"/>
    <w:rsid w:val="009314D0"/>
    <w:rsid w:val="0093175B"/>
    <w:rsid w:val="00931960"/>
    <w:rsid w:val="00932501"/>
    <w:rsid w:val="00932A41"/>
    <w:rsid w:val="00932B46"/>
    <w:rsid w:val="00932FA5"/>
    <w:rsid w:val="009333CC"/>
    <w:rsid w:val="009335E7"/>
    <w:rsid w:val="00933662"/>
    <w:rsid w:val="0093524D"/>
    <w:rsid w:val="00935470"/>
    <w:rsid w:val="009355B7"/>
    <w:rsid w:val="009357F0"/>
    <w:rsid w:val="009359E9"/>
    <w:rsid w:val="00935A55"/>
    <w:rsid w:val="00936676"/>
    <w:rsid w:val="009367B0"/>
    <w:rsid w:val="00936946"/>
    <w:rsid w:val="00936A64"/>
    <w:rsid w:val="00936BA5"/>
    <w:rsid w:val="00936BD7"/>
    <w:rsid w:val="00937138"/>
    <w:rsid w:val="0093733D"/>
    <w:rsid w:val="00937577"/>
    <w:rsid w:val="0093758A"/>
    <w:rsid w:val="00937665"/>
    <w:rsid w:val="0093771B"/>
    <w:rsid w:val="0093774E"/>
    <w:rsid w:val="00937865"/>
    <w:rsid w:val="00937BA5"/>
    <w:rsid w:val="00937BB9"/>
    <w:rsid w:val="00937C83"/>
    <w:rsid w:val="00940223"/>
    <w:rsid w:val="00940379"/>
    <w:rsid w:val="00940847"/>
    <w:rsid w:val="00941AFF"/>
    <w:rsid w:val="00941C3A"/>
    <w:rsid w:val="0094230F"/>
    <w:rsid w:val="00942636"/>
    <w:rsid w:val="00942711"/>
    <w:rsid w:val="00942809"/>
    <w:rsid w:val="00942990"/>
    <w:rsid w:val="00942BD7"/>
    <w:rsid w:val="00942D74"/>
    <w:rsid w:val="00942F4C"/>
    <w:rsid w:val="00943208"/>
    <w:rsid w:val="009434B7"/>
    <w:rsid w:val="00943601"/>
    <w:rsid w:val="00943807"/>
    <w:rsid w:val="00943F98"/>
    <w:rsid w:val="009441D1"/>
    <w:rsid w:val="00944283"/>
    <w:rsid w:val="00944378"/>
    <w:rsid w:val="00944A97"/>
    <w:rsid w:val="00944BC1"/>
    <w:rsid w:val="00945772"/>
    <w:rsid w:val="00945A2F"/>
    <w:rsid w:val="009462D0"/>
    <w:rsid w:val="0094661E"/>
    <w:rsid w:val="00946E99"/>
    <w:rsid w:val="00946FCE"/>
    <w:rsid w:val="0094787A"/>
    <w:rsid w:val="00947923"/>
    <w:rsid w:val="00947B8B"/>
    <w:rsid w:val="00947C89"/>
    <w:rsid w:val="00947C9A"/>
    <w:rsid w:val="00947DDB"/>
    <w:rsid w:val="00947FEE"/>
    <w:rsid w:val="009507EC"/>
    <w:rsid w:val="00950B22"/>
    <w:rsid w:val="00950B4C"/>
    <w:rsid w:val="00950D99"/>
    <w:rsid w:val="00951038"/>
    <w:rsid w:val="00951773"/>
    <w:rsid w:val="00951CB9"/>
    <w:rsid w:val="00951F37"/>
    <w:rsid w:val="0095266B"/>
    <w:rsid w:val="00952689"/>
    <w:rsid w:val="009528DD"/>
    <w:rsid w:val="00952AFA"/>
    <w:rsid w:val="0095308E"/>
    <w:rsid w:val="0095313C"/>
    <w:rsid w:val="0095325E"/>
    <w:rsid w:val="0095349C"/>
    <w:rsid w:val="00953B33"/>
    <w:rsid w:val="00954183"/>
    <w:rsid w:val="00954421"/>
    <w:rsid w:val="0095492D"/>
    <w:rsid w:val="00954BAE"/>
    <w:rsid w:val="00954EC3"/>
    <w:rsid w:val="009558BF"/>
    <w:rsid w:val="00955A34"/>
    <w:rsid w:val="00955A7F"/>
    <w:rsid w:val="00955CEA"/>
    <w:rsid w:val="009567BB"/>
    <w:rsid w:val="009576B4"/>
    <w:rsid w:val="00957BD4"/>
    <w:rsid w:val="00960073"/>
    <w:rsid w:val="009600BB"/>
    <w:rsid w:val="00960276"/>
    <w:rsid w:val="00960407"/>
    <w:rsid w:val="009604A6"/>
    <w:rsid w:val="00960526"/>
    <w:rsid w:val="00960861"/>
    <w:rsid w:val="00960AD3"/>
    <w:rsid w:val="00960D05"/>
    <w:rsid w:val="00961032"/>
    <w:rsid w:val="009614B3"/>
    <w:rsid w:val="0096152C"/>
    <w:rsid w:val="00962025"/>
    <w:rsid w:val="00962083"/>
    <w:rsid w:val="009623D6"/>
    <w:rsid w:val="00962FD6"/>
    <w:rsid w:val="0096330A"/>
    <w:rsid w:val="009636A3"/>
    <w:rsid w:val="00963B6E"/>
    <w:rsid w:val="00963C7E"/>
    <w:rsid w:val="0096403C"/>
    <w:rsid w:val="00964B60"/>
    <w:rsid w:val="00964FC9"/>
    <w:rsid w:val="009651BD"/>
    <w:rsid w:val="0096526F"/>
    <w:rsid w:val="00965973"/>
    <w:rsid w:val="00965A6C"/>
    <w:rsid w:val="00965A84"/>
    <w:rsid w:val="00965C71"/>
    <w:rsid w:val="00965D1A"/>
    <w:rsid w:val="00965EFA"/>
    <w:rsid w:val="00965F3A"/>
    <w:rsid w:val="00966088"/>
    <w:rsid w:val="009661CB"/>
    <w:rsid w:val="009666CF"/>
    <w:rsid w:val="00966748"/>
    <w:rsid w:val="009668EE"/>
    <w:rsid w:val="0096706F"/>
    <w:rsid w:val="009670CC"/>
    <w:rsid w:val="009673C4"/>
    <w:rsid w:val="0096778C"/>
    <w:rsid w:val="0096794D"/>
    <w:rsid w:val="00967BA6"/>
    <w:rsid w:val="009703A6"/>
    <w:rsid w:val="009709B3"/>
    <w:rsid w:val="00970B10"/>
    <w:rsid w:val="00970E4E"/>
    <w:rsid w:val="00970EBD"/>
    <w:rsid w:val="00970F31"/>
    <w:rsid w:val="00971097"/>
    <w:rsid w:val="00971652"/>
    <w:rsid w:val="0097193F"/>
    <w:rsid w:val="00971949"/>
    <w:rsid w:val="009719F2"/>
    <w:rsid w:val="009721D8"/>
    <w:rsid w:val="009727DB"/>
    <w:rsid w:val="00972ABC"/>
    <w:rsid w:val="009731C3"/>
    <w:rsid w:val="0097323A"/>
    <w:rsid w:val="00973430"/>
    <w:rsid w:val="009736DB"/>
    <w:rsid w:val="00973826"/>
    <w:rsid w:val="00973ECE"/>
    <w:rsid w:val="009742C9"/>
    <w:rsid w:val="00974753"/>
    <w:rsid w:val="009747D9"/>
    <w:rsid w:val="00974896"/>
    <w:rsid w:val="00974A41"/>
    <w:rsid w:val="00974BFD"/>
    <w:rsid w:val="00974CA2"/>
    <w:rsid w:val="0097517F"/>
    <w:rsid w:val="00975787"/>
    <w:rsid w:val="009758FC"/>
    <w:rsid w:val="00975AB1"/>
    <w:rsid w:val="00975E8F"/>
    <w:rsid w:val="009762EE"/>
    <w:rsid w:val="00976343"/>
    <w:rsid w:val="00976C24"/>
    <w:rsid w:val="00976D79"/>
    <w:rsid w:val="00976E90"/>
    <w:rsid w:val="0097714D"/>
    <w:rsid w:val="009773D4"/>
    <w:rsid w:val="009773E3"/>
    <w:rsid w:val="0097781D"/>
    <w:rsid w:val="00977B6A"/>
    <w:rsid w:val="00977B79"/>
    <w:rsid w:val="00977C0F"/>
    <w:rsid w:val="00977E83"/>
    <w:rsid w:val="00977F6D"/>
    <w:rsid w:val="00980431"/>
    <w:rsid w:val="009805DC"/>
    <w:rsid w:val="00980932"/>
    <w:rsid w:val="00980AD9"/>
    <w:rsid w:val="00980BB0"/>
    <w:rsid w:val="009811E6"/>
    <w:rsid w:val="009812D1"/>
    <w:rsid w:val="009813CC"/>
    <w:rsid w:val="00981823"/>
    <w:rsid w:val="00981934"/>
    <w:rsid w:val="00981D4D"/>
    <w:rsid w:val="00981E3B"/>
    <w:rsid w:val="009820F8"/>
    <w:rsid w:val="009823A1"/>
    <w:rsid w:val="009828B8"/>
    <w:rsid w:val="00982A98"/>
    <w:rsid w:val="00982D38"/>
    <w:rsid w:val="009831DF"/>
    <w:rsid w:val="0098357F"/>
    <w:rsid w:val="009837DC"/>
    <w:rsid w:val="00983B74"/>
    <w:rsid w:val="00983BB7"/>
    <w:rsid w:val="00983D3A"/>
    <w:rsid w:val="00983D60"/>
    <w:rsid w:val="0098453D"/>
    <w:rsid w:val="0098506B"/>
    <w:rsid w:val="00985449"/>
    <w:rsid w:val="009856A4"/>
    <w:rsid w:val="00985790"/>
    <w:rsid w:val="00985A57"/>
    <w:rsid w:val="00985E0E"/>
    <w:rsid w:val="00985E1B"/>
    <w:rsid w:val="009863C8"/>
    <w:rsid w:val="0098658F"/>
    <w:rsid w:val="0098696F"/>
    <w:rsid w:val="00986D38"/>
    <w:rsid w:val="00986E5E"/>
    <w:rsid w:val="00987046"/>
    <w:rsid w:val="00987149"/>
    <w:rsid w:val="00987153"/>
    <w:rsid w:val="0098725F"/>
    <w:rsid w:val="009875D3"/>
    <w:rsid w:val="00987885"/>
    <w:rsid w:val="00987BC7"/>
    <w:rsid w:val="00987FB7"/>
    <w:rsid w:val="00990361"/>
    <w:rsid w:val="0099046B"/>
    <w:rsid w:val="009909A4"/>
    <w:rsid w:val="009909ED"/>
    <w:rsid w:val="00990BD8"/>
    <w:rsid w:val="00990E6C"/>
    <w:rsid w:val="00990FFD"/>
    <w:rsid w:val="00991384"/>
    <w:rsid w:val="0099156E"/>
    <w:rsid w:val="00991578"/>
    <w:rsid w:val="00991619"/>
    <w:rsid w:val="00991787"/>
    <w:rsid w:val="009917DD"/>
    <w:rsid w:val="009919D4"/>
    <w:rsid w:val="00991A69"/>
    <w:rsid w:val="00991CA2"/>
    <w:rsid w:val="00991CCB"/>
    <w:rsid w:val="00992057"/>
    <w:rsid w:val="009921F5"/>
    <w:rsid w:val="00992287"/>
    <w:rsid w:val="00992307"/>
    <w:rsid w:val="0099271D"/>
    <w:rsid w:val="00992E51"/>
    <w:rsid w:val="00992EBC"/>
    <w:rsid w:val="0099304B"/>
    <w:rsid w:val="009930A7"/>
    <w:rsid w:val="009933C6"/>
    <w:rsid w:val="0099370D"/>
    <w:rsid w:val="009938C0"/>
    <w:rsid w:val="00993A90"/>
    <w:rsid w:val="00993A98"/>
    <w:rsid w:val="00994285"/>
    <w:rsid w:val="00994ADA"/>
    <w:rsid w:val="00995097"/>
    <w:rsid w:val="00995458"/>
    <w:rsid w:val="0099665B"/>
    <w:rsid w:val="00996873"/>
    <w:rsid w:val="00996BC2"/>
    <w:rsid w:val="0099733A"/>
    <w:rsid w:val="00997719"/>
    <w:rsid w:val="00997898"/>
    <w:rsid w:val="00997948"/>
    <w:rsid w:val="00997AF1"/>
    <w:rsid w:val="00997C26"/>
    <w:rsid w:val="00997DDC"/>
    <w:rsid w:val="009A021C"/>
    <w:rsid w:val="009A05D9"/>
    <w:rsid w:val="009A0A87"/>
    <w:rsid w:val="009A0BF6"/>
    <w:rsid w:val="009A0D5D"/>
    <w:rsid w:val="009A0F5B"/>
    <w:rsid w:val="009A162A"/>
    <w:rsid w:val="009A1EB1"/>
    <w:rsid w:val="009A1F70"/>
    <w:rsid w:val="009A1FEA"/>
    <w:rsid w:val="009A2340"/>
    <w:rsid w:val="009A26C6"/>
    <w:rsid w:val="009A282C"/>
    <w:rsid w:val="009A2C5B"/>
    <w:rsid w:val="009A2E74"/>
    <w:rsid w:val="009A301E"/>
    <w:rsid w:val="009A3616"/>
    <w:rsid w:val="009A3B40"/>
    <w:rsid w:val="009A3C81"/>
    <w:rsid w:val="009A3D76"/>
    <w:rsid w:val="009A4145"/>
    <w:rsid w:val="009A4625"/>
    <w:rsid w:val="009A4810"/>
    <w:rsid w:val="009A4978"/>
    <w:rsid w:val="009A498F"/>
    <w:rsid w:val="009A4FBA"/>
    <w:rsid w:val="009A55C3"/>
    <w:rsid w:val="009A5ADA"/>
    <w:rsid w:val="009A6326"/>
    <w:rsid w:val="009A63B6"/>
    <w:rsid w:val="009A63B7"/>
    <w:rsid w:val="009A64DF"/>
    <w:rsid w:val="009A6BB9"/>
    <w:rsid w:val="009A6BCB"/>
    <w:rsid w:val="009A6DE4"/>
    <w:rsid w:val="009A6E22"/>
    <w:rsid w:val="009A71D9"/>
    <w:rsid w:val="009A72EB"/>
    <w:rsid w:val="009A7919"/>
    <w:rsid w:val="009A79E6"/>
    <w:rsid w:val="009A7C21"/>
    <w:rsid w:val="009A7CDA"/>
    <w:rsid w:val="009A7F49"/>
    <w:rsid w:val="009A7FDE"/>
    <w:rsid w:val="009B098C"/>
    <w:rsid w:val="009B0A75"/>
    <w:rsid w:val="009B0BE6"/>
    <w:rsid w:val="009B11F6"/>
    <w:rsid w:val="009B12BE"/>
    <w:rsid w:val="009B16A2"/>
    <w:rsid w:val="009B17D8"/>
    <w:rsid w:val="009B1E31"/>
    <w:rsid w:val="009B1E35"/>
    <w:rsid w:val="009B2261"/>
    <w:rsid w:val="009B24E4"/>
    <w:rsid w:val="009B25B2"/>
    <w:rsid w:val="009B2998"/>
    <w:rsid w:val="009B3028"/>
    <w:rsid w:val="009B31CC"/>
    <w:rsid w:val="009B3867"/>
    <w:rsid w:val="009B3ACE"/>
    <w:rsid w:val="009B3C08"/>
    <w:rsid w:val="009B3D1C"/>
    <w:rsid w:val="009B4564"/>
    <w:rsid w:val="009B4AE8"/>
    <w:rsid w:val="009B4CBC"/>
    <w:rsid w:val="009B4E0D"/>
    <w:rsid w:val="009B4E6B"/>
    <w:rsid w:val="009B4F22"/>
    <w:rsid w:val="009B53E1"/>
    <w:rsid w:val="009B5E39"/>
    <w:rsid w:val="009B5E7C"/>
    <w:rsid w:val="009B5FAD"/>
    <w:rsid w:val="009B611D"/>
    <w:rsid w:val="009B6181"/>
    <w:rsid w:val="009B6B03"/>
    <w:rsid w:val="009B6F16"/>
    <w:rsid w:val="009B75F9"/>
    <w:rsid w:val="009B7CE7"/>
    <w:rsid w:val="009B7DB4"/>
    <w:rsid w:val="009C07C3"/>
    <w:rsid w:val="009C0C1C"/>
    <w:rsid w:val="009C126C"/>
    <w:rsid w:val="009C1370"/>
    <w:rsid w:val="009C13F6"/>
    <w:rsid w:val="009C1624"/>
    <w:rsid w:val="009C1AEB"/>
    <w:rsid w:val="009C1BB2"/>
    <w:rsid w:val="009C1CAB"/>
    <w:rsid w:val="009C25DD"/>
    <w:rsid w:val="009C30E9"/>
    <w:rsid w:val="009C32DE"/>
    <w:rsid w:val="009C35BC"/>
    <w:rsid w:val="009C38D9"/>
    <w:rsid w:val="009C3EBF"/>
    <w:rsid w:val="009C4D44"/>
    <w:rsid w:val="009C4D7E"/>
    <w:rsid w:val="009C54B0"/>
    <w:rsid w:val="009C5712"/>
    <w:rsid w:val="009C576A"/>
    <w:rsid w:val="009C5F92"/>
    <w:rsid w:val="009C61DA"/>
    <w:rsid w:val="009C6498"/>
    <w:rsid w:val="009C64E6"/>
    <w:rsid w:val="009C6649"/>
    <w:rsid w:val="009C66F4"/>
    <w:rsid w:val="009C6755"/>
    <w:rsid w:val="009D005C"/>
    <w:rsid w:val="009D00DF"/>
    <w:rsid w:val="009D073F"/>
    <w:rsid w:val="009D0863"/>
    <w:rsid w:val="009D096B"/>
    <w:rsid w:val="009D0DC3"/>
    <w:rsid w:val="009D1000"/>
    <w:rsid w:val="009D1800"/>
    <w:rsid w:val="009D1DC0"/>
    <w:rsid w:val="009D1E3F"/>
    <w:rsid w:val="009D2327"/>
    <w:rsid w:val="009D2512"/>
    <w:rsid w:val="009D2889"/>
    <w:rsid w:val="009D2BCA"/>
    <w:rsid w:val="009D356D"/>
    <w:rsid w:val="009D3FAF"/>
    <w:rsid w:val="009D427F"/>
    <w:rsid w:val="009D4919"/>
    <w:rsid w:val="009D528D"/>
    <w:rsid w:val="009D53D4"/>
    <w:rsid w:val="009D5B77"/>
    <w:rsid w:val="009D5FBF"/>
    <w:rsid w:val="009D6AA3"/>
    <w:rsid w:val="009D6BE1"/>
    <w:rsid w:val="009D6C53"/>
    <w:rsid w:val="009D7248"/>
    <w:rsid w:val="009D752A"/>
    <w:rsid w:val="009D799D"/>
    <w:rsid w:val="009D7E37"/>
    <w:rsid w:val="009E0453"/>
    <w:rsid w:val="009E05F4"/>
    <w:rsid w:val="009E0EEA"/>
    <w:rsid w:val="009E177C"/>
    <w:rsid w:val="009E1916"/>
    <w:rsid w:val="009E1D68"/>
    <w:rsid w:val="009E1EE7"/>
    <w:rsid w:val="009E2A98"/>
    <w:rsid w:val="009E2AD7"/>
    <w:rsid w:val="009E2DE6"/>
    <w:rsid w:val="009E322D"/>
    <w:rsid w:val="009E387C"/>
    <w:rsid w:val="009E38B9"/>
    <w:rsid w:val="009E3B26"/>
    <w:rsid w:val="009E3D66"/>
    <w:rsid w:val="009E3DE7"/>
    <w:rsid w:val="009E3F5B"/>
    <w:rsid w:val="009E4373"/>
    <w:rsid w:val="009E43FD"/>
    <w:rsid w:val="009E4524"/>
    <w:rsid w:val="009E499C"/>
    <w:rsid w:val="009E4E40"/>
    <w:rsid w:val="009E5B81"/>
    <w:rsid w:val="009E62DC"/>
    <w:rsid w:val="009E6483"/>
    <w:rsid w:val="009E6666"/>
    <w:rsid w:val="009E6677"/>
    <w:rsid w:val="009E6B3A"/>
    <w:rsid w:val="009E719C"/>
    <w:rsid w:val="009E7372"/>
    <w:rsid w:val="009E76E5"/>
    <w:rsid w:val="009E77FE"/>
    <w:rsid w:val="009E7896"/>
    <w:rsid w:val="009E7A33"/>
    <w:rsid w:val="009E7AAD"/>
    <w:rsid w:val="009E7B89"/>
    <w:rsid w:val="009F00C5"/>
    <w:rsid w:val="009F0348"/>
    <w:rsid w:val="009F0359"/>
    <w:rsid w:val="009F0684"/>
    <w:rsid w:val="009F0BC1"/>
    <w:rsid w:val="009F0DDA"/>
    <w:rsid w:val="009F1018"/>
    <w:rsid w:val="009F10C5"/>
    <w:rsid w:val="009F1A7D"/>
    <w:rsid w:val="009F1F45"/>
    <w:rsid w:val="009F2397"/>
    <w:rsid w:val="009F252D"/>
    <w:rsid w:val="009F2615"/>
    <w:rsid w:val="009F2749"/>
    <w:rsid w:val="009F29DD"/>
    <w:rsid w:val="009F2A90"/>
    <w:rsid w:val="009F2BCB"/>
    <w:rsid w:val="009F2CBD"/>
    <w:rsid w:val="009F2ECE"/>
    <w:rsid w:val="009F2EED"/>
    <w:rsid w:val="009F2F5A"/>
    <w:rsid w:val="009F30D8"/>
    <w:rsid w:val="009F3174"/>
    <w:rsid w:val="009F3693"/>
    <w:rsid w:val="009F36D7"/>
    <w:rsid w:val="009F3942"/>
    <w:rsid w:val="009F3E89"/>
    <w:rsid w:val="009F4263"/>
    <w:rsid w:val="009F429A"/>
    <w:rsid w:val="009F48C6"/>
    <w:rsid w:val="009F4910"/>
    <w:rsid w:val="009F49EF"/>
    <w:rsid w:val="009F4AF7"/>
    <w:rsid w:val="009F4CED"/>
    <w:rsid w:val="009F4DED"/>
    <w:rsid w:val="009F5523"/>
    <w:rsid w:val="009F57EE"/>
    <w:rsid w:val="009F59B1"/>
    <w:rsid w:val="009F660B"/>
    <w:rsid w:val="009F6945"/>
    <w:rsid w:val="009F6962"/>
    <w:rsid w:val="009F7037"/>
    <w:rsid w:val="009F70EE"/>
    <w:rsid w:val="009F71A9"/>
    <w:rsid w:val="009F78A3"/>
    <w:rsid w:val="009F7ECF"/>
    <w:rsid w:val="00A00348"/>
    <w:rsid w:val="00A00355"/>
    <w:rsid w:val="00A007BB"/>
    <w:rsid w:val="00A009F9"/>
    <w:rsid w:val="00A00D53"/>
    <w:rsid w:val="00A00FCC"/>
    <w:rsid w:val="00A0117B"/>
    <w:rsid w:val="00A01189"/>
    <w:rsid w:val="00A015C9"/>
    <w:rsid w:val="00A01DD3"/>
    <w:rsid w:val="00A0288B"/>
    <w:rsid w:val="00A02C53"/>
    <w:rsid w:val="00A0341F"/>
    <w:rsid w:val="00A034D0"/>
    <w:rsid w:val="00A0355E"/>
    <w:rsid w:val="00A03AE4"/>
    <w:rsid w:val="00A03D43"/>
    <w:rsid w:val="00A03D5B"/>
    <w:rsid w:val="00A03F74"/>
    <w:rsid w:val="00A049E6"/>
    <w:rsid w:val="00A04B7C"/>
    <w:rsid w:val="00A04CBB"/>
    <w:rsid w:val="00A05098"/>
    <w:rsid w:val="00A05599"/>
    <w:rsid w:val="00A05616"/>
    <w:rsid w:val="00A05632"/>
    <w:rsid w:val="00A05A05"/>
    <w:rsid w:val="00A05F5E"/>
    <w:rsid w:val="00A06076"/>
    <w:rsid w:val="00A061DA"/>
    <w:rsid w:val="00A06479"/>
    <w:rsid w:val="00A066AF"/>
    <w:rsid w:val="00A066CC"/>
    <w:rsid w:val="00A068BA"/>
    <w:rsid w:val="00A0696B"/>
    <w:rsid w:val="00A06B3E"/>
    <w:rsid w:val="00A07666"/>
    <w:rsid w:val="00A077CA"/>
    <w:rsid w:val="00A07CA4"/>
    <w:rsid w:val="00A07CC9"/>
    <w:rsid w:val="00A07E21"/>
    <w:rsid w:val="00A10BCD"/>
    <w:rsid w:val="00A10FF3"/>
    <w:rsid w:val="00A1110F"/>
    <w:rsid w:val="00A11262"/>
    <w:rsid w:val="00A11267"/>
    <w:rsid w:val="00A1139B"/>
    <w:rsid w:val="00A1143A"/>
    <w:rsid w:val="00A11A46"/>
    <w:rsid w:val="00A11AAE"/>
    <w:rsid w:val="00A120D9"/>
    <w:rsid w:val="00A12642"/>
    <w:rsid w:val="00A13063"/>
    <w:rsid w:val="00A134D0"/>
    <w:rsid w:val="00A13679"/>
    <w:rsid w:val="00A1383F"/>
    <w:rsid w:val="00A13A2F"/>
    <w:rsid w:val="00A13BE0"/>
    <w:rsid w:val="00A13D2E"/>
    <w:rsid w:val="00A13EBC"/>
    <w:rsid w:val="00A140B6"/>
    <w:rsid w:val="00A14355"/>
    <w:rsid w:val="00A14561"/>
    <w:rsid w:val="00A14771"/>
    <w:rsid w:val="00A147AE"/>
    <w:rsid w:val="00A14F67"/>
    <w:rsid w:val="00A1512F"/>
    <w:rsid w:val="00A159A4"/>
    <w:rsid w:val="00A16023"/>
    <w:rsid w:val="00A16267"/>
    <w:rsid w:val="00A16556"/>
    <w:rsid w:val="00A1694F"/>
    <w:rsid w:val="00A16B3F"/>
    <w:rsid w:val="00A170D2"/>
    <w:rsid w:val="00A17345"/>
    <w:rsid w:val="00A173B8"/>
    <w:rsid w:val="00A173EF"/>
    <w:rsid w:val="00A17CE5"/>
    <w:rsid w:val="00A17E73"/>
    <w:rsid w:val="00A20364"/>
    <w:rsid w:val="00A206B6"/>
    <w:rsid w:val="00A20AC4"/>
    <w:rsid w:val="00A20C6B"/>
    <w:rsid w:val="00A20CCC"/>
    <w:rsid w:val="00A2113D"/>
    <w:rsid w:val="00A215BC"/>
    <w:rsid w:val="00A21D9E"/>
    <w:rsid w:val="00A2229B"/>
    <w:rsid w:val="00A2230D"/>
    <w:rsid w:val="00A22402"/>
    <w:rsid w:val="00A225C2"/>
    <w:rsid w:val="00A22676"/>
    <w:rsid w:val="00A2291D"/>
    <w:rsid w:val="00A22B71"/>
    <w:rsid w:val="00A22DDA"/>
    <w:rsid w:val="00A232B3"/>
    <w:rsid w:val="00A23431"/>
    <w:rsid w:val="00A2384F"/>
    <w:rsid w:val="00A23906"/>
    <w:rsid w:val="00A23F7F"/>
    <w:rsid w:val="00A23FE4"/>
    <w:rsid w:val="00A241AF"/>
    <w:rsid w:val="00A245B2"/>
    <w:rsid w:val="00A24B75"/>
    <w:rsid w:val="00A25B37"/>
    <w:rsid w:val="00A25FA9"/>
    <w:rsid w:val="00A26238"/>
    <w:rsid w:val="00A26880"/>
    <w:rsid w:val="00A272CF"/>
    <w:rsid w:val="00A278C5"/>
    <w:rsid w:val="00A27B95"/>
    <w:rsid w:val="00A30722"/>
    <w:rsid w:val="00A3074C"/>
    <w:rsid w:val="00A30ABD"/>
    <w:rsid w:val="00A3112A"/>
    <w:rsid w:val="00A31726"/>
    <w:rsid w:val="00A31AB8"/>
    <w:rsid w:val="00A31B6F"/>
    <w:rsid w:val="00A31EB3"/>
    <w:rsid w:val="00A31EDB"/>
    <w:rsid w:val="00A3204C"/>
    <w:rsid w:val="00A323D2"/>
    <w:rsid w:val="00A3285D"/>
    <w:rsid w:val="00A329F4"/>
    <w:rsid w:val="00A3324C"/>
    <w:rsid w:val="00A33A53"/>
    <w:rsid w:val="00A33DD3"/>
    <w:rsid w:val="00A34318"/>
    <w:rsid w:val="00A3457D"/>
    <w:rsid w:val="00A347AB"/>
    <w:rsid w:val="00A35221"/>
    <w:rsid w:val="00A35363"/>
    <w:rsid w:val="00A35D59"/>
    <w:rsid w:val="00A361C5"/>
    <w:rsid w:val="00A3622E"/>
    <w:rsid w:val="00A367BF"/>
    <w:rsid w:val="00A36FC6"/>
    <w:rsid w:val="00A375D7"/>
    <w:rsid w:val="00A37801"/>
    <w:rsid w:val="00A37947"/>
    <w:rsid w:val="00A37A6A"/>
    <w:rsid w:val="00A37F1D"/>
    <w:rsid w:val="00A400C9"/>
    <w:rsid w:val="00A401B5"/>
    <w:rsid w:val="00A40B18"/>
    <w:rsid w:val="00A40E22"/>
    <w:rsid w:val="00A412B3"/>
    <w:rsid w:val="00A41568"/>
    <w:rsid w:val="00A4182F"/>
    <w:rsid w:val="00A4188A"/>
    <w:rsid w:val="00A41980"/>
    <w:rsid w:val="00A41A59"/>
    <w:rsid w:val="00A42013"/>
    <w:rsid w:val="00A429EB"/>
    <w:rsid w:val="00A42A46"/>
    <w:rsid w:val="00A42DC7"/>
    <w:rsid w:val="00A431D6"/>
    <w:rsid w:val="00A43838"/>
    <w:rsid w:val="00A43F08"/>
    <w:rsid w:val="00A441FA"/>
    <w:rsid w:val="00A44418"/>
    <w:rsid w:val="00A44F07"/>
    <w:rsid w:val="00A45769"/>
    <w:rsid w:val="00A45796"/>
    <w:rsid w:val="00A45D65"/>
    <w:rsid w:val="00A46775"/>
    <w:rsid w:val="00A46AAD"/>
    <w:rsid w:val="00A46D36"/>
    <w:rsid w:val="00A46DC0"/>
    <w:rsid w:val="00A46F88"/>
    <w:rsid w:val="00A4700E"/>
    <w:rsid w:val="00A47933"/>
    <w:rsid w:val="00A47A02"/>
    <w:rsid w:val="00A50077"/>
    <w:rsid w:val="00A50380"/>
    <w:rsid w:val="00A50459"/>
    <w:rsid w:val="00A5045A"/>
    <w:rsid w:val="00A50A50"/>
    <w:rsid w:val="00A51019"/>
    <w:rsid w:val="00A51334"/>
    <w:rsid w:val="00A5190E"/>
    <w:rsid w:val="00A519F9"/>
    <w:rsid w:val="00A51A1D"/>
    <w:rsid w:val="00A51B30"/>
    <w:rsid w:val="00A51CA0"/>
    <w:rsid w:val="00A51F63"/>
    <w:rsid w:val="00A525EE"/>
    <w:rsid w:val="00A526C3"/>
    <w:rsid w:val="00A52A23"/>
    <w:rsid w:val="00A52F2C"/>
    <w:rsid w:val="00A52F2E"/>
    <w:rsid w:val="00A52FE4"/>
    <w:rsid w:val="00A530EF"/>
    <w:rsid w:val="00A5316F"/>
    <w:rsid w:val="00A536A7"/>
    <w:rsid w:val="00A5376B"/>
    <w:rsid w:val="00A53D0E"/>
    <w:rsid w:val="00A53E4B"/>
    <w:rsid w:val="00A53F50"/>
    <w:rsid w:val="00A53F73"/>
    <w:rsid w:val="00A544BE"/>
    <w:rsid w:val="00A5474A"/>
    <w:rsid w:val="00A54CD1"/>
    <w:rsid w:val="00A554C5"/>
    <w:rsid w:val="00A55D1E"/>
    <w:rsid w:val="00A566C6"/>
    <w:rsid w:val="00A56784"/>
    <w:rsid w:val="00A571B1"/>
    <w:rsid w:val="00A572FC"/>
    <w:rsid w:val="00A5767F"/>
    <w:rsid w:val="00A57B14"/>
    <w:rsid w:val="00A600E7"/>
    <w:rsid w:val="00A60249"/>
    <w:rsid w:val="00A60567"/>
    <w:rsid w:val="00A60991"/>
    <w:rsid w:val="00A609E4"/>
    <w:rsid w:val="00A61313"/>
    <w:rsid w:val="00A614C9"/>
    <w:rsid w:val="00A61911"/>
    <w:rsid w:val="00A61DEC"/>
    <w:rsid w:val="00A61FA6"/>
    <w:rsid w:val="00A624EE"/>
    <w:rsid w:val="00A625CE"/>
    <w:rsid w:val="00A62653"/>
    <w:rsid w:val="00A62BD3"/>
    <w:rsid w:val="00A62FD6"/>
    <w:rsid w:val="00A6330E"/>
    <w:rsid w:val="00A6354F"/>
    <w:rsid w:val="00A636A3"/>
    <w:rsid w:val="00A636C0"/>
    <w:rsid w:val="00A63F63"/>
    <w:rsid w:val="00A6411B"/>
    <w:rsid w:val="00A6414C"/>
    <w:rsid w:val="00A643F6"/>
    <w:rsid w:val="00A644A0"/>
    <w:rsid w:val="00A64583"/>
    <w:rsid w:val="00A64785"/>
    <w:rsid w:val="00A64855"/>
    <w:rsid w:val="00A6509D"/>
    <w:rsid w:val="00A65125"/>
    <w:rsid w:val="00A65674"/>
    <w:rsid w:val="00A65787"/>
    <w:rsid w:val="00A658CE"/>
    <w:rsid w:val="00A65BF9"/>
    <w:rsid w:val="00A65C60"/>
    <w:rsid w:val="00A65FC0"/>
    <w:rsid w:val="00A66448"/>
    <w:rsid w:val="00A66626"/>
    <w:rsid w:val="00A66E93"/>
    <w:rsid w:val="00A675F6"/>
    <w:rsid w:val="00A7030D"/>
    <w:rsid w:val="00A704C7"/>
    <w:rsid w:val="00A70640"/>
    <w:rsid w:val="00A7085A"/>
    <w:rsid w:val="00A70971"/>
    <w:rsid w:val="00A70E95"/>
    <w:rsid w:val="00A70FD5"/>
    <w:rsid w:val="00A711A1"/>
    <w:rsid w:val="00A71497"/>
    <w:rsid w:val="00A714D5"/>
    <w:rsid w:val="00A721EA"/>
    <w:rsid w:val="00A721F9"/>
    <w:rsid w:val="00A726C0"/>
    <w:rsid w:val="00A72B6B"/>
    <w:rsid w:val="00A72BF0"/>
    <w:rsid w:val="00A72E85"/>
    <w:rsid w:val="00A733A0"/>
    <w:rsid w:val="00A73973"/>
    <w:rsid w:val="00A73CA6"/>
    <w:rsid w:val="00A74772"/>
    <w:rsid w:val="00A747A1"/>
    <w:rsid w:val="00A7485B"/>
    <w:rsid w:val="00A750A0"/>
    <w:rsid w:val="00A7515E"/>
    <w:rsid w:val="00A75766"/>
    <w:rsid w:val="00A75E45"/>
    <w:rsid w:val="00A76303"/>
    <w:rsid w:val="00A76626"/>
    <w:rsid w:val="00A76B10"/>
    <w:rsid w:val="00A76B72"/>
    <w:rsid w:val="00A76CA1"/>
    <w:rsid w:val="00A7713A"/>
    <w:rsid w:val="00A775BE"/>
    <w:rsid w:val="00A775BF"/>
    <w:rsid w:val="00A77F7C"/>
    <w:rsid w:val="00A80436"/>
    <w:rsid w:val="00A80915"/>
    <w:rsid w:val="00A80986"/>
    <w:rsid w:val="00A80C37"/>
    <w:rsid w:val="00A80EE3"/>
    <w:rsid w:val="00A80FBF"/>
    <w:rsid w:val="00A810E2"/>
    <w:rsid w:val="00A81106"/>
    <w:rsid w:val="00A8114E"/>
    <w:rsid w:val="00A8145B"/>
    <w:rsid w:val="00A814E6"/>
    <w:rsid w:val="00A816CE"/>
    <w:rsid w:val="00A81BF6"/>
    <w:rsid w:val="00A821E0"/>
    <w:rsid w:val="00A82317"/>
    <w:rsid w:val="00A8250A"/>
    <w:rsid w:val="00A82AFD"/>
    <w:rsid w:val="00A832A1"/>
    <w:rsid w:val="00A833C7"/>
    <w:rsid w:val="00A83602"/>
    <w:rsid w:val="00A837F5"/>
    <w:rsid w:val="00A838B4"/>
    <w:rsid w:val="00A84169"/>
    <w:rsid w:val="00A845CC"/>
    <w:rsid w:val="00A84857"/>
    <w:rsid w:val="00A84AD4"/>
    <w:rsid w:val="00A84B28"/>
    <w:rsid w:val="00A84DBD"/>
    <w:rsid w:val="00A84FEB"/>
    <w:rsid w:val="00A853F8"/>
    <w:rsid w:val="00A85B06"/>
    <w:rsid w:val="00A85EEC"/>
    <w:rsid w:val="00A86500"/>
    <w:rsid w:val="00A86B87"/>
    <w:rsid w:val="00A86B91"/>
    <w:rsid w:val="00A8774F"/>
    <w:rsid w:val="00A87BE1"/>
    <w:rsid w:val="00A87EE9"/>
    <w:rsid w:val="00A87F30"/>
    <w:rsid w:val="00A87FD7"/>
    <w:rsid w:val="00A90392"/>
    <w:rsid w:val="00A908D4"/>
    <w:rsid w:val="00A909D7"/>
    <w:rsid w:val="00A90F6A"/>
    <w:rsid w:val="00A91095"/>
    <w:rsid w:val="00A913CF"/>
    <w:rsid w:val="00A91C0D"/>
    <w:rsid w:val="00A91EE5"/>
    <w:rsid w:val="00A92015"/>
    <w:rsid w:val="00A923F6"/>
    <w:rsid w:val="00A92520"/>
    <w:rsid w:val="00A92624"/>
    <w:rsid w:val="00A928BF"/>
    <w:rsid w:val="00A92C67"/>
    <w:rsid w:val="00A93347"/>
    <w:rsid w:val="00A9350D"/>
    <w:rsid w:val="00A935CF"/>
    <w:rsid w:val="00A93753"/>
    <w:rsid w:val="00A93BDB"/>
    <w:rsid w:val="00A945A2"/>
    <w:rsid w:val="00A94897"/>
    <w:rsid w:val="00A94A0E"/>
    <w:rsid w:val="00A94CCB"/>
    <w:rsid w:val="00A94E76"/>
    <w:rsid w:val="00A95143"/>
    <w:rsid w:val="00A951EC"/>
    <w:rsid w:val="00A959F8"/>
    <w:rsid w:val="00A95A0E"/>
    <w:rsid w:val="00A95A84"/>
    <w:rsid w:val="00A95F07"/>
    <w:rsid w:val="00A9663A"/>
    <w:rsid w:val="00A96701"/>
    <w:rsid w:val="00A9685B"/>
    <w:rsid w:val="00A969AE"/>
    <w:rsid w:val="00A96A08"/>
    <w:rsid w:val="00A97019"/>
    <w:rsid w:val="00A97168"/>
    <w:rsid w:val="00A97822"/>
    <w:rsid w:val="00A9791E"/>
    <w:rsid w:val="00AA0340"/>
    <w:rsid w:val="00AA034A"/>
    <w:rsid w:val="00AA04E7"/>
    <w:rsid w:val="00AA0545"/>
    <w:rsid w:val="00AA072E"/>
    <w:rsid w:val="00AA08EF"/>
    <w:rsid w:val="00AA0998"/>
    <w:rsid w:val="00AA09E1"/>
    <w:rsid w:val="00AA0B10"/>
    <w:rsid w:val="00AA0B22"/>
    <w:rsid w:val="00AA0B2D"/>
    <w:rsid w:val="00AA103B"/>
    <w:rsid w:val="00AA1274"/>
    <w:rsid w:val="00AA17D7"/>
    <w:rsid w:val="00AA1C59"/>
    <w:rsid w:val="00AA1C92"/>
    <w:rsid w:val="00AA1EF2"/>
    <w:rsid w:val="00AA1FC0"/>
    <w:rsid w:val="00AA2144"/>
    <w:rsid w:val="00AA25DF"/>
    <w:rsid w:val="00AA2679"/>
    <w:rsid w:val="00AA26E3"/>
    <w:rsid w:val="00AA27E1"/>
    <w:rsid w:val="00AA2B06"/>
    <w:rsid w:val="00AA2CCF"/>
    <w:rsid w:val="00AA3EBE"/>
    <w:rsid w:val="00AA4065"/>
    <w:rsid w:val="00AA4133"/>
    <w:rsid w:val="00AA43E5"/>
    <w:rsid w:val="00AA4790"/>
    <w:rsid w:val="00AA547D"/>
    <w:rsid w:val="00AA5583"/>
    <w:rsid w:val="00AA56F3"/>
    <w:rsid w:val="00AA57F3"/>
    <w:rsid w:val="00AA5E7E"/>
    <w:rsid w:val="00AA6072"/>
    <w:rsid w:val="00AA6808"/>
    <w:rsid w:val="00AA708F"/>
    <w:rsid w:val="00AA74E7"/>
    <w:rsid w:val="00AA76EE"/>
    <w:rsid w:val="00AA7F1F"/>
    <w:rsid w:val="00AB04DC"/>
    <w:rsid w:val="00AB081E"/>
    <w:rsid w:val="00AB0A42"/>
    <w:rsid w:val="00AB11BD"/>
    <w:rsid w:val="00AB1689"/>
    <w:rsid w:val="00AB1B21"/>
    <w:rsid w:val="00AB1BFD"/>
    <w:rsid w:val="00AB1C30"/>
    <w:rsid w:val="00AB1E6B"/>
    <w:rsid w:val="00AB1F70"/>
    <w:rsid w:val="00AB1FF8"/>
    <w:rsid w:val="00AB212F"/>
    <w:rsid w:val="00AB217E"/>
    <w:rsid w:val="00AB22BD"/>
    <w:rsid w:val="00AB2B61"/>
    <w:rsid w:val="00AB2EE5"/>
    <w:rsid w:val="00AB30F5"/>
    <w:rsid w:val="00AB34E3"/>
    <w:rsid w:val="00AB3656"/>
    <w:rsid w:val="00AB3B02"/>
    <w:rsid w:val="00AB41D0"/>
    <w:rsid w:val="00AB4DA8"/>
    <w:rsid w:val="00AB54B2"/>
    <w:rsid w:val="00AB5983"/>
    <w:rsid w:val="00AB59CC"/>
    <w:rsid w:val="00AB5A27"/>
    <w:rsid w:val="00AB5BDA"/>
    <w:rsid w:val="00AB6498"/>
    <w:rsid w:val="00AB64AF"/>
    <w:rsid w:val="00AB6A0C"/>
    <w:rsid w:val="00AB6B7D"/>
    <w:rsid w:val="00AB6C8B"/>
    <w:rsid w:val="00AB6CE0"/>
    <w:rsid w:val="00AB72DF"/>
    <w:rsid w:val="00AB74E5"/>
    <w:rsid w:val="00AB7FD0"/>
    <w:rsid w:val="00AC01B6"/>
    <w:rsid w:val="00AC021B"/>
    <w:rsid w:val="00AC0234"/>
    <w:rsid w:val="00AC052B"/>
    <w:rsid w:val="00AC05B9"/>
    <w:rsid w:val="00AC0724"/>
    <w:rsid w:val="00AC0AA2"/>
    <w:rsid w:val="00AC0B9E"/>
    <w:rsid w:val="00AC0BA0"/>
    <w:rsid w:val="00AC178A"/>
    <w:rsid w:val="00AC1990"/>
    <w:rsid w:val="00AC19DE"/>
    <w:rsid w:val="00AC20BC"/>
    <w:rsid w:val="00AC23DD"/>
    <w:rsid w:val="00AC2485"/>
    <w:rsid w:val="00AC2568"/>
    <w:rsid w:val="00AC275D"/>
    <w:rsid w:val="00AC29C0"/>
    <w:rsid w:val="00AC2A0E"/>
    <w:rsid w:val="00AC2AA8"/>
    <w:rsid w:val="00AC2BCD"/>
    <w:rsid w:val="00AC2DD9"/>
    <w:rsid w:val="00AC2F2C"/>
    <w:rsid w:val="00AC3692"/>
    <w:rsid w:val="00AC3774"/>
    <w:rsid w:val="00AC3E60"/>
    <w:rsid w:val="00AC40E0"/>
    <w:rsid w:val="00AC42A0"/>
    <w:rsid w:val="00AC4525"/>
    <w:rsid w:val="00AC470D"/>
    <w:rsid w:val="00AC47D7"/>
    <w:rsid w:val="00AC4EC7"/>
    <w:rsid w:val="00AC5160"/>
    <w:rsid w:val="00AC5592"/>
    <w:rsid w:val="00AC5693"/>
    <w:rsid w:val="00AC5A21"/>
    <w:rsid w:val="00AC5B04"/>
    <w:rsid w:val="00AC6260"/>
    <w:rsid w:val="00AC675D"/>
    <w:rsid w:val="00AC6C65"/>
    <w:rsid w:val="00AC6D04"/>
    <w:rsid w:val="00AC6E0A"/>
    <w:rsid w:val="00AC6F3A"/>
    <w:rsid w:val="00AC6F77"/>
    <w:rsid w:val="00AC7254"/>
    <w:rsid w:val="00AC725B"/>
    <w:rsid w:val="00AC738C"/>
    <w:rsid w:val="00AC7C3A"/>
    <w:rsid w:val="00AD0492"/>
    <w:rsid w:val="00AD0581"/>
    <w:rsid w:val="00AD061E"/>
    <w:rsid w:val="00AD0804"/>
    <w:rsid w:val="00AD102C"/>
    <w:rsid w:val="00AD142E"/>
    <w:rsid w:val="00AD15B8"/>
    <w:rsid w:val="00AD1773"/>
    <w:rsid w:val="00AD1A67"/>
    <w:rsid w:val="00AD1BB1"/>
    <w:rsid w:val="00AD1D24"/>
    <w:rsid w:val="00AD1D26"/>
    <w:rsid w:val="00AD236F"/>
    <w:rsid w:val="00AD2713"/>
    <w:rsid w:val="00AD29F1"/>
    <w:rsid w:val="00AD2A2D"/>
    <w:rsid w:val="00AD2AA6"/>
    <w:rsid w:val="00AD2E04"/>
    <w:rsid w:val="00AD3092"/>
    <w:rsid w:val="00AD325E"/>
    <w:rsid w:val="00AD3373"/>
    <w:rsid w:val="00AD34BF"/>
    <w:rsid w:val="00AD3652"/>
    <w:rsid w:val="00AD37C8"/>
    <w:rsid w:val="00AD3C84"/>
    <w:rsid w:val="00AD3F60"/>
    <w:rsid w:val="00AD4310"/>
    <w:rsid w:val="00AD533B"/>
    <w:rsid w:val="00AD564B"/>
    <w:rsid w:val="00AD57A7"/>
    <w:rsid w:val="00AD5848"/>
    <w:rsid w:val="00AD5AD3"/>
    <w:rsid w:val="00AD5DEA"/>
    <w:rsid w:val="00AD5E83"/>
    <w:rsid w:val="00AD68C9"/>
    <w:rsid w:val="00AD6AB1"/>
    <w:rsid w:val="00AD6FE1"/>
    <w:rsid w:val="00AD705E"/>
    <w:rsid w:val="00AD747F"/>
    <w:rsid w:val="00AD757F"/>
    <w:rsid w:val="00AD7741"/>
    <w:rsid w:val="00AD7781"/>
    <w:rsid w:val="00AD7B83"/>
    <w:rsid w:val="00AD7D79"/>
    <w:rsid w:val="00AD7E9E"/>
    <w:rsid w:val="00AE0196"/>
    <w:rsid w:val="00AE04A1"/>
    <w:rsid w:val="00AE050D"/>
    <w:rsid w:val="00AE0700"/>
    <w:rsid w:val="00AE0D59"/>
    <w:rsid w:val="00AE0FE8"/>
    <w:rsid w:val="00AE1520"/>
    <w:rsid w:val="00AE152C"/>
    <w:rsid w:val="00AE15D1"/>
    <w:rsid w:val="00AE17BE"/>
    <w:rsid w:val="00AE215D"/>
    <w:rsid w:val="00AE2371"/>
    <w:rsid w:val="00AE2772"/>
    <w:rsid w:val="00AE2A3B"/>
    <w:rsid w:val="00AE3003"/>
    <w:rsid w:val="00AE32BB"/>
    <w:rsid w:val="00AE33B5"/>
    <w:rsid w:val="00AE382D"/>
    <w:rsid w:val="00AE461B"/>
    <w:rsid w:val="00AE49C4"/>
    <w:rsid w:val="00AE5198"/>
    <w:rsid w:val="00AE589D"/>
    <w:rsid w:val="00AE5D56"/>
    <w:rsid w:val="00AE5DC5"/>
    <w:rsid w:val="00AE5E1C"/>
    <w:rsid w:val="00AE618E"/>
    <w:rsid w:val="00AE6891"/>
    <w:rsid w:val="00AE6C68"/>
    <w:rsid w:val="00AE7006"/>
    <w:rsid w:val="00AE70B6"/>
    <w:rsid w:val="00AE71AA"/>
    <w:rsid w:val="00AE73E0"/>
    <w:rsid w:val="00AE76A9"/>
    <w:rsid w:val="00AE7757"/>
    <w:rsid w:val="00AE7CF3"/>
    <w:rsid w:val="00AF01A6"/>
    <w:rsid w:val="00AF03FD"/>
    <w:rsid w:val="00AF0791"/>
    <w:rsid w:val="00AF08DF"/>
    <w:rsid w:val="00AF093F"/>
    <w:rsid w:val="00AF0A80"/>
    <w:rsid w:val="00AF0A91"/>
    <w:rsid w:val="00AF0AB3"/>
    <w:rsid w:val="00AF0DB5"/>
    <w:rsid w:val="00AF0F63"/>
    <w:rsid w:val="00AF1119"/>
    <w:rsid w:val="00AF1242"/>
    <w:rsid w:val="00AF125A"/>
    <w:rsid w:val="00AF13DD"/>
    <w:rsid w:val="00AF1477"/>
    <w:rsid w:val="00AF1B3E"/>
    <w:rsid w:val="00AF1C2A"/>
    <w:rsid w:val="00AF1ED7"/>
    <w:rsid w:val="00AF2279"/>
    <w:rsid w:val="00AF364B"/>
    <w:rsid w:val="00AF37C1"/>
    <w:rsid w:val="00AF38C0"/>
    <w:rsid w:val="00AF3CF0"/>
    <w:rsid w:val="00AF4447"/>
    <w:rsid w:val="00AF4467"/>
    <w:rsid w:val="00AF4683"/>
    <w:rsid w:val="00AF4709"/>
    <w:rsid w:val="00AF4C7B"/>
    <w:rsid w:val="00AF4D19"/>
    <w:rsid w:val="00AF521C"/>
    <w:rsid w:val="00AF5814"/>
    <w:rsid w:val="00AF5995"/>
    <w:rsid w:val="00AF6214"/>
    <w:rsid w:val="00AF69B1"/>
    <w:rsid w:val="00AF7556"/>
    <w:rsid w:val="00AF77AA"/>
    <w:rsid w:val="00AF7A47"/>
    <w:rsid w:val="00AF7EF7"/>
    <w:rsid w:val="00B00244"/>
    <w:rsid w:val="00B00649"/>
    <w:rsid w:val="00B0075B"/>
    <w:rsid w:val="00B00AF1"/>
    <w:rsid w:val="00B01084"/>
    <w:rsid w:val="00B01334"/>
    <w:rsid w:val="00B01378"/>
    <w:rsid w:val="00B0175F"/>
    <w:rsid w:val="00B017AD"/>
    <w:rsid w:val="00B019C3"/>
    <w:rsid w:val="00B01DBA"/>
    <w:rsid w:val="00B02221"/>
    <w:rsid w:val="00B0236B"/>
    <w:rsid w:val="00B02474"/>
    <w:rsid w:val="00B02508"/>
    <w:rsid w:val="00B02644"/>
    <w:rsid w:val="00B0281C"/>
    <w:rsid w:val="00B029F5"/>
    <w:rsid w:val="00B02A97"/>
    <w:rsid w:val="00B02CE3"/>
    <w:rsid w:val="00B02EA7"/>
    <w:rsid w:val="00B02FFA"/>
    <w:rsid w:val="00B0303B"/>
    <w:rsid w:val="00B031C7"/>
    <w:rsid w:val="00B03456"/>
    <w:rsid w:val="00B03471"/>
    <w:rsid w:val="00B03805"/>
    <w:rsid w:val="00B03CFF"/>
    <w:rsid w:val="00B03EB3"/>
    <w:rsid w:val="00B041F4"/>
    <w:rsid w:val="00B04435"/>
    <w:rsid w:val="00B04C58"/>
    <w:rsid w:val="00B04FF4"/>
    <w:rsid w:val="00B05378"/>
    <w:rsid w:val="00B0557B"/>
    <w:rsid w:val="00B05B29"/>
    <w:rsid w:val="00B05BF7"/>
    <w:rsid w:val="00B05F83"/>
    <w:rsid w:val="00B06367"/>
    <w:rsid w:val="00B0699A"/>
    <w:rsid w:val="00B06CD6"/>
    <w:rsid w:val="00B073BA"/>
    <w:rsid w:val="00B07A41"/>
    <w:rsid w:val="00B07B3D"/>
    <w:rsid w:val="00B10353"/>
    <w:rsid w:val="00B104FD"/>
    <w:rsid w:val="00B10B2F"/>
    <w:rsid w:val="00B10D4C"/>
    <w:rsid w:val="00B10D52"/>
    <w:rsid w:val="00B11102"/>
    <w:rsid w:val="00B11A7C"/>
    <w:rsid w:val="00B11DAC"/>
    <w:rsid w:val="00B12117"/>
    <w:rsid w:val="00B12EC5"/>
    <w:rsid w:val="00B133BD"/>
    <w:rsid w:val="00B134FE"/>
    <w:rsid w:val="00B13937"/>
    <w:rsid w:val="00B1438E"/>
    <w:rsid w:val="00B143C6"/>
    <w:rsid w:val="00B145AE"/>
    <w:rsid w:val="00B1477C"/>
    <w:rsid w:val="00B14A5C"/>
    <w:rsid w:val="00B14A88"/>
    <w:rsid w:val="00B14B13"/>
    <w:rsid w:val="00B14B3E"/>
    <w:rsid w:val="00B14DF3"/>
    <w:rsid w:val="00B150D7"/>
    <w:rsid w:val="00B151A2"/>
    <w:rsid w:val="00B15536"/>
    <w:rsid w:val="00B1598F"/>
    <w:rsid w:val="00B160C6"/>
    <w:rsid w:val="00B160FF"/>
    <w:rsid w:val="00B161F1"/>
    <w:rsid w:val="00B1626E"/>
    <w:rsid w:val="00B162E8"/>
    <w:rsid w:val="00B16327"/>
    <w:rsid w:val="00B1649D"/>
    <w:rsid w:val="00B16B03"/>
    <w:rsid w:val="00B16D9C"/>
    <w:rsid w:val="00B16F7A"/>
    <w:rsid w:val="00B16F8C"/>
    <w:rsid w:val="00B17258"/>
    <w:rsid w:val="00B173C6"/>
    <w:rsid w:val="00B17547"/>
    <w:rsid w:val="00B17905"/>
    <w:rsid w:val="00B17F15"/>
    <w:rsid w:val="00B20098"/>
    <w:rsid w:val="00B20170"/>
    <w:rsid w:val="00B2024F"/>
    <w:rsid w:val="00B2030E"/>
    <w:rsid w:val="00B2099D"/>
    <w:rsid w:val="00B2103E"/>
    <w:rsid w:val="00B21BF5"/>
    <w:rsid w:val="00B21C81"/>
    <w:rsid w:val="00B21CE7"/>
    <w:rsid w:val="00B21DB3"/>
    <w:rsid w:val="00B21EAD"/>
    <w:rsid w:val="00B21F63"/>
    <w:rsid w:val="00B21F84"/>
    <w:rsid w:val="00B21FB0"/>
    <w:rsid w:val="00B223DB"/>
    <w:rsid w:val="00B22439"/>
    <w:rsid w:val="00B224ED"/>
    <w:rsid w:val="00B225DE"/>
    <w:rsid w:val="00B226EF"/>
    <w:rsid w:val="00B22C51"/>
    <w:rsid w:val="00B23349"/>
    <w:rsid w:val="00B237D4"/>
    <w:rsid w:val="00B23A33"/>
    <w:rsid w:val="00B23E06"/>
    <w:rsid w:val="00B24271"/>
    <w:rsid w:val="00B24561"/>
    <w:rsid w:val="00B2462E"/>
    <w:rsid w:val="00B24AEC"/>
    <w:rsid w:val="00B24C2F"/>
    <w:rsid w:val="00B24D40"/>
    <w:rsid w:val="00B25711"/>
    <w:rsid w:val="00B258D8"/>
    <w:rsid w:val="00B25F2E"/>
    <w:rsid w:val="00B262B4"/>
    <w:rsid w:val="00B262C7"/>
    <w:rsid w:val="00B268DE"/>
    <w:rsid w:val="00B26971"/>
    <w:rsid w:val="00B26C4A"/>
    <w:rsid w:val="00B26DD7"/>
    <w:rsid w:val="00B2782D"/>
    <w:rsid w:val="00B27A35"/>
    <w:rsid w:val="00B27AC8"/>
    <w:rsid w:val="00B27D61"/>
    <w:rsid w:val="00B3030B"/>
    <w:rsid w:val="00B30C3B"/>
    <w:rsid w:val="00B30E63"/>
    <w:rsid w:val="00B30F0E"/>
    <w:rsid w:val="00B31122"/>
    <w:rsid w:val="00B31173"/>
    <w:rsid w:val="00B31CE2"/>
    <w:rsid w:val="00B3248D"/>
    <w:rsid w:val="00B32D49"/>
    <w:rsid w:val="00B330BE"/>
    <w:rsid w:val="00B3326C"/>
    <w:rsid w:val="00B33552"/>
    <w:rsid w:val="00B336DE"/>
    <w:rsid w:val="00B3378D"/>
    <w:rsid w:val="00B33A7B"/>
    <w:rsid w:val="00B33B40"/>
    <w:rsid w:val="00B33B9F"/>
    <w:rsid w:val="00B342BA"/>
    <w:rsid w:val="00B34480"/>
    <w:rsid w:val="00B34515"/>
    <w:rsid w:val="00B347A5"/>
    <w:rsid w:val="00B34936"/>
    <w:rsid w:val="00B34C76"/>
    <w:rsid w:val="00B34C9F"/>
    <w:rsid w:val="00B34F10"/>
    <w:rsid w:val="00B35161"/>
    <w:rsid w:val="00B3518C"/>
    <w:rsid w:val="00B35360"/>
    <w:rsid w:val="00B35835"/>
    <w:rsid w:val="00B364CC"/>
    <w:rsid w:val="00B36570"/>
    <w:rsid w:val="00B365B4"/>
    <w:rsid w:val="00B3672B"/>
    <w:rsid w:val="00B36774"/>
    <w:rsid w:val="00B36A98"/>
    <w:rsid w:val="00B36DC8"/>
    <w:rsid w:val="00B36F85"/>
    <w:rsid w:val="00B37395"/>
    <w:rsid w:val="00B3744A"/>
    <w:rsid w:val="00B37A22"/>
    <w:rsid w:val="00B37E5B"/>
    <w:rsid w:val="00B37EEF"/>
    <w:rsid w:val="00B37F40"/>
    <w:rsid w:val="00B37F5E"/>
    <w:rsid w:val="00B400AC"/>
    <w:rsid w:val="00B40298"/>
    <w:rsid w:val="00B40F18"/>
    <w:rsid w:val="00B41395"/>
    <w:rsid w:val="00B4153D"/>
    <w:rsid w:val="00B4181C"/>
    <w:rsid w:val="00B41983"/>
    <w:rsid w:val="00B419AC"/>
    <w:rsid w:val="00B41B0F"/>
    <w:rsid w:val="00B41FED"/>
    <w:rsid w:val="00B42EEA"/>
    <w:rsid w:val="00B4367F"/>
    <w:rsid w:val="00B436C7"/>
    <w:rsid w:val="00B43841"/>
    <w:rsid w:val="00B4392E"/>
    <w:rsid w:val="00B43D49"/>
    <w:rsid w:val="00B44D9F"/>
    <w:rsid w:val="00B4517A"/>
    <w:rsid w:val="00B4539B"/>
    <w:rsid w:val="00B461F9"/>
    <w:rsid w:val="00B464F8"/>
    <w:rsid w:val="00B470B7"/>
    <w:rsid w:val="00B47635"/>
    <w:rsid w:val="00B476B6"/>
    <w:rsid w:val="00B47832"/>
    <w:rsid w:val="00B47BE9"/>
    <w:rsid w:val="00B47C97"/>
    <w:rsid w:val="00B506E6"/>
    <w:rsid w:val="00B50DDE"/>
    <w:rsid w:val="00B51F53"/>
    <w:rsid w:val="00B523ED"/>
    <w:rsid w:val="00B52BB0"/>
    <w:rsid w:val="00B52C68"/>
    <w:rsid w:val="00B5369B"/>
    <w:rsid w:val="00B53744"/>
    <w:rsid w:val="00B53C5F"/>
    <w:rsid w:val="00B54DE4"/>
    <w:rsid w:val="00B554B9"/>
    <w:rsid w:val="00B5567F"/>
    <w:rsid w:val="00B557C8"/>
    <w:rsid w:val="00B55A7D"/>
    <w:rsid w:val="00B55E96"/>
    <w:rsid w:val="00B5621F"/>
    <w:rsid w:val="00B565DD"/>
    <w:rsid w:val="00B5693D"/>
    <w:rsid w:val="00B56BC4"/>
    <w:rsid w:val="00B56E23"/>
    <w:rsid w:val="00B5702D"/>
    <w:rsid w:val="00B57414"/>
    <w:rsid w:val="00B57568"/>
    <w:rsid w:val="00B5772B"/>
    <w:rsid w:val="00B577B6"/>
    <w:rsid w:val="00B579D6"/>
    <w:rsid w:val="00B57A55"/>
    <w:rsid w:val="00B57BDB"/>
    <w:rsid w:val="00B600E8"/>
    <w:rsid w:val="00B609FC"/>
    <w:rsid w:val="00B60C09"/>
    <w:rsid w:val="00B6132A"/>
    <w:rsid w:val="00B62538"/>
    <w:rsid w:val="00B62A94"/>
    <w:rsid w:val="00B62B9D"/>
    <w:rsid w:val="00B62D9D"/>
    <w:rsid w:val="00B63467"/>
    <w:rsid w:val="00B6370A"/>
    <w:rsid w:val="00B63B19"/>
    <w:rsid w:val="00B63C45"/>
    <w:rsid w:val="00B63CBB"/>
    <w:rsid w:val="00B64074"/>
    <w:rsid w:val="00B647BF"/>
    <w:rsid w:val="00B657FB"/>
    <w:rsid w:val="00B65C2A"/>
    <w:rsid w:val="00B66050"/>
    <w:rsid w:val="00B66FA7"/>
    <w:rsid w:val="00B6776A"/>
    <w:rsid w:val="00B67A08"/>
    <w:rsid w:val="00B701D5"/>
    <w:rsid w:val="00B7082B"/>
    <w:rsid w:val="00B70926"/>
    <w:rsid w:val="00B70BEB"/>
    <w:rsid w:val="00B70C58"/>
    <w:rsid w:val="00B70CF8"/>
    <w:rsid w:val="00B70D68"/>
    <w:rsid w:val="00B70F19"/>
    <w:rsid w:val="00B70F8F"/>
    <w:rsid w:val="00B71000"/>
    <w:rsid w:val="00B7100F"/>
    <w:rsid w:val="00B71788"/>
    <w:rsid w:val="00B720ED"/>
    <w:rsid w:val="00B722D1"/>
    <w:rsid w:val="00B72432"/>
    <w:rsid w:val="00B72626"/>
    <w:rsid w:val="00B726CA"/>
    <w:rsid w:val="00B72740"/>
    <w:rsid w:val="00B72A18"/>
    <w:rsid w:val="00B72CF3"/>
    <w:rsid w:val="00B73172"/>
    <w:rsid w:val="00B73523"/>
    <w:rsid w:val="00B7366D"/>
    <w:rsid w:val="00B73A2C"/>
    <w:rsid w:val="00B73A46"/>
    <w:rsid w:val="00B73DF0"/>
    <w:rsid w:val="00B743F8"/>
    <w:rsid w:val="00B74719"/>
    <w:rsid w:val="00B748EA"/>
    <w:rsid w:val="00B74E44"/>
    <w:rsid w:val="00B7526A"/>
    <w:rsid w:val="00B753A9"/>
    <w:rsid w:val="00B75528"/>
    <w:rsid w:val="00B75AEC"/>
    <w:rsid w:val="00B75F43"/>
    <w:rsid w:val="00B7669E"/>
    <w:rsid w:val="00B76A4A"/>
    <w:rsid w:val="00B77056"/>
    <w:rsid w:val="00B775FD"/>
    <w:rsid w:val="00B77630"/>
    <w:rsid w:val="00B77AE0"/>
    <w:rsid w:val="00B77BC3"/>
    <w:rsid w:val="00B77BE3"/>
    <w:rsid w:val="00B77DB5"/>
    <w:rsid w:val="00B77F40"/>
    <w:rsid w:val="00B8003C"/>
    <w:rsid w:val="00B80224"/>
    <w:rsid w:val="00B80C19"/>
    <w:rsid w:val="00B80C62"/>
    <w:rsid w:val="00B80DF2"/>
    <w:rsid w:val="00B81054"/>
    <w:rsid w:val="00B8127E"/>
    <w:rsid w:val="00B817DE"/>
    <w:rsid w:val="00B81DFD"/>
    <w:rsid w:val="00B81EA8"/>
    <w:rsid w:val="00B81EAE"/>
    <w:rsid w:val="00B81F49"/>
    <w:rsid w:val="00B82C3B"/>
    <w:rsid w:val="00B82FD0"/>
    <w:rsid w:val="00B83737"/>
    <w:rsid w:val="00B84137"/>
    <w:rsid w:val="00B84179"/>
    <w:rsid w:val="00B8437A"/>
    <w:rsid w:val="00B84A3B"/>
    <w:rsid w:val="00B84FFF"/>
    <w:rsid w:val="00B85222"/>
    <w:rsid w:val="00B85761"/>
    <w:rsid w:val="00B858A1"/>
    <w:rsid w:val="00B85A89"/>
    <w:rsid w:val="00B85C29"/>
    <w:rsid w:val="00B85C98"/>
    <w:rsid w:val="00B85ED1"/>
    <w:rsid w:val="00B85F88"/>
    <w:rsid w:val="00B86126"/>
    <w:rsid w:val="00B86188"/>
    <w:rsid w:val="00B86469"/>
    <w:rsid w:val="00B86AA5"/>
    <w:rsid w:val="00B86C0D"/>
    <w:rsid w:val="00B8717E"/>
    <w:rsid w:val="00B8719C"/>
    <w:rsid w:val="00B872FB"/>
    <w:rsid w:val="00B87813"/>
    <w:rsid w:val="00B87925"/>
    <w:rsid w:val="00B90138"/>
    <w:rsid w:val="00B90345"/>
    <w:rsid w:val="00B90661"/>
    <w:rsid w:val="00B906C6"/>
    <w:rsid w:val="00B90B85"/>
    <w:rsid w:val="00B90E2A"/>
    <w:rsid w:val="00B912AD"/>
    <w:rsid w:val="00B91ABB"/>
    <w:rsid w:val="00B91B33"/>
    <w:rsid w:val="00B91C3A"/>
    <w:rsid w:val="00B91EFD"/>
    <w:rsid w:val="00B92097"/>
    <w:rsid w:val="00B920AD"/>
    <w:rsid w:val="00B920B5"/>
    <w:rsid w:val="00B9236B"/>
    <w:rsid w:val="00B92A99"/>
    <w:rsid w:val="00B92FEA"/>
    <w:rsid w:val="00B93031"/>
    <w:rsid w:val="00B93436"/>
    <w:rsid w:val="00B93441"/>
    <w:rsid w:val="00B93768"/>
    <w:rsid w:val="00B93A59"/>
    <w:rsid w:val="00B93BEA"/>
    <w:rsid w:val="00B94B6A"/>
    <w:rsid w:val="00B94DB3"/>
    <w:rsid w:val="00B95357"/>
    <w:rsid w:val="00B954E9"/>
    <w:rsid w:val="00B95BA9"/>
    <w:rsid w:val="00B9600B"/>
    <w:rsid w:val="00B96999"/>
    <w:rsid w:val="00B96DC1"/>
    <w:rsid w:val="00B970FA"/>
    <w:rsid w:val="00B97281"/>
    <w:rsid w:val="00B972E1"/>
    <w:rsid w:val="00B97312"/>
    <w:rsid w:val="00B976EE"/>
    <w:rsid w:val="00B97730"/>
    <w:rsid w:val="00B97B80"/>
    <w:rsid w:val="00B97D39"/>
    <w:rsid w:val="00BA006D"/>
    <w:rsid w:val="00BA01ED"/>
    <w:rsid w:val="00BA024F"/>
    <w:rsid w:val="00BA02B1"/>
    <w:rsid w:val="00BA0D96"/>
    <w:rsid w:val="00BA12B1"/>
    <w:rsid w:val="00BA1570"/>
    <w:rsid w:val="00BA15E1"/>
    <w:rsid w:val="00BA18A0"/>
    <w:rsid w:val="00BA18FC"/>
    <w:rsid w:val="00BA1B17"/>
    <w:rsid w:val="00BA1B94"/>
    <w:rsid w:val="00BA1FEE"/>
    <w:rsid w:val="00BA29CF"/>
    <w:rsid w:val="00BA2D50"/>
    <w:rsid w:val="00BA37FE"/>
    <w:rsid w:val="00BA38AF"/>
    <w:rsid w:val="00BA3E36"/>
    <w:rsid w:val="00BA41AB"/>
    <w:rsid w:val="00BA5068"/>
    <w:rsid w:val="00BA50F5"/>
    <w:rsid w:val="00BA53DB"/>
    <w:rsid w:val="00BA5406"/>
    <w:rsid w:val="00BA5448"/>
    <w:rsid w:val="00BA5F51"/>
    <w:rsid w:val="00BA600B"/>
    <w:rsid w:val="00BA60BF"/>
    <w:rsid w:val="00BA6340"/>
    <w:rsid w:val="00BA65A1"/>
    <w:rsid w:val="00BA660D"/>
    <w:rsid w:val="00BA6955"/>
    <w:rsid w:val="00BA69AB"/>
    <w:rsid w:val="00BA6A4A"/>
    <w:rsid w:val="00BA6CF0"/>
    <w:rsid w:val="00BA7465"/>
    <w:rsid w:val="00BA747E"/>
    <w:rsid w:val="00BA7578"/>
    <w:rsid w:val="00BA7A0D"/>
    <w:rsid w:val="00BA7AAB"/>
    <w:rsid w:val="00BA7E12"/>
    <w:rsid w:val="00BB0131"/>
    <w:rsid w:val="00BB0532"/>
    <w:rsid w:val="00BB08BB"/>
    <w:rsid w:val="00BB0A49"/>
    <w:rsid w:val="00BB0B4C"/>
    <w:rsid w:val="00BB0C19"/>
    <w:rsid w:val="00BB0DE9"/>
    <w:rsid w:val="00BB0E11"/>
    <w:rsid w:val="00BB1379"/>
    <w:rsid w:val="00BB144F"/>
    <w:rsid w:val="00BB1634"/>
    <w:rsid w:val="00BB1656"/>
    <w:rsid w:val="00BB1A08"/>
    <w:rsid w:val="00BB1D7F"/>
    <w:rsid w:val="00BB1F08"/>
    <w:rsid w:val="00BB2348"/>
    <w:rsid w:val="00BB2C71"/>
    <w:rsid w:val="00BB2E7C"/>
    <w:rsid w:val="00BB31EB"/>
    <w:rsid w:val="00BB3785"/>
    <w:rsid w:val="00BB397F"/>
    <w:rsid w:val="00BB399C"/>
    <w:rsid w:val="00BB3B36"/>
    <w:rsid w:val="00BB3FFF"/>
    <w:rsid w:val="00BB4232"/>
    <w:rsid w:val="00BB472D"/>
    <w:rsid w:val="00BB4DB8"/>
    <w:rsid w:val="00BB4FA0"/>
    <w:rsid w:val="00BB546A"/>
    <w:rsid w:val="00BB5CA0"/>
    <w:rsid w:val="00BB5F5C"/>
    <w:rsid w:val="00BB5F87"/>
    <w:rsid w:val="00BB6748"/>
    <w:rsid w:val="00BB68BD"/>
    <w:rsid w:val="00BB68E3"/>
    <w:rsid w:val="00BB68E7"/>
    <w:rsid w:val="00BB69D4"/>
    <w:rsid w:val="00BB6A7E"/>
    <w:rsid w:val="00BB6FE2"/>
    <w:rsid w:val="00BB71E6"/>
    <w:rsid w:val="00BB7232"/>
    <w:rsid w:val="00BB7294"/>
    <w:rsid w:val="00BB72D3"/>
    <w:rsid w:val="00BB7A30"/>
    <w:rsid w:val="00BC044F"/>
    <w:rsid w:val="00BC04DF"/>
    <w:rsid w:val="00BC057A"/>
    <w:rsid w:val="00BC06A3"/>
    <w:rsid w:val="00BC1141"/>
    <w:rsid w:val="00BC1210"/>
    <w:rsid w:val="00BC1752"/>
    <w:rsid w:val="00BC178B"/>
    <w:rsid w:val="00BC1984"/>
    <w:rsid w:val="00BC1AE3"/>
    <w:rsid w:val="00BC1BC4"/>
    <w:rsid w:val="00BC1EAC"/>
    <w:rsid w:val="00BC256E"/>
    <w:rsid w:val="00BC29C2"/>
    <w:rsid w:val="00BC2F29"/>
    <w:rsid w:val="00BC2FC4"/>
    <w:rsid w:val="00BC3A4C"/>
    <w:rsid w:val="00BC3B7A"/>
    <w:rsid w:val="00BC3F42"/>
    <w:rsid w:val="00BC40B9"/>
    <w:rsid w:val="00BC43C9"/>
    <w:rsid w:val="00BC4808"/>
    <w:rsid w:val="00BC52B4"/>
    <w:rsid w:val="00BC5464"/>
    <w:rsid w:val="00BC57C7"/>
    <w:rsid w:val="00BC5968"/>
    <w:rsid w:val="00BC5D42"/>
    <w:rsid w:val="00BC6314"/>
    <w:rsid w:val="00BC632F"/>
    <w:rsid w:val="00BC63B9"/>
    <w:rsid w:val="00BC66D1"/>
    <w:rsid w:val="00BC6794"/>
    <w:rsid w:val="00BC756A"/>
    <w:rsid w:val="00BC76A9"/>
    <w:rsid w:val="00BC7A6F"/>
    <w:rsid w:val="00BD0679"/>
    <w:rsid w:val="00BD0935"/>
    <w:rsid w:val="00BD0BC3"/>
    <w:rsid w:val="00BD0D66"/>
    <w:rsid w:val="00BD1091"/>
    <w:rsid w:val="00BD18C6"/>
    <w:rsid w:val="00BD196C"/>
    <w:rsid w:val="00BD1FFF"/>
    <w:rsid w:val="00BD26F2"/>
    <w:rsid w:val="00BD271D"/>
    <w:rsid w:val="00BD2A88"/>
    <w:rsid w:val="00BD399E"/>
    <w:rsid w:val="00BD3D4D"/>
    <w:rsid w:val="00BD3E22"/>
    <w:rsid w:val="00BD3F50"/>
    <w:rsid w:val="00BD4107"/>
    <w:rsid w:val="00BD456B"/>
    <w:rsid w:val="00BD4846"/>
    <w:rsid w:val="00BD4A88"/>
    <w:rsid w:val="00BD4BD9"/>
    <w:rsid w:val="00BD4EA8"/>
    <w:rsid w:val="00BD5086"/>
    <w:rsid w:val="00BD50C5"/>
    <w:rsid w:val="00BD559E"/>
    <w:rsid w:val="00BD5849"/>
    <w:rsid w:val="00BD586F"/>
    <w:rsid w:val="00BD60BA"/>
    <w:rsid w:val="00BD63A5"/>
    <w:rsid w:val="00BD66F9"/>
    <w:rsid w:val="00BD67D9"/>
    <w:rsid w:val="00BD68E7"/>
    <w:rsid w:val="00BD6FC1"/>
    <w:rsid w:val="00BD7318"/>
    <w:rsid w:val="00BD7351"/>
    <w:rsid w:val="00BD759C"/>
    <w:rsid w:val="00BD7648"/>
    <w:rsid w:val="00BD7D58"/>
    <w:rsid w:val="00BE063F"/>
    <w:rsid w:val="00BE067A"/>
    <w:rsid w:val="00BE09C5"/>
    <w:rsid w:val="00BE0C1A"/>
    <w:rsid w:val="00BE1260"/>
    <w:rsid w:val="00BE1859"/>
    <w:rsid w:val="00BE1D26"/>
    <w:rsid w:val="00BE2153"/>
    <w:rsid w:val="00BE2529"/>
    <w:rsid w:val="00BE266A"/>
    <w:rsid w:val="00BE2E6A"/>
    <w:rsid w:val="00BE320D"/>
    <w:rsid w:val="00BE3396"/>
    <w:rsid w:val="00BE359E"/>
    <w:rsid w:val="00BE39B7"/>
    <w:rsid w:val="00BE40D4"/>
    <w:rsid w:val="00BE4474"/>
    <w:rsid w:val="00BE48F0"/>
    <w:rsid w:val="00BE4B62"/>
    <w:rsid w:val="00BE5682"/>
    <w:rsid w:val="00BE5939"/>
    <w:rsid w:val="00BE59D9"/>
    <w:rsid w:val="00BE5F98"/>
    <w:rsid w:val="00BE6601"/>
    <w:rsid w:val="00BE69D2"/>
    <w:rsid w:val="00BE6C3B"/>
    <w:rsid w:val="00BE6DA1"/>
    <w:rsid w:val="00BE6FE5"/>
    <w:rsid w:val="00BE7492"/>
    <w:rsid w:val="00BE7590"/>
    <w:rsid w:val="00BE75EA"/>
    <w:rsid w:val="00BE76A8"/>
    <w:rsid w:val="00BE76CD"/>
    <w:rsid w:val="00BF001D"/>
    <w:rsid w:val="00BF02E9"/>
    <w:rsid w:val="00BF0468"/>
    <w:rsid w:val="00BF068F"/>
    <w:rsid w:val="00BF0725"/>
    <w:rsid w:val="00BF0AE1"/>
    <w:rsid w:val="00BF0B7B"/>
    <w:rsid w:val="00BF10DB"/>
    <w:rsid w:val="00BF12DE"/>
    <w:rsid w:val="00BF134B"/>
    <w:rsid w:val="00BF1469"/>
    <w:rsid w:val="00BF1554"/>
    <w:rsid w:val="00BF166C"/>
    <w:rsid w:val="00BF19AC"/>
    <w:rsid w:val="00BF2220"/>
    <w:rsid w:val="00BF2E49"/>
    <w:rsid w:val="00BF30A2"/>
    <w:rsid w:val="00BF37B1"/>
    <w:rsid w:val="00BF3892"/>
    <w:rsid w:val="00BF39D7"/>
    <w:rsid w:val="00BF3DE5"/>
    <w:rsid w:val="00BF3E7E"/>
    <w:rsid w:val="00BF435A"/>
    <w:rsid w:val="00BF48ED"/>
    <w:rsid w:val="00BF4A04"/>
    <w:rsid w:val="00BF4A65"/>
    <w:rsid w:val="00BF4FB3"/>
    <w:rsid w:val="00BF5076"/>
    <w:rsid w:val="00BF5428"/>
    <w:rsid w:val="00BF57BC"/>
    <w:rsid w:val="00BF5892"/>
    <w:rsid w:val="00BF5ED3"/>
    <w:rsid w:val="00BF62AC"/>
    <w:rsid w:val="00BF6444"/>
    <w:rsid w:val="00BF6718"/>
    <w:rsid w:val="00BF6960"/>
    <w:rsid w:val="00BF699D"/>
    <w:rsid w:val="00BF6D1F"/>
    <w:rsid w:val="00BF7468"/>
    <w:rsid w:val="00BF7959"/>
    <w:rsid w:val="00BF7BE3"/>
    <w:rsid w:val="00BF7DC8"/>
    <w:rsid w:val="00C004EF"/>
    <w:rsid w:val="00C00A3C"/>
    <w:rsid w:val="00C00B54"/>
    <w:rsid w:val="00C00BCA"/>
    <w:rsid w:val="00C00D9C"/>
    <w:rsid w:val="00C00F80"/>
    <w:rsid w:val="00C0163F"/>
    <w:rsid w:val="00C01DFD"/>
    <w:rsid w:val="00C01F14"/>
    <w:rsid w:val="00C020F7"/>
    <w:rsid w:val="00C02765"/>
    <w:rsid w:val="00C02789"/>
    <w:rsid w:val="00C02A3D"/>
    <w:rsid w:val="00C02BA0"/>
    <w:rsid w:val="00C02F29"/>
    <w:rsid w:val="00C03711"/>
    <w:rsid w:val="00C03BC1"/>
    <w:rsid w:val="00C03E7A"/>
    <w:rsid w:val="00C03FD9"/>
    <w:rsid w:val="00C044B3"/>
    <w:rsid w:val="00C0469F"/>
    <w:rsid w:val="00C04714"/>
    <w:rsid w:val="00C0478E"/>
    <w:rsid w:val="00C04A4F"/>
    <w:rsid w:val="00C04E79"/>
    <w:rsid w:val="00C05085"/>
    <w:rsid w:val="00C05102"/>
    <w:rsid w:val="00C05A50"/>
    <w:rsid w:val="00C05EBB"/>
    <w:rsid w:val="00C066AE"/>
    <w:rsid w:val="00C068F7"/>
    <w:rsid w:val="00C06A07"/>
    <w:rsid w:val="00C076E0"/>
    <w:rsid w:val="00C07AFC"/>
    <w:rsid w:val="00C104D1"/>
    <w:rsid w:val="00C10745"/>
    <w:rsid w:val="00C10BA2"/>
    <w:rsid w:val="00C10E62"/>
    <w:rsid w:val="00C10EB4"/>
    <w:rsid w:val="00C110DE"/>
    <w:rsid w:val="00C11CD2"/>
    <w:rsid w:val="00C11D9B"/>
    <w:rsid w:val="00C11F2E"/>
    <w:rsid w:val="00C11F7F"/>
    <w:rsid w:val="00C12043"/>
    <w:rsid w:val="00C126A9"/>
    <w:rsid w:val="00C12A6F"/>
    <w:rsid w:val="00C12C93"/>
    <w:rsid w:val="00C12EAA"/>
    <w:rsid w:val="00C13011"/>
    <w:rsid w:val="00C1310F"/>
    <w:rsid w:val="00C133DE"/>
    <w:rsid w:val="00C13729"/>
    <w:rsid w:val="00C138E3"/>
    <w:rsid w:val="00C139B6"/>
    <w:rsid w:val="00C13C4A"/>
    <w:rsid w:val="00C13C6A"/>
    <w:rsid w:val="00C140A8"/>
    <w:rsid w:val="00C14145"/>
    <w:rsid w:val="00C1474D"/>
    <w:rsid w:val="00C155D3"/>
    <w:rsid w:val="00C159E3"/>
    <w:rsid w:val="00C15A17"/>
    <w:rsid w:val="00C15A89"/>
    <w:rsid w:val="00C15ACC"/>
    <w:rsid w:val="00C15B34"/>
    <w:rsid w:val="00C15C17"/>
    <w:rsid w:val="00C15F35"/>
    <w:rsid w:val="00C1631C"/>
    <w:rsid w:val="00C1695B"/>
    <w:rsid w:val="00C169F5"/>
    <w:rsid w:val="00C16D65"/>
    <w:rsid w:val="00C17163"/>
    <w:rsid w:val="00C171C9"/>
    <w:rsid w:val="00C17270"/>
    <w:rsid w:val="00C1740E"/>
    <w:rsid w:val="00C17785"/>
    <w:rsid w:val="00C17914"/>
    <w:rsid w:val="00C17F1A"/>
    <w:rsid w:val="00C202AE"/>
    <w:rsid w:val="00C203ED"/>
    <w:rsid w:val="00C20B78"/>
    <w:rsid w:val="00C214E2"/>
    <w:rsid w:val="00C21983"/>
    <w:rsid w:val="00C21C7D"/>
    <w:rsid w:val="00C21F73"/>
    <w:rsid w:val="00C21FDA"/>
    <w:rsid w:val="00C221A6"/>
    <w:rsid w:val="00C229DC"/>
    <w:rsid w:val="00C22C5B"/>
    <w:rsid w:val="00C22C6D"/>
    <w:rsid w:val="00C22E0D"/>
    <w:rsid w:val="00C22ED7"/>
    <w:rsid w:val="00C22FC0"/>
    <w:rsid w:val="00C23F15"/>
    <w:rsid w:val="00C24F38"/>
    <w:rsid w:val="00C25003"/>
    <w:rsid w:val="00C250BD"/>
    <w:rsid w:val="00C2537A"/>
    <w:rsid w:val="00C253DD"/>
    <w:rsid w:val="00C25424"/>
    <w:rsid w:val="00C25476"/>
    <w:rsid w:val="00C2615E"/>
    <w:rsid w:val="00C2672B"/>
    <w:rsid w:val="00C268A9"/>
    <w:rsid w:val="00C268FC"/>
    <w:rsid w:val="00C26E4A"/>
    <w:rsid w:val="00C27060"/>
    <w:rsid w:val="00C27921"/>
    <w:rsid w:val="00C2797D"/>
    <w:rsid w:val="00C27A13"/>
    <w:rsid w:val="00C27A52"/>
    <w:rsid w:val="00C27A8B"/>
    <w:rsid w:val="00C27D2F"/>
    <w:rsid w:val="00C3012D"/>
    <w:rsid w:val="00C30193"/>
    <w:rsid w:val="00C30695"/>
    <w:rsid w:val="00C30845"/>
    <w:rsid w:val="00C31555"/>
    <w:rsid w:val="00C316F0"/>
    <w:rsid w:val="00C31E25"/>
    <w:rsid w:val="00C324BF"/>
    <w:rsid w:val="00C32768"/>
    <w:rsid w:val="00C32A9E"/>
    <w:rsid w:val="00C32D4B"/>
    <w:rsid w:val="00C330C8"/>
    <w:rsid w:val="00C33275"/>
    <w:rsid w:val="00C3367C"/>
    <w:rsid w:val="00C3375D"/>
    <w:rsid w:val="00C3383C"/>
    <w:rsid w:val="00C33BB4"/>
    <w:rsid w:val="00C34129"/>
    <w:rsid w:val="00C3450B"/>
    <w:rsid w:val="00C3489F"/>
    <w:rsid w:val="00C348AE"/>
    <w:rsid w:val="00C34A43"/>
    <w:rsid w:val="00C34B29"/>
    <w:rsid w:val="00C34C23"/>
    <w:rsid w:val="00C34C53"/>
    <w:rsid w:val="00C351B4"/>
    <w:rsid w:val="00C352FE"/>
    <w:rsid w:val="00C35492"/>
    <w:rsid w:val="00C354C9"/>
    <w:rsid w:val="00C35615"/>
    <w:rsid w:val="00C35917"/>
    <w:rsid w:val="00C35946"/>
    <w:rsid w:val="00C36025"/>
    <w:rsid w:val="00C36596"/>
    <w:rsid w:val="00C37331"/>
    <w:rsid w:val="00C3750C"/>
    <w:rsid w:val="00C3759C"/>
    <w:rsid w:val="00C377C7"/>
    <w:rsid w:val="00C377D8"/>
    <w:rsid w:val="00C400D3"/>
    <w:rsid w:val="00C4016E"/>
    <w:rsid w:val="00C401E6"/>
    <w:rsid w:val="00C40AA5"/>
    <w:rsid w:val="00C40B72"/>
    <w:rsid w:val="00C40C3E"/>
    <w:rsid w:val="00C40DBD"/>
    <w:rsid w:val="00C40EA7"/>
    <w:rsid w:val="00C413ED"/>
    <w:rsid w:val="00C41862"/>
    <w:rsid w:val="00C41A57"/>
    <w:rsid w:val="00C41E22"/>
    <w:rsid w:val="00C41F8C"/>
    <w:rsid w:val="00C42192"/>
    <w:rsid w:val="00C422A1"/>
    <w:rsid w:val="00C4280B"/>
    <w:rsid w:val="00C42C65"/>
    <w:rsid w:val="00C42D39"/>
    <w:rsid w:val="00C42E0A"/>
    <w:rsid w:val="00C42F76"/>
    <w:rsid w:val="00C434EF"/>
    <w:rsid w:val="00C4374A"/>
    <w:rsid w:val="00C441F3"/>
    <w:rsid w:val="00C44287"/>
    <w:rsid w:val="00C4446F"/>
    <w:rsid w:val="00C4514F"/>
    <w:rsid w:val="00C45246"/>
    <w:rsid w:val="00C454EE"/>
    <w:rsid w:val="00C45EE8"/>
    <w:rsid w:val="00C465DE"/>
    <w:rsid w:val="00C46EBA"/>
    <w:rsid w:val="00C46F5D"/>
    <w:rsid w:val="00C472E9"/>
    <w:rsid w:val="00C47306"/>
    <w:rsid w:val="00C47314"/>
    <w:rsid w:val="00C47493"/>
    <w:rsid w:val="00C476C4"/>
    <w:rsid w:val="00C47B47"/>
    <w:rsid w:val="00C47C66"/>
    <w:rsid w:val="00C47FA0"/>
    <w:rsid w:val="00C5003A"/>
    <w:rsid w:val="00C5019F"/>
    <w:rsid w:val="00C502C6"/>
    <w:rsid w:val="00C50752"/>
    <w:rsid w:val="00C50827"/>
    <w:rsid w:val="00C5090B"/>
    <w:rsid w:val="00C50AEA"/>
    <w:rsid w:val="00C5132A"/>
    <w:rsid w:val="00C51609"/>
    <w:rsid w:val="00C51770"/>
    <w:rsid w:val="00C5190B"/>
    <w:rsid w:val="00C51D35"/>
    <w:rsid w:val="00C521AE"/>
    <w:rsid w:val="00C5220D"/>
    <w:rsid w:val="00C52600"/>
    <w:rsid w:val="00C52D0A"/>
    <w:rsid w:val="00C530AB"/>
    <w:rsid w:val="00C53320"/>
    <w:rsid w:val="00C536D6"/>
    <w:rsid w:val="00C53717"/>
    <w:rsid w:val="00C537A6"/>
    <w:rsid w:val="00C537E7"/>
    <w:rsid w:val="00C53921"/>
    <w:rsid w:val="00C53B98"/>
    <w:rsid w:val="00C53D9D"/>
    <w:rsid w:val="00C5408B"/>
    <w:rsid w:val="00C540AE"/>
    <w:rsid w:val="00C540BA"/>
    <w:rsid w:val="00C54183"/>
    <w:rsid w:val="00C543E2"/>
    <w:rsid w:val="00C5458B"/>
    <w:rsid w:val="00C54ED6"/>
    <w:rsid w:val="00C555DA"/>
    <w:rsid w:val="00C55C0C"/>
    <w:rsid w:val="00C5609C"/>
    <w:rsid w:val="00C569D9"/>
    <w:rsid w:val="00C56D6E"/>
    <w:rsid w:val="00C57170"/>
    <w:rsid w:val="00C57262"/>
    <w:rsid w:val="00C57371"/>
    <w:rsid w:val="00C57391"/>
    <w:rsid w:val="00C576A8"/>
    <w:rsid w:val="00C57A80"/>
    <w:rsid w:val="00C604BA"/>
    <w:rsid w:val="00C60560"/>
    <w:rsid w:val="00C608D3"/>
    <w:rsid w:val="00C60901"/>
    <w:rsid w:val="00C6098B"/>
    <w:rsid w:val="00C613CB"/>
    <w:rsid w:val="00C61492"/>
    <w:rsid w:val="00C61B56"/>
    <w:rsid w:val="00C620E3"/>
    <w:rsid w:val="00C6210D"/>
    <w:rsid w:val="00C6237A"/>
    <w:rsid w:val="00C62524"/>
    <w:rsid w:val="00C6257F"/>
    <w:rsid w:val="00C62D91"/>
    <w:rsid w:val="00C63393"/>
    <w:rsid w:val="00C63641"/>
    <w:rsid w:val="00C63836"/>
    <w:rsid w:val="00C63D03"/>
    <w:rsid w:val="00C63DE3"/>
    <w:rsid w:val="00C63F09"/>
    <w:rsid w:val="00C64064"/>
    <w:rsid w:val="00C6458C"/>
    <w:rsid w:val="00C6499D"/>
    <w:rsid w:val="00C649ED"/>
    <w:rsid w:val="00C64B51"/>
    <w:rsid w:val="00C64B6F"/>
    <w:rsid w:val="00C64B9B"/>
    <w:rsid w:val="00C64C40"/>
    <w:rsid w:val="00C6516A"/>
    <w:rsid w:val="00C65247"/>
    <w:rsid w:val="00C652EA"/>
    <w:rsid w:val="00C65719"/>
    <w:rsid w:val="00C65DFE"/>
    <w:rsid w:val="00C65F98"/>
    <w:rsid w:val="00C661AD"/>
    <w:rsid w:val="00C66625"/>
    <w:rsid w:val="00C66761"/>
    <w:rsid w:val="00C66B08"/>
    <w:rsid w:val="00C66FA2"/>
    <w:rsid w:val="00C67009"/>
    <w:rsid w:val="00C672B1"/>
    <w:rsid w:val="00C672B7"/>
    <w:rsid w:val="00C677E0"/>
    <w:rsid w:val="00C67D80"/>
    <w:rsid w:val="00C704DB"/>
    <w:rsid w:val="00C70933"/>
    <w:rsid w:val="00C712FC"/>
    <w:rsid w:val="00C713AA"/>
    <w:rsid w:val="00C71424"/>
    <w:rsid w:val="00C71720"/>
    <w:rsid w:val="00C718EA"/>
    <w:rsid w:val="00C71C70"/>
    <w:rsid w:val="00C7252B"/>
    <w:rsid w:val="00C72D26"/>
    <w:rsid w:val="00C72EAA"/>
    <w:rsid w:val="00C7319C"/>
    <w:rsid w:val="00C73935"/>
    <w:rsid w:val="00C739AE"/>
    <w:rsid w:val="00C73B50"/>
    <w:rsid w:val="00C74062"/>
    <w:rsid w:val="00C74068"/>
    <w:rsid w:val="00C7429C"/>
    <w:rsid w:val="00C7439C"/>
    <w:rsid w:val="00C744DA"/>
    <w:rsid w:val="00C74A5A"/>
    <w:rsid w:val="00C74A83"/>
    <w:rsid w:val="00C74DE5"/>
    <w:rsid w:val="00C74FD0"/>
    <w:rsid w:val="00C75020"/>
    <w:rsid w:val="00C7520D"/>
    <w:rsid w:val="00C756D8"/>
    <w:rsid w:val="00C7592E"/>
    <w:rsid w:val="00C75CA3"/>
    <w:rsid w:val="00C760EE"/>
    <w:rsid w:val="00C7611D"/>
    <w:rsid w:val="00C769D6"/>
    <w:rsid w:val="00C76E5D"/>
    <w:rsid w:val="00C76ECD"/>
    <w:rsid w:val="00C7717E"/>
    <w:rsid w:val="00C77269"/>
    <w:rsid w:val="00C77984"/>
    <w:rsid w:val="00C80457"/>
    <w:rsid w:val="00C80BBA"/>
    <w:rsid w:val="00C8143E"/>
    <w:rsid w:val="00C8173E"/>
    <w:rsid w:val="00C81D32"/>
    <w:rsid w:val="00C81EA1"/>
    <w:rsid w:val="00C81F18"/>
    <w:rsid w:val="00C82861"/>
    <w:rsid w:val="00C82C07"/>
    <w:rsid w:val="00C835AC"/>
    <w:rsid w:val="00C837C5"/>
    <w:rsid w:val="00C83890"/>
    <w:rsid w:val="00C83D3F"/>
    <w:rsid w:val="00C84187"/>
    <w:rsid w:val="00C8421F"/>
    <w:rsid w:val="00C84C72"/>
    <w:rsid w:val="00C84F64"/>
    <w:rsid w:val="00C85400"/>
    <w:rsid w:val="00C857D2"/>
    <w:rsid w:val="00C85A35"/>
    <w:rsid w:val="00C86287"/>
    <w:rsid w:val="00C864D8"/>
    <w:rsid w:val="00C86AE7"/>
    <w:rsid w:val="00C86B9A"/>
    <w:rsid w:val="00C86CAB"/>
    <w:rsid w:val="00C86D1D"/>
    <w:rsid w:val="00C879B0"/>
    <w:rsid w:val="00C87AF9"/>
    <w:rsid w:val="00C87D7E"/>
    <w:rsid w:val="00C87E61"/>
    <w:rsid w:val="00C87ED6"/>
    <w:rsid w:val="00C87FF4"/>
    <w:rsid w:val="00C90072"/>
    <w:rsid w:val="00C906BE"/>
    <w:rsid w:val="00C9093B"/>
    <w:rsid w:val="00C90957"/>
    <w:rsid w:val="00C90B07"/>
    <w:rsid w:val="00C90C38"/>
    <w:rsid w:val="00C90C65"/>
    <w:rsid w:val="00C90C88"/>
    <w:rsid w:val="00C90CAE"/>
    <w:rsid w:val="00C90FA4"/>
    <w:rsid w:val="00C91480"/>
    <w:rsid w:val="00C91604"/>
    <w:rsid w:val="00C917E4"/>
    <w:rsid w:val="00C91CEB"/>
    <w:rsid w:val="00C92194"/>
    <w:rsid w:val="00C92425"/>
    <w:rsid w:val="00C92631"/>
    <w:rsid w:val="00C92717"/>
    <w:rsid w:val="00C92C1C"/>
    <w:rsid w:val="00C92C59"/>
    <w:rsid w:val="00C930F7"/>
    <w:rsid w:val="00C93571"/>
    <w:rsid w:val="00C93EC4"/>
    <w:rsid w:val="00C93F8E"/>
    <w:rsid w:val="00C93FAD"/>
    <w:rsid w:val="00C93FFC"/>
    <w:rsid w:val="00C9413F"/>
    <w:rsid w:val="00C943CD"/>
    <w:rsid w:val="00C94460"/>
    <w:rsid w:val="00C945B8"/>
    <w:rsid w:val="00C947D5"/>
    <w:rsid w:val="00C948E8"/>
    <w:rsid w:val="00C94C4E"/>
    <w:rsid w:val="00C95003"/>
    <w:rsid w:val="00C952ED"/>
    <w:rsid w:val="00C9543A"/>
    <w:rsid w:val="00C954D3"/>
    <w:rsid w:val="00C956F9"/>
    <w:rsid w:val="00C95C7D"/>
    <w:rsid w:val="00C96375"/>
    <w:rsid w:val="00C96710"/>
    <w:rsid w:val="00C96EC7"/>
    <w:rsid w:val="00C97188"/>
    <w:rsid w:val="00C97439"/>
    <w:rsid w:val="00C978FD"/>
    <w:rsid w:val="00CA02EE"/>
    <w:rsid w:val="00CA05BE"/>
    <w:rsid w:val="00CA08CE"/>
    <w:rsid w:val="00CA0B51"/>
    <w:rsid w:val="00CA0E76"/>
    <w:rsid w:val="00CA1876"/>
    <w:rsid w:val="00CA1C32"/>
    <w:rsid w:val="00CA2BF2"/>
    <w:rsid w:val="00CA2D98"/>
    <w:rsid w:val="00CA2F8E"/>
    <w:rsid w:val="00CA3999"/>
    <w:rsid w:val="00CA413E"/>
    <w:rsid w:val="00CA474A"/>
    <w:rsid w:val="00CA47B9"/>
    <w:rsid w:val="00CA4B22"/>
    <w:rsid w:val="00CA5127"/>
    <w:rsid w:val="00CA5284"/>
    <w:rsid w:val="00CA52FF"/>
    <w:rsid w:val="00CA5603"/>
    <w:rsid w:val="00CA5687"/>
    <w:rsid w:val="00CA56F7"/>
    <w:rsid w:val="00CA5971"/>
    <w:rsid w:val="00CA599F"/>
    <w:rsid w:val="00CA623A"/>
    <w:rsid w:val="00CA6628"/>
    <w:rsid w:val="00CA6998"/>
    <w:rsid w:val="00CA6AD8"/>
    <w:rsid w:val="00CA7004"/>
    <w:rsid w:val="00CA710D"/>
    <w:rsid w:val="00CA729D"/>
    <w:rsid w:val="00CA73E9"/>
    <w:rsid w:val="00CA77C4"/>
    <w:rsid w:val="00CA7866"/>
    <w:rsid w:val="00CA78B0"/>
    <w:rsid w:val="00CA78C8"/>
    <w:rsid w:val="00CA7CB2"/>
    <w:rsid w:val="00CA7D85"/>
    <w:rsid w:val="00CB01B7"/>
    <w:rsid w:val="00CB0393"/>
    <w:rsid w:val="00CB05F1"/>
    <w:rsid w:val="00CB0694"/>
    <w:rsid w:val="00CB0ACE"/>
    <w:rsid w:val="00CB127B"/>
    <w:rsid w:val="00CB1571"/>
    <w:rsid w:val="00CB1718"/>
    <w:rsid w:val="00CB18A4"/>
    <w:rsid w:val="00CB19D5"/>
    <w:rsid w:val="00CB2215"/>
    <w:rsid w:val="00CB22F0"/>
    <w:rsid w:val="00CB2376"/>
    <w:rsid w:val="00CB26AC"/>
    <w:rsid w:val="00CB285B"/>
    <w:rsid w:val="00CB33F9"/>
    <w:rsid w:val="00CB3428"/>
    <w:rsid w:val="00CB3506"/>
    <w:rsid w:val="00CB375E"/>
    <w:rsid w:val="00CB3784"/>
    <w:rsid w:val="00CB39D4"/>
    <w:rsid w:val="00CB3C05"/>
    <w:rsid w:val="00CB3E61"/>
    <w:rsid w:val="00CB47CD"/>
    <w:rsid w:val="00CB48BC"/>
    <w:rsid w:val="00CB4981"/>
    <w:rsid w:val="00CB4F46"/>
    <w:rsid w:val="00CB50FB"/>
    <w:rsid w:val="00CB53DD"/>
    <w:rsid w:val="00CB53F3"/>
    <w:rsid w:val="00CB5467"/>
    <w:rsid w:val="00CB5CFB"/>
    <w:rsid w:val="00CB5F20"/>
    <w:rsid w:val="00CB64F0"/>
    <w:rsid w:val="00CB651D"/>
    <w:rsid w:val="00CB66CF"/>
    <w:rsid w:val="00CB678C"/>
    <w:rsid w:val="00CB7273"/>
    <w:rsid w:val="00CB7598"/>
    <w:rsid w:val="00CB7640"/>
    <w:rsid w:val="00CB7692"/>
    <w:rsid w:val="00CB7F4E"/>
    <w:rsid w:val="00CC085D"/>
    <w:rsid w:val="00CC09EA"/>
    <w:rsid w:val="00CC0A31"/>
    <w:rsid w:val="00CC0E4E"/>
    <w:rsid w:val="00CC0F59"/>
    <w:rsid w:val="00CC0FB5"/>
    <w:rsid w:val="00CC1094"/>
    <w:rsid w:val="00CC1196"/>
    <w:rsid w:val="00CC1219"/>
    <w:rsid w:val="00CC1448"/>
    <w:rsid w:val="00CC1476"/>
    <w:rsid w:val="00CC1602"/>
    <w:rsid w:val="00CC1B0E"/>
    <w:rsid w:val="00CC22FC"/>
    <w:rsid w:val="00CC23EC"/>
    <w:rsid w:val="00CC2517"/>
    <w:rsid w:val="00CC28EE"/>
    <w:rsid w:val="00CC2A20"/>
    <w:rsid w:val="00CC2AD4"/>
    <w:rsid w:val="00CC3078"/>
    <w:rsid w:val="00CC35D9"/>
    <w:rsid w:val="00CC3BE4"/>
    <w:rsid w:val="00CC3D60"/>
    <w:rsid w:val="00CC3EC4"/>
    <w:rsid w:val="00CC3EFE"/>
    <w:rsid w:val="00CC465F"/>
    <w:rsid w:val="00CC4988"/>
    <w:rsid w:val="00CC4D0C"/>
    <w:rsid w:val="00CC4DCC"/>
    <w:rsid w:val="00CC4E20"/>
    <w:rsid w:val="00CC4F80"/>
    <w:rsid w:val="00CC52F7"/>
    <w:rsid w:val="00CC53A5"/>
    <w:rsid w:val="00CC5435"/>
    <w:rsid w:val="00CC575F"/>
    <w:rsid w:val="00CC5C33"/>
    <w:rsid w:val="00CC5E04"/>
    <w:rsid w:val="00CC5F19"/>
    <w:rsid w:val="00CC61A3"/>
    <w:rsid w:val="00CC631B"/>
    <w:rsid w:val="00CC63C1"/>
    <w:rsid w:val="00CC6785"/>
    <w:rsid w:val="00CC6966"/>
    <w:rsid w:val="00CC698F"/>
    <w:rsid w:val="00CC6E69"/>
    <w:rsid w:val="00CC6F01"/>
    <w:rsid w:val="00CC748B"/>
    <w:rsid w:val="00CC78B1"/>
    <w:rsid w:val="00CC7FEC"/>
    <w:rsid w:val="00CD073A"/>
    <w:rsid w:val="00CD0750"/>
    <w:rsid w:val="00CD08B6"/>
    <w:rsid w:val="00CD09CE"/>
    <w:rsid w:val="00CD0ADF"/>
    <w:rsid w:val="00CD0B13"/>
    <w:rsid w:val="00CD0E70"/>
    <w:rsid w:val="00CD12E4"/>
    <w:rsid w:val="00CD142D"/>
    <w:rsid w:val="00CD179D"/>
    <w:rsid w:val="00CD1CBD"/>
    <w:rsid w:val="00CD1D75"/>
    <w:rsid w:val="00CD1F16"/>
    <w:rsid w:val="00CD1F4E"/>
    <w:rsid w:val="00CD1FF0"/>
    <w:rsid w:val="00CD2A27"/>
    <w:rsid w:val="00CD2B7D"/>
    <w:rsid w:val="00CD2C7C"/>
    <w:rsid w:val="00CD2E1D"/>
    <w:rsid w:val="00CD2EC0"/>
    <w:rsid w:val="00CD3514"/>
    <w:rsid w:val="00CD36DB"/>
    <w:rsid w:val="00CD3956"/>
    <w:rsid w:val="00CD3A12"/>
    <w:rsid w:val="00CD3A13"/>
    <w:rsid w:val="00CD430B"/>
    <w:rsid w:val="00CD468D"/>
    <w:rsid w:val="00CD47F1"/>
    <w:rsid w:val="00CD4ED1"/>
    <w:rsid w:val="00CD4F0D"/>
    <w:rsid w:val="00CD56EA"/>
    <w:rsid w:val="00CD5E16"/>
    <w:rsid w:val="00CD5E2C"/>
    <w:rsid w:val="00CD6361"/>
    <w:rsid w:val="00CD6503"/>
    <w:rsid w:val="00CD6633"/>
    <w:rsid w:val="00CD690B"/>
    <w:rsid w:val="00CD6EE9"/>
    <w:rsid w:val="00CD784E"/>
    <w:rsid w:val="00CD791B"/>
    <w:rsid w:val="00CD7C29"/>
    <w:rsid w:val="00CD7E53"/>
    <w:rsid w:val="00CE01AA"/>
    <w:rsid w:val="00CE05D5"/>
    <w:rsid w:val="00CE0783"/>
    <w:rsid w:val="00CE093D"/>
    <w:rsid w:val="00CE0A8F"/>
    <w:rsid w:val="00CE0CFF"/>
    <w:rsid w:val="00CE12BA"/>
    <w:rsid w:val="00CE13A8"/>
    <w:rsid w:val="00CE151B"/>
    <w:rsid w:val="00CE15AC"/>
    <w:rsid w:val="00CE18C3"/>
    <w:rsid w:val="00CE1B10"/>
    <w:rsid w:val="00CE1C21"/>
    <w:rsid w:val="00CE1EC5"/>
    <w:rsid w:val="00CE2226"/>
    <w:rsid w:val="00CE225C"/>
    <w:rsid w:val="00CE239E"/>
    <w:rsid w:val="00CE25E9"/>
    <w:rsid w:val="00CE2C32"/>
    <w:rsid w:val="00CE2D45"/>
    <w:rsid w:val="00CE2DF3"/>
    <w:rsid w:val="00CE2EFE"/>
    <w:rsid w:val="00CE31E5"/>
    <w:rsid w:val="00CE344D"/>
    <w:rsid w:val="00CE3684"/>
    <w:rsid w:val="00CE38F5"/>
    <w:rsid w:val="00CE3919"/>
    <w:rsid w:val="00CE4094"/>
    <w:rsid w:val="00CE4282"/>
    <w:rsid w:val="00CE438A"/>
    <w:rsid w:val="00CE497D"/>
    <w:rsid w:val="00CE4B59"/>
    <w:rsid w:val="00CE591B"/>
    <w:rsid w:val="00CE5F2D"/>
    <w:rsid w:val="00CE5FA2"/>
    <w:rsid w:val="00CE6148"/>
    <w:rsid w:val="00CE62E7"/>
    <w:rsid w:val="00CE6DED"/>
    <w:rsid w:val="00CE70AE"/>
    <w:rsid w:val="00CE7691"/>
    <w:rsid w:val="00CE7FCA"/>
    <w:rsid w:val="00CF025C"/>
    <w:rsid w:val="00CF037B"/>
    <w:rsid w:val="00CF1177"/>
    <w:rsid w:val="00CF18DF"/>
    <w:rsid w:val="00CF197F"/>
    <w:rsid w:val="00CF1A3D"/>
    <w:rsid w:val="00CF1A4D"/>
    <w:rsid w:val="00CF1EB7"/>
    <w:rsid w:val="00CF24DC"/>
    <w:rsid w:val="00CF2772"/>
    <w:rsid w:val="00CF2799"/>
    <w:rsid w:val="00CF2B6E"/>
    <w:rsid w:val="00CF2FB0"/>
    <w:rsid w:val="00CF326A"/>
    <w:rsid w:val="00CF35C6"/>
    <w:rsid w:val="00CF3B44"/>
    <w:rsid w:val="00CF3BB4"/>
    <w:rsid w:val="00CF443E"/>
    <w:rsid w:val="00CF457B"/>
    <w:rsid w:val="00CF4646"/>
    <w:rsid w:val="00CF46F6"/>
    <w:rsid w:val="00CF47D9"/>
    <w:rsid w:val="00CF4801"/>
    <w:rsid w:val="00CF4B48"/>
    <w:rsid w:val="00CF4DAD"/>
    <w:rsid w:val="00CF4FB9"/>
    <w:rsid w:val="00CF5033"/>
    <w:rsid w:val="00CF505A"/>
    <w:rsid w:val="00CF505F"/>
    <w:rsid w:val="00CF53B2"/>
    <w:rsid w:val="00CF59DD"/>
    <w:rsid w:val="00CF6123"/>
    <w:rsid w:val="00CF6387"/>
    <w:rsid w:val="00CF6B65"/>
    <w:rsid w:val="00CF6DBF"/>
    <w:rsid w:val="00CF6E01"/>
    <w:rsid w:val="00CF7664"/>
    <w:rsid w:val="00CF7C7C"/>
    <w:rsid w:val="00D003AA"/>
    <w:rsid w:val="00D00CA2"/>
    <w:rsid w:val="00D00CE0"/>
    <w:rsid w:val="00D010AE"/>
    <w:rsid w:val="00D010C5"/>
    <w:rsid w:val="00D012CC"/>
    <w:rsid w:val="00D01C68"/>
    <w:rsid w:val="00D01CAD"/>
    <w:rsid w:val="00D0237D"/>
    <w:rsid w:val="00D02D01"/>
    <w:rsid w:val="00D02D62"/>
    <w:rsid w:val="00D02EC0"/>
    <w:rsid w:val="00D032D8"/>
    <w:rsid w:val="00D03D8D"/>
    <w:rsid w:val="00D03EE7"/>
    <w:rsid w:val="00D04465"/>
    <w:rsid w:val="00D044B9"/>
    <w:rsid w:val="00D04D84"/>
    <w:rsid w:val="00D04F19"/>
    <w:rsid w:val="00D04F9B"/>
    <w:rsid w:val="00D05331"/>
    <w:rsid w:val="00D05347"/>
    <w:rsid w:val="00D0542E"/>
    <w:rsid w:val="00D054DF"/>
    <w:rsid w:val="00D0669D"/>
    <w:rsid w:val="00D07104"/>
    <w:rsid w:val="00D07561"/>
    <w:rsid w:val="00D07752"/>
    <w:rsid w:val="00D0788C"/>
    <w:rsid w:val="00D07D6E"/>
    <w:rsid w:val="00D07E14"/>
    <w:rsid w:val="00D07F70"/>
    <w:rsid w:val="00D100FC"/>
    <w:rsid w:val="00D10263"/>
    <w:rsid w:val="00D107A0"/>
    <w:rsid w:val="00D10AD3"/>
    <w:rsid w:val="00D10AFC"/>
    <w:rsid w:val="00D10D65"/>
    <w:rsid w:val="00D10EBB"/>
    <w:rsid w:val="00D10FCE"/>
    <w:rsid w:val="00D1163B"/>
    <w:rsid w:val="00D11E38"/>
    <w:rsid w:val="00D11FAC"/>
    <w:rsid w:val="00D12278"/>
    <w:rsid w:val="00D12298"/>
    <w:rsid w:val="00D1243B"/>
    <w:rsid w:val="00D1245E"/>
    <w:rsid w:val="00D12535"/>
    <w:rsid w:val="00D12CC0"/>
    <w:rsid w:val="00D12D99"/>
    <w:rsid w:val="00D12EC1"/>
    <w:rsid w:val="00D1331C"/>
    <w:rsid w:val="00D133EE"/>
    <w:rsid w:val="00D135A1"/>
    <w:rsid w:val="00D13824"/>
    <w:rsid w:val="00D13EB7"/>
    <w:rsid w:val="00D143EC"/>
    <w:rsid w:val="00D14C72"/>
    <w:rsid w:val="00D14F9E"/>
    <w:rsid w:val="00D1517D"/>
    <w:rsid w:val="00D152D2"/>
    <w:rsid w:val="00D152FD"/>
    <w:rsid w:val="00D15473"/>
    <w:rsid w:val="00D15532"/>
    <w:rsid w:val="00D15A8E"/>
    <w:rsid w:val="00D15B3B"/>
    <w:rsid w:val="00D15E01"/>
    <w:rsid w:val="00D15EA7"/>
    <w:rsid w:val="00D1690B"/>
    <w:rsid w:val="00D16CEA"/>
    <w:rsid w:val="00D16DAE"/>
    <w:rsid w:val="00D173A4"/>
    <w:rsid w:val="00D1745A"/>
    <w:rsid w:val="00D17699"/>
    <w:rsid w:val="00D17FF1"/>
    <w:rsid w:val="00D200D5"/>
    <w:rsid w:val="00D20491"/>
    <w:rsid w:val="00D20789"/>
    <w:rsid w:val="00D20A96"/>
    <w:rsid w:val="00D20B41"/>
    <w:rsid w:val="00D20B76"/>
    <w:rsid w:val="00D20E30"/>
    <w:rsid w:val="00D20E6A"/>
    <w:rsid w:val="00D20E71"/>
    <w:rsid w:val="00D20F26"/>
    <w:rsid w:val="00D21367"/>
    <w:rsid w:val="00D2139C"/>
    <w:rsid w:val="00D214B9"/>
    <w:rsid w:val="00D21A0C"/>
    <w:rsid w:val="00D21A3C"/>
    <w:rsid w:val="00D21DE8"/>
    <w:rsid w:val="00D21F8D"/>
    <w:rsid w:val="00D22251"/>
    <w:rsid w:val="00D2256D"/>
    <w:rsid w:val="00D22A98"/>
    <w:rsid w:val="00D22ED5"/>
    <w:rsid w:val="00D22F0B"/>
    <w:rsid w:val="00D2308A"/>
    <w:rsid w:val="00D23536"/>
    <w:rsid w:val="00D237C2"/>
    <w:rsid w:val="00D2381D"/>
    <w:rsid w:val="00D23A75"/>
    <w:rsid w:val="00D23F04"/>
    <w:rsid w:val="00D2458D"/>
    <w:rsid w:val="00D24AA0"/>
    <w:rsid w:val="00D24C18"/>
    <w:rsid w:val="00D251D3"/>
    <w:rsid w:val="00D25BEE"/>
    <w:rsid w:val="00D25C4D"/>
    <w:rsid w:val="00D26307"/>
    <w:rsid w:val="00D265AC"/>
    <w:rsid w:val="00D2670D"/>
    <w:rsid w:val="00D26C52"/>
    <w:rsid w:val="00D26D86"/>
    <w:rsid w:val="00D27137"/>
    <w:rsid w:val="00D275A9"/>
    <w:rsid w:val="00D27C44"/>
    <w:rsid w:val="00D27E72"/>
    <w:rsid w:val="00D302A7"/>
    <w:rsid w:val="00D3031E"/>
    <w:rsid w:val="00D30FF2"/>
    <w:rsid w:val="00D31216"/>
    <w:rsid w:val="00D31340"/>
    <w:rsid w:val="00D31A1D"/>
    <w:rsid w:val="00D31AFE"/>
    <w:rsid w:val="00D31C19"/>
    <w:rsid w:val="00D31CA9"/>
    <w:rsid w:val="00D31FA2"/>
    <w:rsid w:val="00D321C3"/>
    <w:rsid w:val="00D32270"/>
    <w:rsid w:val="00D322CD"/>
    <w:rsid w:val="00D32538"/>
    <w:rsid w:val="00D32A78"/>
    <w:rsid w:val="00D3306C"/>
    <w:rsid w:val="00D333DA"/>
    <w:rsid w:val="00D335EF"/>
    <w:rsid w:val="00D33EE4"/>
    <w:rsid w:val="00D340B6"/>
    <w:rsid w:val="00D34387"/>
    <w:rsid w:val="00D346BB"/>
    <w:rsid w:val="00D34BB9"/>
    <w:rsid w:val="00D34F0B"/>
    <w:rsid w:val="00D34F15"/>
    <w:rsid w:val="00D350F6"/>
    <w:rsid w:val="00D35553"/>
    <w:rsid w:val="00D35845"/>
    <w:rsid w:val="00D359D8"/>
    <w:rsid w:val="00D35AD1"/>
    <w:rsid w:val="00D35B30"/>
    <w:rsid w:val="00D368B5"/>
    <w:rsid w:val="00D36929"/>
    <w:rsid w:val="00D376EC"/>
    <w:rsid w:val="00D37C1C"/>
    <w:rsid w:val="00D40439"/>
    <w:rsid w:val="00D4058F"/>
    <w:rsid w:val="00D40702"/>
    <w:rsid w:val="00D408C4"/>
    <w:rsid w:val="00D41027"/>
    <w:rsid w:val="00D414CC"/>
    <w:rsid w:val="00D416A4"/>
    <w:rsid w:val="00D417AF"/>
    <w:rsid w:val="00D41A54"/>
    <w:rsid w:val="00D41B3C"/>
    <w:rsid w:val="00D42694"/>
    <w:rsid w:val="00D426A0"/>
    <w:rsid w:val="00D42924"/>
    <w:rsid w:val="00D42A78"/>
    <w:rsid w:val="00D42AB2"/>
    <w:rsid w:val="00D42ADA"/>
    <w:rsid w:val="00D42B20"/>
    <w:rsid w:val="00D4323E"/>
    <w:rsid w:val="00D4368D"/>
    <w:rsid w:val="00D436B4"/>
    <w:rsid w:val="00D44029"/>
    <w:rsid w:val="00D446F6"/>
    <w:rsid w:val="00D44A84"/>
    <w:rsid w:val="00D44FE2"/>
    <w:rsid w:val="00D45950"/>
    <w:rsid w:val="00D45A99"/>
    <w:rsid w:val="00D46A77"/>
    <w:rsid w:val="00D46BF6"/>
    <w:rsid w:val="00D46C01"/>
    <w:rsid w:val="00D46DB4"/>
    <w:rsid w:val="00D46E45"/>
    <w:rsid w:val="00D46EE4"/>
    <w:rsid w:val="00D46F77"/>
    <w:rsid w:val="00D46F87"/>
    <w:rsid w:val="00D475B8"/>
    <w:rsid w:val="00D478EA"/>
    <w:rsid w:val="00D47A0F"/>
    <w:rsid w:val="00D47B04"/>
    <w:rsid w:val="00D47C0E"/>
    <w:rsid w:val="00D47E3D"/>
    <w:rsid w:val="00D500B9"/>
    <w:rsid w:val="00D50386"/>
    <w:rsid w:val="00D503EB"/>
    <w:rsid w:val="00D5041D"/>
    <w:rsid w:val="00D50433"/>
    <w:rsid w:val="00D508A1"/>
    <w:rsid w:val="00D50907"/>
    <w:rsid w:val="00D50A5B"/>
    <w:rsid w:val="00D50E89"/>
    <w:rsid w:val="00D50F75"/>
    <w:rsid w:val="00D50F7A"/>
    <w:rsid w:val="00D516F9"/>
    <w:rsid w:val="00D51846"/>
    <w:rsid w:val="00D5225A"/>
    <w:rsid w:val="00D52314"/>
    <w:rsid w:val="00D52B2B"/>
    <w:rsid w:val="00D52BE3"/>
    <w:rsid w:val="00D53138"/>
    <w:rsid w:val="00D535B2"/>
    <w:rsid w:val="00D536B0"/>
    <w:rsid w:val="00D5375C"/>
    <w:rsid w:val="00D537F1"/>
    <w:rsid w:val="00D53C04"/>
    <w:rsid w:val="00D53CC8"/>
    <w:rsid w:val="00D53D4D"/>
    <w:rsid w:val="00D54181"/>
    <w:rsid w:val="00D5435A"/>
    <w:rsid w:val="00D54635"/>
    <w:rsid w:val="00D54929"/>
    <w:rsid w:val="00D5516E"/>
    <w:rsid w:val="00D55680"/>
    <w:rsid w:val="00D55AC0"/>
    <w:rsid w:val="00D55F8F"/>
    <w:rsid w:val="00D563CE"/>
    <w:rsid w:val="00D5688D"/>
    <w:rsid w:val="00D56ED9"/>
    <w:rsid w:val="00D56F11"/>
    <w:rsid w:val="00D5727E"/>
    <w:rsid w:val="00D57680"/>
    <w:rsid w:val="00D5789F"/>
    <w:rsid w:val="00D57C82"/>
    <w:rsid w:val="00D60B8E"/>
    <w:rsid w:val="00D60C0F"/>
    <w:rsid w:val="00D60D3C"/>
    <w:rsid w:val="00D61223"/>
    <w:rsid w:val="00D61401"/>
    <w:rsid w:val="00D61B11"/>
    <w:rsid w:val="00D61B30"/>
    <w:rsid w:val="00D61E0D"/>
    <w:rsid w:val="00D6200E"/>
    <w:rsid w:val="00D624EF"/>
    <w:rsid w:val="00D62B55"/>
    <w:rsid w:val="00D62F06"/>
    <w:rsid w:val="00D6397D"/>
    <w:rsid w:val="00D63B33"/>
    <w:rsid w:val="00D63E13"/>
    <w:rsid w:val="00D64537"/>
    <w:rsid w:val="00D648A5"/>
    <w:rsid w:val="00D64D18"/>
    <w:rsid w:val="00D64D3F"/>
    <w:rsid w:val="00D64DC0"/>
    <w:rsid w:val="00D653F5"/>
    <w:rsid w:val="00D65B4E"/>
    <w:rsid w:val="00D65BC8"/>
    <w:rsid w:val="00D65C5E"/>
    <w:rsid w:val="00D66228"/>
    <w:rsid w:val="00D6646D"/>
    <w:rsid w:val="00D664E6"/>
    <w:rsid w:val="00D6678C"/>
    <w:rsid w:val="00D66D4B"/>
    <w:rsid w:val="00D66D54"/>
    <w:rsid w:val="00D6712D"/>
    <w:rsid w:val="00D6767A"/>
    <w:rsid w:val="00D67B03"/>
    <w:rsid w:val="00D67CB1"/>
    <w:rsid w:val="00D67DAA"/>
    <w:rsid w:val="00D67E27"/>
    <w:rsid w:val="00D70118"/>
    <w:rsid w:val="00D705CA"/>
    <w:rsid w:val="00D70793"/>
    <w:rsid w:val="00D70BBA"/>
    <w:rsid w:val="00D70C50"/>
    <w:rsid w:val="00D70CFF"/>
    <w:rsid w:val="00D70F1C"/>
    <w:rsid w:val="00D711D8"/>
    <w:rsid w:val="00D713CC"/>
    <w:rsid w:val="00D71802"/>
    <w:rsid w:val="00D71BF2"/>
    <w:rsid w:val="00D71DDD"/>
    <w:rsid w:val="00D71FFC"/>
    <w:rsid w:val="00D7250A"/>
    <w:rsid w:val="00D72AD7"/>
    <w:rsid w:val="00D73641"/>
    <w:rsid w:val="00D73D86"/>
    <w:rsid w:val="00D741E4"/>
    <w:rsid w:val="00D743FC"/>
    <w:rsid w:val="00D74E53"/>
    <w:rsid w:val="00D74F0A"/>
    <w:rsid w:val="00D75423"/>
    <w:rsid w:val="00D75539"/>
    <w:rsid w:val="00D75B05"/>
    <w:rsid w:val="00D761D1"/>
    <w:rsid w:val="00D763C7"/>
    <w:rsid w:val="00D767A9"/>
    <w:rsid w:val="00D768AD"/>
    <w:rsid w:val="00D76985"/>
    <w:rsid w:val="00D76A1F"/>
    <w:rsid w:val="00D76FE4"/>
    <w:rsid w:val="00D7761D"/>
    <w:rsid w:val="00D77DA9"/>
    <w:rsid w:val="00D77ECC"/>
    <w:rsid w:val="00D77F07"/>
    <w:rsid w:val="00D800BD"/>
    <w:rsid w:val="00D804A5"/>
    <w:rsid w:val="00D80BCE"/>
    <w:rsid w:val="00D810B5"/>
    <w:rsid w:val="00D8122E"/>
    <w:rsid w:val="00D812FC"/>
    <w:rsid w:val="00D81874"/>
    <w:rsid w:val="00D81B97"/>
    <w:rsid w:val="00D81BD7"/>
    <w:rsid w:val="00D81D51"/>
    <w:rsid w:val="00D82102"/>
    <w:rsid w:val="00D821D2"/>
    <w:rsid w:val="00D82493"/>
    <w:rsid w:val="00D82D0E"/>
    <w:rsid w:val="00D82D1A"/>
    <w:rsid w:val="00D8330A"/>
    <w:rsid w:val="00D8330F"/>
    <w:rsid w:val="00D833B6"/>
    <w:rsid w:val="00D83554"/>
    <w:rsid w:val="00D83CBB"/>
    <w:rsid w:val="00D83D8F"/>
    <w:rsid w:val="00D83F14"/>
    <w:rsid w:val="00D83F20"/>
    <w:rsid w:val="00D8407B"/>
    <w:rsid w:val="00D847FC"/>
    <w:rsid w:val="00D84A1A"/>
    <w:rsid w:val="00D84A39"/>
    <w:rsid w:val="00D85601"/>
    <w:rsid w:val="00D8606C"/>
    <w:rsid w:val="00D861D7"/>
    <w:rsid w:val="00D86A9B"/>
    <w:rsid w:val="00D86AD7"/>
    <w:rsid w:val="00D86AEB"/>
    <w:rsid w:val="00D86F94"/>
    <w:rsid w:val="00D8712F"/>
    <w:rsid w:val="00D871CE"/>
    <w:rsid w:val="00D875F9"/>
    <w:rsid w:val="00D901CE"/>
    <w:rsid w:val="00D901EF"/>
    <w:rsid w:val="00D90482"/>
    <w:rsid w:val="00D905BE"/>
    <w:rsid w:val="00D90655"/>
    <w:rsid w:val="00D90792"/>
    <w:rsid w:val="00D9162E"/>
    <w:rsid w:val="00D917FD"/>
    <w:rsid w:val="00D918C7"/>
    <w:rsid w:val="00D91C35"/>
    <w:rsid w:val="00D91D7F"/>
    <w:rsid w:val="00D92065"/>
    <w:rsid w:val="00D9234B"/>
    <w:rsid w:val="00D924F9"/>
    <w:rsid w:val="00D92C9C"/>
    <w:rsid w:val="00D934EC"/>
    <w:rsid w:val="00D93ACC"/>
    <w:rsid w:val="00D94014"/>
    <w:rsid w:val="00D941CF"/>
    <w:rsid w:val="00D944F7"/>
    <w:rsid w:val="00D94993"/>
    <w:rsid w:val="00D94B05"/>
    <w:rsid w:val="00D94CD4"/>
    <w:rsid w:val="00D94FF5"/>
    <w:rsid w:val="00D95303"/>
    <w:rsid w:val="00D954EE"/>
    <w:rsid w:val="00D9687C"/>
    <w:rsid w:val="00D9756B"/>
    <w:rsid w:val="00D97DA5"/>
    <w:rsid w:val="00D97E44"/>
    <w:rsid w:val="00D97EB8"/>
    <w:rsid w:val="00D97F78"/>
    <w:rsid w:val="00DA002A"/>
    <w:rsid w:val="00DA0378"/>
    <w:rsid w:val="00DA0640"/>
    <w:rsid w:val="00DA0890"/>
    <w:rsid w:val="00DA0F2B"/>
    <w:rsid w:val="00DA1120"/>
    <w:rsid w:val="00DA119B"/>
    <w:rsid w:val="00DA1386"/>
    <w:rsid w:val="00DA1D37"/>
    <w:rsid w:val="00DA21A6"/>
    <w:rsid w:val="00DA228B"/>
    <w:rsid w:val="00DA2430"/>
    <w:rsid w:val="00DA25D2"/>
    <w:rsid w:val="00DA260D"/>
    <w:rsid w:val="00DA2735"/>
    <w:rsid w:val="00DA292B"/>
    <w:rsid w:val="00DA29C4"/>
    <w:rsid w:val="00DA30E9"/>
    <w:rsid w:val="00DA3400"/>
    <w:rsid w:val="00DA3453"/>
    <w:rsid w:val="00DA35D6"/>
    <w:rsid w:val="00DA36A2"/>
    <w:rsid w:val="00DA3A77"/>
    <w:rsid w:val="00DA41E0"/>
    <w:rsid w:val="00DA41F3"/>
    <w:rsid w:val="00DA4805"/>
    <w:rsid w:val="00DA48EA"/>
    <w:rsid w:val="00DA4EB8"/>
    <w:rsid w:val="00DA4EF8"/>
    <w:rsid w:val="00DA50D5"/>
    <w:rsid w:val="00DA54A9"/>
    <w:rsid w:val="00DA59D8"/>
    <w:rsid w:val="00DA5A21"/>
    <w:rsid w:val="00DA60BD"/>
    <w:rsid w:val="00DA63AF"/>
    <w:rsid w:val="00DA6400"/>
    <w:rsid w:val="00DA64DA"/>
    <w:rsid w:val="00DA6C76"/>
    <w:rsid w:val="00DA6FA5"/>
    <w:rsid w:val="00DA7104"/>
    <w:rsid w:val="00DA71AF"/>
    <w:rsid w:val="00DA76F1"/>
    <w:rsid w:val="00DA770B"/>
    <w:rsid w:val="00DA772A"/>
    <w:rsid w:val="00DA7D0E"/>
    <w:rsid w:val="00DA7DB4"/>
    <w:rsid w:val="00DA7E11"/>
    <w:rsid w:val="00DA7FFE"/>
    <w:rsid w:val="00DB00C4"/>
    <w:rsid w:val="00DB0514"/>
    <w:rsid w:val="00DB05B0"/>
    <w:rsid w:val="00DB0817"/>
    <w:rsid w:val="00DB1227"/>
    <w:rsid w:val="00DB15D3"/>
    <w:rsid w:val="00DB164A"/>
    <w:rsid w:val="00DB1788"/>
    <w:rsid w:val="00DB185F"/>
    <w:rsid w:val="00DB187E"/>
    <w:rsid w:val="00DB190B"/>
    <w:rsid w:val="00DB1931"/>
    <w:rsid w:val="00DB2156"/>
    <w:rsid w:val="00DB2345"/>
    <w:rsid w:val="00DB2606"/>
    <w:rsid w:val="00DB2A50"/>
    <w:rsid w:val="00DB2D9F"/>
    <w:rsid w:val="00DB3205"/>
    <w:rsid w:val="00DB3811"/>
    <w:rsid w:val="00DB39A6"/>
    <w:rsid w:val="00DB3B86"/>
    <w:rsid w:val="00DB3FA5"/>
    <w:rsid w:val="00DB3FE8"/>
    <w:rsid w:val="00DB4235"/>
    <w:rsid w:val="00DB46EA"/>
    <w:rsid w:val="00DB4876"/>
    <w:rsid w:val="00DB4B5F"/>
    <w:rsid w:val="00DB530D"/>
    <w:rsid w:val="00DB57BB"/>
    <w:rsid w:val="00DB60F5"/>
    <w:rsid w:val="00DB64A4"/>
    <w:rsid w:val="00DB69E5"/>
    <w:rsid w:val="00DB6B89"/>
    <w:rsid w:val="00DB6C4F"/>
    <w:rsid w:val="00DB7327"/>
    <w:rsid w:val="00DB755F"/>
    <w:rsid w:val="00DB7570"/>
    <w:rsid w:val="00DB75B1"/>
    <w:rsid w:val="00DB7679"/>
    <w:rsid w:val="00DB78BA"/>
    <w:rsid w:val="00DB7CCE"/>
    <w:rsid w:val="00DB7E65"/>
    <w:rsid w:val="00DB7EB7"/>
    <w:rsid w:val="00DC0516"/>
    <w:rsid w:val="00DC08AA"/>
    <w:rsid w:val="00DC0E92"/>
    <w:rsid w:val="00DC0ED0"/>
    <w:rsid w:val="00DC11A3"/>
    <w:rsid w:val="00DC18A9"/>
    <w:rsid w:val="00DC1D43"/>
    <w:rsid w:val="00DC1E43"/>
    <w:rsid w:val="00DC20D7"/>
    <w:rsid w:val="00DC2A7C"/>
    <w:rsid w:val="00DC2C13"/>
    <w:rsid w:val="00DC301A"/>
    <w:rsid w:val="00DC36E5"/>
    <w:rsid w:val="00DC3AB7"/>
    <w:rsid w:val="00DC3E7B"/>
    <w:rsid w:val="00DC46F9"/>
    <w:rsid w:val="00DC47B1"/>
    <w:rsid w:val="00DC4CFE"/>
    <w:rsid w:val="00DC53A0"/>
    <w:rsid w:val="00DC55A2"/>
    <w:rsid w:val="00DC5EDE"/>
    <w:rsid w:val="00DC5FDA"/>
    <w:rsid w:val="00DC61B2"/>
    <w:rsid w:val="00DC623A"/>
    <w:rsid w:val="00DC627A"/>
    <w:rsid w:val="00DC64FE"/>
    <w:rsid w:val="00DC65B4"/>
    <w:rsid w:val="00DC6828"/>
    <w:rsid w:val="00DC6B90"/>
    <w:rsid w:val="00DC7399"/>
    <w:rsid w:val="00DC777E"/>
    <w:rsid w:val="00DC7825"/>
    <w:rsid w:val="00DC7D0A"/>
    <w:rsid w:val="00DD0262"/>
    <w:rsid w:val="00DD05E4"/>
    <w:rsid w:val="00DD0B3A"/>
    <w:rsid w:val="00DD0F85"/>
    <w:rsid w:val="00DD1B79"/>
    <w:rsid w:val="00DD1C00"/>
    <w:rsid w:val="00DD1E1F"/>
    <w:rsid w:val="00DD227D"/>
    <w:rsid w:val="00DD2798"/>
    <w:rsid w:val="00DD296C"/>
    <w:rsid w:val="00DD2A14"/>
    <w:rsid w:val="00DD34EA"/>
    <w:rsid w:val="00DD379F"/>
    <w:rsid w:val="00DD37B1"/>
    <w:rsid w:val="00DD3811"/>
    <w:rsid w:val="00DD397E"/>
    <w:rsid w:val="00DD3E55"/>
    <w:rsid w:val="00DD3E9C"/>
    <w:rsid w:val="00DD4536"/>
    <w:rsid w:val="00DD5009"/>
    <w:rsid w:val="00DD544B"/>
    <w:rsid w:val="00DD54A5"/>
    <w:rsid w:val="00DD54EC"/>
    <w:rsid w:val="00DD5937"/>
    <w:rsid w:val="00DD5B88"/>
    <w:rsid w:val="00DD5CC6"/>
    <w:rsid w:val="00DD5D8A"/>
    <w:rsid w:val="00DD5EB7"/>
    <w:rsid w:val="00DD603F"/>
    <w:rsid w:val="00DD6474"/>
    <w:rsid w:val="00DD6D35"/>
    <w:rsid w:val="00DD6DA6"/>
    <w:rsid w:val="00DD7285"/>
    <w:rsid w:val="00DD74EA"/>
    <w:rsid w:val="00DD77FA"/>
    <w:rsid w:val="00DE00C1"/>
    <w:rsid w:val="00DE03DB"/>
    <w:rsid w:val="00DE05B3"/>
    <w:rsid w:val="00DE0AFB"/>
    <w:rsid w:val="00DE0CEE"/>
    <w:rsid w:val="00DE12C4"/>
    <w:rsid w:val="00DE151E"/>
    <w:rsid w:val="00DE18C5"/>
    <w:rsid w:val="00DE1A4A"/>
    <w:rsid w:val="00DE1CD7"/>
    <w:rsid w:val="00DE27D6"/>
    <w:rsid w:val="00DE28B2"/>
    <w:rsid w:val="00DE2B32"/>
    <w:rsid w:val="00DE2C9F"/>
    <w:rsid w:val="00DE2F27"/>
    <w:rsid w:val="00DE2FFD"/>
    <w:rsid w:val="00DE31D4"/>
    <w:rsid w:val="00DE35EA"/>
    <w:rsid w:val="00DE3AD8"/>
    <w:rsid w:val="00DE42F4"/>
    <w:rsid w:val="00DE4D36"/>
    <w:rsid w:val="00DE4E2F"/>
    <w:rsid w:val="00DE4FB4"/>
    <w:rsid w:val="00DE4FFF"/>
    <w:rsid w:val="00DE5110"/>
    <w:rsid w:val="00DE51D8"/>
    <w:rsid w:val="00DE54CA"/>
    <w:rsid w:val="00DE5DB6"/>
    <w:rsid w:val="00DE6764"/>
    <w:rsid w:val="00DE6980"/>
    <w:rsid w:val="00DE69AD"/>
    <w:rsid w:val="00DE7010"/>
    <w:rsid w:val="00DE711A"/>
    <w:rsid w:val="00DE7148"/>
    <w:rsid w:val="00DE7996"/>
    <w:rsid w:val="00DE7A02"/>
    <w:rsid w:val="00DE7CB4"/>
    <w:rsid w:val="00DF035E"/>
    <w:rsid w:val="00DF0558"/>
    <w:rsid w:val="00DF0990"/>
    <w:rsid w:val="00DF11C5"/>
    <w:rsid w:val="00DF1BFA"/>
    <w:rsid w:val="00DF22C2"/>
    <w:rsid w:val="00DF2403"/>
    <w:rsid w:val="00DF2557"/>
    <w:rsid w:val="00DF2795"/>
    <w:rsid w:val="00DF2B31"/>
    <w:rsid w:val="00DF3028"/>
    <w:rsid w:val="00DF3529"/>
    <w:rsid w:val="00DF37C3"/>
    <w:rsid w:val="00DF386A"/>
    <w:rsid w:val="00DF39C0"/>
    <w:rsid w:val="00DF39FB"/>
    <w:rsid w:val="00DF3CEE"/>
    <w:rsid w:val="00DF3DBC"/>
    <w:rsid w:val="00DF46C9"/>
    <w:rsid w:val="00DF4837"/>
    <w:rsid w:val="00DF4D65"/>
    <w:rsid w:val="00DF4EC7"/>
    <w:rsid w:val="00DF5047"/>
    <w:rsid w:val="00DF528F"/>
    <w:rsid w:val="00DF54ED"/>
    <w:rsid w:val="00DF5516"/>
    <w:rsid w:val="00DF55A1"/>
    <w:rsid w:val="00DF56B5"/>
    <w:rsid w:val="00DF576D"/>
    <w:rsid w:val="00DF5ACF"/>
    <w:rsid w:val="00DF5AD7"/>
    <w:rsid w:val="00DF62B8"/>
    <w:rsid w:val="00DF6775"/>
    <w:rsid w:val="00DF6A17"/>
    <w:rsid w:val="00DF708C"/>
    <w:rsid w:val="00DF7A26"/>
    <w:rsid w:val="00DF7DDE"/>
    <w:rsid w:val="00DF7FAF"/>
    <w:rsid w:val="00E00076"/>
    <w:rsid w:val="00E00444"/>
    <w:rsid w:val="00E005A9"/>
    <w:rsid w:val="00E00955"/>
    <w:rsid w:val="00E01530"/>
    <w:rsid w:val="00E017C4"/>
    <w:rsid w:val="00E01B2D"/>
    <w:rsid w:val="00E0249E"/>
    <w:rsid w:val="00E025AC"/>
    <w:rsid w:val="00E027E6"/>
    <w:rsid w:val="00E02865"/>
    <w:rsid w:val="00E029D9"/>
    <w:rsid w:val="00E02BB8"/>
    <w:rsid w:val="00E02C01"/>
    <w:rsid w:val="00E03184"/>
    <w:rsid w:val="00E03268"/>
    <w:rsid w:val="00E03E0E"/>
    <w:rsid w:val="00E047A5"/>
    <w:rsid w:val="00E049C1"/>
    <w:rsid w:val="00E049F8"/>
    <w:rsid w:val="00E04A60"/>
    <w:rsid w:val="00E05184"/>
    <w:rsid w:val="00E0553B"/>
    <w:rsid w:val="00E0557B"/>
    <w:rsid w:val="00E055D6"/>
    <w:rsid w:val="00E058A9"/>
    <w:rsid w:val="00E05AE0"/>
    <w:rsid w:val="00E05E7C"/>
    <w:rsid w:val="00E05FE5"/>
    <w:rsid w:val="00E06194"/>
    <w:rsid w:val="00E061E1"/>
    <w:rsid w:val="00E0628E"/>
    <w:rsid w:val="00E0661A"/>
    <w:rsid w:val="00E067E8"/>
    <w:rsid w:val="00E06A33"/>
    <w:rsid w:val="00E06C71"/>
    <w:rsid w:val="00E06ED3"/>
    <w:rsid w:val="00E06EDD"/>
    <w:rsid w:val="00E07138"/>
    <w:rsid w:val="00E072B6"/>
    <w:rsid w:val="00E077EB"/>
    <w:rsid w:val="00E077FA"/>
    <w:rsid w:val="00E07834"/>
    <w:rsid w:val="00E078BA"/>
    <w:rsid w:val="00E079AA"/>
    <w:rsid w:val="00E07C09"/>
    <w:rsid w:val="00E07F99"/>
    <w:rsid w:val="00E1004E"/>
    <w:rsid w:val="00E10352"/>
    <w:rsid w:val="00E103B3"/>
    <w:rsid w:val="00E10558"/>
    <w:rsid w:val="00E10652"/>
    <w:rsid w:val="00E10655"/>
    <w:rsid w:val="00E1069E"/>
    <w:rsid w:val="00E108ED"/>
    <w:rsid w:val="00E11426"/>
    <w:rsid w:val="00E11620"/>
    <w:rsid w:val="00E1179F"/>
    <w:rsid w:val="00E11FFD"/>
    <w:rsid w:val="00E12270"/>
    <w:rsid w:val="00E123A7"/>
    <w:rsid w:val="00E129F7"/>
    <w:rsid w:val="00E1307B"/>
    <w:rsid w:val="00E1331B"/>
    <w:rsid w:val="00E136F4"/>
    <w:rsid w:val="00E137AC"/>
    <w:rsid w:val="00E13AE5"/>
    <w:rsid w:val="00E1407D"/>
    <w:rsid w:val="00E140B0"/>
    <w:rsid w:val="00E144D0"/>
    <w:rsid w:val="00E1480C"/>
    <w:rsid w:val="00E14F62"/>
    <w:rsid w:val="00E15007"/>
    <w:rsid w:val="00E150EC"/>
    <w:rsid w:val="00E15263"/>
    <w:rsid w:val="00E1548C"/>
    <w:rsid w:val="00E154F7"/>
    <w:rsid w:val="00E15999"/>
    <w:rsid w:val="00E16482"/>
    <w:rsid w:val="00E17165"/>
    <w:rsid w:val="00E2000C"/>
    <w:rsid w:val="00E20667"/>
    <w:rsid w:val="00E20BC7"/>
    <w:rsid w:val="00E20D24"/>
    <w:rsid w:val="00E20E3C"/>
    <w:rsid w:val="00E20FF1"/>
    <w:rsid w:val="00E215B9"/>
    <w:rsid w:val="00E21674"/>
    <w:rsid w:val="00E21A57"/>
    <w:rsid w:val="00E2233D"/>
    <w:rsid w:val="00E22580"/>
    <w:rsid w:val="00E2288A"/>
    <w:rsid w:val="00E22FBF"/>
    <w:rsid w:val="00E2314A"/>
    <w:rsid w:val="00E231FF"/>
    <w:rsid w:val="00E23418"/>
    <w:rsid w:val="00E2341E"/>
    <w:rsid w:val="00E23973"/>
    <w:rsid w:val="00E24A1D"/>
    <w:rsid w:val="00E24A46"/>
    <w:rsid w:val="00E24A97"/>
    <w:rsid w:val="00E25656"/>
    <w:rsid w:val="00E25C2D"/>
    <w:rsid w:val="00E25F47"/>
    <w:rsid w:val="00E2684F"/>
    <w:rsid w:val="00E26C27"/>
    <w:rsid w:val="00E273CE"/>
    <w:rsid w:val="00E273F0"/>
    <w:rsid w:val="00E27555"/>
    <w:rsid w:val="00E27DFB"/>
    <w:rsid w:val="00E27EA5"/>
    <w:rsid w:val="00E27F3D"/>
    <w:rsid w:val="00E30004"/>
    <w:rsid w:val="00E30591"/>
    <w:rsid w:val="00E306A7"/>
    <w:rsid w:val="00E308D9"/>
    <w:rsid w:val="00E308F9"/>
    <w:rsid w:val="00E30BF8"/>
    <w:rsid w:val="00E30E93"/>
    <w:rsid w:val="00E30F89"/>
    <w:rsid w:val="00E310F7"/>
    <w:rsid w:val="00E31740"/>
    <w:rsid w:val="00E320D6"/>
    <w:rsid w:val="00E3233C"/>
    <w:rsid w:val="00E3237A"/>
    <w:rsid w:val="00E328FB"/>
    <w:rsid w:val="00E33369"/>
    <w:rsid w:val="00E33392"/>
    <w:rsid w:val="00E33594"/>
    <w:rsid w:val="00E339D0"/>
    <w:rsid w:val="00E340BA"/>
    <w:rsid w:val="00E34275"/>
    <w:rsid w:val="00E34277"/>
    <w:rsid w:val="00E345CB"/>
    <w:rsid w:val="00E3466F"/>
    <w:rsid w:val="00E34A55"/>
    <w:rsid w:val="00E34C77"/>
    <w:rsid w:val="00E34C7C"/>
    <w:rsid w:val="00E34CD1"/>
    <w:rsid w:val="00E34D99"/>
    <w:rsid w:val="00E34E44"/>
    <w:rsid w:val="00E3517A"/>
    <w:rsid w:val="00E351EE"/>
    <w:rsid w:val="00E35438"/>
    <w:rsid w:val="00E3615A"/>
    <w:rsid w:val="00E3616F"/>
    <w:rsid w:val="00E36334"/>
    <w:rsid w:val="00E3663C"/>
    <w:rsid w:val="00E36887"/>
    <w:rsid w:val="00E36AF3"/>
    <w:rsid w:val="00E36E94"/>
    <w:rsid w:val="00E36FE5"/>
    <w:rsid w:val="00E37352"/>
    <w:rsid w:val="00E37702"/>
    <w:rsid w:val="00E37B18"/>
    <w:rsid w:val="00E37C82"/>
    <w:rsid w:val="00E37DBB"/>
    <w:rsid w:val="00E37E7D"/>
    <w:rsid w:val="00E403A6"/>
    <w:rsid w:val="00E403AA"/>
    <w:rsid w:val="00E40959"/>
    <w:rsid w:val="00E409A6"/>
    <w:rsid w:val="00E40C53"/>
    <w:rsid w:val="00E410DF"/>
    <w:rsid w:val="00E4145F"/>
    <w:rsid w:val="00E4172F"/>
    <w:rsid w:val="00E418C2"/>
    <w:rsid w:val="00E418D8"/>
    <w:rsid w:val="00E422A7"/>
    <w:rsid w:val="00E422E6"/>
    <w:rsid w:val="00E42615"/>
    <w:rsid w:val="00E42917"/>
    <w:rsid w:val="00E42A51"/>
    <w:rsid w:val="00E42A79"/>
    <w:rsid w:val="00E42B45"/>
    <w:rsid w:val="00E42BA4"/>
    <w:rsid w:val="00E43144"/>
    <w:rsid w:val="00E433B6"/>
    <w:rsid w:val="00E4343D"/>
    <w:rsid w:val="00E4345D"/>
    <w:rsid w:val="00E43727"/>
    <w:rsid w:val="00E43805"/>
    <w:rsid w:val="00E438BC"/>
    <w:rsid w:val="00E4391E"/>
    <w:rsid w:val="00E439B0"/>
    <w:rsid w:val="00E43A0E"/>
    <w:rsid w:val="00E443DF"/>
    <w:rsid w:val="00E446ED"/>
    <w:rsid w:val="00E44A47"/>
    <w:rsid w:val="00E44B6D"/>
    <w:rsid w:val="00E44C03"/>
    <w:rsid w:val="00E44DCA"/>
    <w:rsid w:val="00E456D1"/>
    <w:rsid w:val="00E45A00"/>
    <w:rsid w:val="00E4623C"/>
    <w:rsid w:val="00E4633B"/>
    <w:rsid w:val="00E46661"/>
    <w:rsid w:val="00E4697E"/>
    <w:rsid w:val="00E469E5"/>
    <w:rsid w:val="00E46A5B"/>
    <w:rsid w:val="00E47525"/>
    <w:rsid w:val="00E4773D"/>
    <w:rsid w:val="00E47C0B"/>
    <w:rsid w:val="00E47FA2"/>
    <w:rsid w:val="00E50214"/>
    <w:rsid w:val="00E504BC"/>
    <w:rsid w:val="00E506CE"/>
    <w:rsid w:val="00E50C39"/>
    <w:rsid w:val="00E50E55"/>
    <w:rsid w:val="00E512FE"/>
    <w:rsid w:val="00E5148D"/>
    <w:rsid w:val="00E5163D"/>
    <w:rsid w:val="00E51711"/>
    <w:rsid w:val="00E5171E"/>
    <w:rsid w:val="00E518AC"/>
    <w:rsid w:val="00E52242"/>
    <w:rsid w:val="00E5272E"/>
    <w:rsid w:val="00E52A4B"/>
    <w:rsid w:val="00E52A57"/>
    <w:rsid w:val="00E52BCF"/>
    <w:rsid w:val="00E52E21"/>
    <w:rsid w:val="00E53AFF"/>
    <w:rsid w:val="00E53C71"/>
    <w:rsid w:val="00E54341"/>
    <w:rsid w:val="00E5463D"/>
    <w:rsid w:val="00E54CD9"/>
    <w:rsid w:val="00E5524B"/>
    <w:rsid w:val="00E554A5"/>
    <w:rsid w:val="00E5599C"/>
    <w:rsid w:val="00E55A9E"/>
    <w:rsid w:val="00E5618E"/>
    <w:rsid w:val="00E5620D"/>
    <w:rsid w:val="00E56591"/>
    <w:rsid w:val="00E5681D"/>
    <w:rsid w:val="00E56ADC"/>
    <w:rsid w:val="00E576A9"/>
    <w:rsid w:val="00E577E5"/>
    <w:rsid w:val="00E57F67"/>
    <w:rsid w:val="00E608C0"/>
    <w:rsid w:val="00E60B76"/>
    <w:rsid w:val="00E60FBD"/>
    <w:rsid w:val="00E6145F"/>
    <w:rsid w:val="00E61A88"/>
    <w:rsid w:val="00E61B65"/>
    <w:rsid w:val="00E61DD6"/>
    <w:rsid w:val="00E61F15"/>
    <w:rsid w:val="00E61FEF"/>
    <w:rsid w:val="00E620D0"/>
    <w:rsid w:val="00E623CB"/>
    <w:rsid w:val="00E62403"/>
    <w:rsid w:val="00E62617"/>
    <w:rsid w:val="00E6265D"/>
    <w:rsid w:val="00E6267E"/>
    <w:rsid w:val="00E626D2"/>
    <w:rsid w:val="00E6278D"/>
    <w:rsid w:val="00E62B2F"/>
    <w:rsid w:val="00E62CBF"/>
    <w:rsid w:val="00E62F8C"/>
    <w:rsid w:val="00E63A68"/>
    <w:rsid w:val="00E63DA3"/>
    <w:rsid w:val="00E63FDB"/>
    <w:rsid w:val="00E640F8"/>
    <w:rsid w:val="00E641B7"/>
    <w:rsid w:val="00E64611"/>
    <w:rsid w:val="00E64693"/>
    <w:rsid w:val="00E647F7"/>
    <w:rsid w:val="00E64920"/>
    <w:rsid w:val="00E64B9B"/>
    <w:rsid w:val="00E64C1D"/>
    <w:rsid w:val="00E64FE9"/>
    <w:rsid w:val="00E65383"/>
    <w:rsid w:val="00E6554C"/>
    <w:rsid w:val="00E65631"/>
    <w:rsid w:val="00E65BBA"/>
    <w:rsid w:val="00E65E57"/>
    <w:rsid w:val="00E670DB"/>
    <w:rsid w:val="00E674D7"/>
    <w:rsid w:val="00E6773A"/>
    <w:rsid w:val="00E67A0E"/>
    <w:rsid w:val="00E67B67"/>
    <w:rsid w:val="00E67C02"/>
    <w:rsid w:val="00E706AC"/>
    <w:rsid w:val="00E70938"/>
    <w:rsid w:val="00E70CD8"/>
    <w:rsid w:val="00E71139"/>
    <w:rsid w:val="00E71579"/>
    <w:rsid w:val="00E71731"/>
    <w:rsid w:val="00E718E1"/>
    <w:rsid w:val="00E71B87"/>
    <w:rsid w:val="00E71BEB"/>
    <w:rsid w:val="00E71D78"/>
    <w:rsid w:val="00E71E36"/>
    <w:rsid w:val="00E72104"/>
    <w:rsid w:val="00E72173"/>
    <w:rsid w:val="00E72960"/>
    <w:rsid w:val="00E72C43"/>
    <w:rsid w:val="00E72DC0"/>
    <w:rsid w:val="00E72E1B"/>
    <w:rsid w:val="00E72FBA"/>
    <w:rsid w:val="00E730C2"/>
    <w:rsid w:val="00E7316E"/>
    <w:rsid w:val="00E737B2"/>
    <w:rsid w:val="00E73CA1"/>
    <w:rsid w:val="00E73CC3"/>
    <w:rsid w:val="00E74042"/>
    <w:rsid w:val="00E74863"/>
    <w:rsid w:val="00E74B0F"/>
    <w:rsid w:val="00E74D27"/>
    <w:rsid w:val="00E75079"/>
    <w:rsid w:val="00E750CD"/>
    <w:rsid w:val="00E75781"/>
    <w:rsid w:val="00E759DB"/>
    <w:rsid w:val="00E75B07"/>
    <w:rsid w:val="00E75F55"/>
    <w:rsid w:val="00E762AC"/>
    <w:rsid w:val="00E76A97"/>
    <w:rsid w:val="00E771C8"/>
    <w:rsid w:val="00E80508"/>
    <w:rsid w:val="00E806CE"/>
    <w:rsid w:val="00E80B1A"/>
    <w:rsid w:val="00E80B4A"/>
    <w:rsid w:val="00E80B78"/>
    <w:rsid w:val="00E81770"/>
    <w:rsid w:val="00E81994"/>
    <w:rsid w:val="00E8199E"/>
    <w:rsid w:val="00E81BB6"/>
    <w:rsid w:val="00E823F2"/>
    <w:rsid w:val="00E82949"/>
    <w:rsid w:val="00E82AD4"/>
    <w:rsid w:val="00E830C7"/>
    <w:rsid w:val="00E8322E"/>
    <w:rsid w:val="00E83C0F"/>
    <w:rsid w:val="00E83C37"/>
    <w:rsid w:val="00E83FAF"/>
    <w:rsid w:val="00E843E1"/>
    <w:rsid w:val="00E84B3F"/>
    <w:rsid w:val="00E84C53"/>
    <w:rsid w:val="00E84D78"/>
    <w:rsid w:val="00E8531F"/>
    <w:rsid w:val="00E853D3"/>
    <w:rsid w:val="00E857A7"/>
    <w:rsid w:val="00E858A5"/>
    <w:rsid w:val="00E85A08"/>
    <w:rsid w:val="00E85DDE"/>
    <w:rsid w:val="00E860D0"/>
    <w:rsid w:val="00E86968"/>
    <w:rsid w:val="00E87105"/>
    <w:rsid w:val="00E871EE"/>
    <w:rsid w:val="00E873A7"/>
    <w:rsid w:val="00E873AF"/>
    <w:rsid w:val="00E877CE"/>
    <w:rsid w:val="00E87A38"/>
    <w:rsid w:val="00E87C85"/>
    <w:rsid w:val="00E87DC8"/>
    <w:rsid w:val="00E87EBF"/>
    <w:rsid w:val="00E90185"/>
    <w:rsid w:val="00E902D8"/>
    <w:rsid w:val="00E90407"/>
    <w:rsid w:val="00E90782"/>
    <w:rsid w:val="00E90864"/>
    <w:rsid w:val="00E90C44"/>
    <w:rsid w:val="00E90C77"/>
    <w:rsid w:val="00E90F83"/>
    <w:rsid w:val="00E919FE"/>
    <w:rsid w:val="00E91B3B"/>
    <w:rsid w:val="00E920DF"/>
    <w:rsid w:val="00E92183"/>
    <w:rsid w:val="00E9226B"/>
    <w:rsid w:val="00E924CE"/>
    <w:rsid w:val="00E92662"/>
    <w:rsid w:val="00E926EA"/>
    <w:rsid w:val="00E9274E"/>
    <w:rsid w:val="00E92793"/>
    <w:rsid w:val="00E92A07"/>
    <w:rsid w:val="00E92A5E"/>
    <w:rsid w:val="00E92B0A"/>
    <w:rsid w:val="00E93211"/>
    <w:rsid w:val="00E932AC"/>
    <w:rsid w:val="00E9333D"/>
    <w:rsid w:val="00E934A3"/>
    <w:rsid w:val="00E937AD"/>
    <w:rsid w:val="00E93B94"/>
    <w:rsid w:val="00E93C3B"/>
    <w:rsid w:val="00E93F3B"/>
    <w:rsid w:val="00E93FB4"/>
    <w:rsid w:val="00E942B0"/>
    <w:rsid w:val="00E94301"/>
    <w:rsid w:val="00E94A57"/>
    <w:rsid w:val="00E94ABC"/>
    <w:rsid w:val="00E94D11"/>
    <w:rsid w:val="00E94D59"/>
    <w:rsid w:val="00E94FDC"/>
    <w:rsid w:val="00E95770"/>
    <w:rsid w:val="00E95798"/>
    <w:rsid w:val="00E95B3F"/>
    <w:rsid w:val="00E95F77"/>
    <w:rsid w:val="00E96273"/>
    <w:rsid w:val="00E963E9"/>
    <w:rsid w:val="00E96793"/>
    <w:rsid w:val="00E96A58"/>
    <w:rsid w:val="00E96B96"/>
    <w:rsid w:val="00E9785E"/>
    <w:rsid w:val="00E97988"/>
    <w:rsid w:val="00E97E56"/>
    <w:rsid w:val="00EA0D60"/>
    <w:rsid w:val="00EA0D94"/>
    <w:rsid w:val="00EA1AA0"/>
    <w:rsid w:val="00EA2218"/>
    <w:rsid w:val="00EA29A2"/>
    <w:rsid w:val="00EA2E4E"/>
    <w:rsid w:val="00EA315C"/>
    <w:rsid w:val="00EA32C1"/>
    <w:rsid w:val="00EA33B4"/>
    <w:rsid w:val="00EA3FA7"/>
    <w:rsid w:val="00EA3FE0"/>
    <w:rsid w:val="00EA41F5"/>
    <w:rsid w:val="00EA43EA"/>
    <w:rsid w:val="00EA486E"/>
    <w:rsid w:val="00EA51AB"/>
    <w:rsid w:val="00EA5919"/>
    <w:rsid w:val="00EA5F05"/>
    <w:rsid w:val="00EA6449"/>
    <w:rsid w:val="00EA65C5"/>
    <w:rsid w:val="00EA6759"/>
    <w:rsid w:val="00EA6ED7"/>
    <w:rsid w:val="00EA71C9"/>
    <w:rsid w:val="00EA71E2"/>
    <w:rsid w:val="00EA7408"/>
    <w:rsid w:val="00EA7850"/>
    <w:rsid w:val="00EA7A9B"/>
    <w:rsid w:val="00EA7B8D"/>
    <w:rsid w:val="00EA7CB2"/>
    <w:rsid w:val="00EB082F"/>
    <w:rsid w:val="00EB0BE7"/>
    <w:rsid w:val="00EB0D2B"/>
    <w:rsid w:val="00EB11C6"/>
    <w:rsid w:val="00EB1327"/>
    <w:rsid w:val="00EB1488"/>
    <w:rsid w:val="00EB1DB4"/>
    <w:rsid w:val="00EB1F3C"/>
    <w:rsid w:val="00EB2DC3"/>
    <w:rsid w:val="00EB30CD"/>
    <w:rsid w:val="00EB3D01"/>
    <w:rsid w:val="00EB3D16"/>
    <w:rsid w:val="00EB3D53"/>
    <w:rsid w:val="00EB42EE"/>
    <w:rsid w:val="00EB437E"/>
    <w:rsid w:val="00EB463D"/>
    <w:rsid w:val="00EB48C7"/>
    <w:rsid w:val="00EB4B5F"/>
    <w:rsid w:val="00EB4BCE"/>
    <w:rsid w:val="00EB4DEB"/>
    <w:rsid w:val="00EB520A"/>
    <w:rsid w:val="00EB568D"/>
    <w:rsid w:val="00EB591C"/>
    <w:rsid w:val="00EB5D11"/>
    <w:rsid w:val="00EB6777"/>
    <w:rsid w:val="00EB6834"/>
    <w:rsid w:val="00EB6BD1"/>
    <w:rsid w:val="00EB713D"/>
    <w:rsid w:val="00EB726D"/>
    <w:rsid w:val="00EB7600"/>
    <w:rsid w:val="00EB781A"/>
    <w:rsid w:val="00EB7D26"/>
    <w:rsid w:val="00EC02A1"/>
    <w:rsid w:val="00EC05D4"/>
    <w:rsid w:val="00EC06A0"/>
    <w:rsid w:val="00EC07B9"/>
    <w:rsid w:val="00EC0B1F"/>
    <w:rsid w:val="00EC0DC2"/>
    <w:rsid w:val="00EC0F5D"/>
    <w:rsid w:val="00EC17A6"/>
    <w:rsid w:val="00EC22EA"/>
    <w:rsid w:val="00EC25FC"/>
    <w:rsid w:val="00EC2DDD"/>
    <w:rsid w:val="00EC305D"/>
    <w:rsid w:val="00EC3286"/>
    <w:rsid w:val="00EC32C0"/>
    <w:rsid w:val="00EC3907"/>
    <w:rsid w:val="00EC39D7"/>
    <w:rsid w:val="00EC3E31"/>
    <w:rsid w:val="00EC42EA"/>
    <w:rsid w:val="00EC4489"/>
    <w:rsid w:val="00EC478D"/>
    <w:rsid w:val="00EC487B"/>
    <w:rsid w:val="00EC4DBA"/>
    <w:rsid w:val="00EC4FC8"/>
    <w:rsid w:val="00EC558F"/>
    <w:rsid w:val="00EC5709"/>
    <w:rsid w:val="00EC5D96"/>
    <w:rsid w:val="00EC5F66"/>
    <w:rsid w:val="00EC5F71"/>
    <w:rsid w:val="00EC61EC"/>
    <w:rsid w:val="00EC61F8"/>
    <w:rsid w:val="00EC6259"/>
    <w:rsid w:val="00EC62E6"/>
    <w:rsid w:val="00EC67D0"/>
    <w:rsid w:val="00EC6BBF"/>
    <w:rsid w:val="00EC7119"/>
    <w:rsid w:val="00EC7780"/>
    <w:rsid w:val="00EC7CBA"/>
    <w:rsid w:val="00EC7DD9"/>
    <w:rsid w:val="00EC7E73"/>
    <w:rsid w:val="00ED0356"/>
    <w:rsid w:val="00ED06A3"/>
    <w:rsid w:val="00ED10EC"/>
    <w:rsid w:val="00ED1504"/>
    <w:rsid w:val="00ED151E"/>
    <w:rsid w:val="00ED17D4"/>
    <w:rsid w:val="00ED18F0"/>
    <w:rsid w:val="00ED196A"/>
    <w:rsid w:val="00ED197D"/>
    <w:rsid w:val="00ED1A31"/>
    <w:rsid w:val="00ED1B83"/>
    <w:rsid w:val="00ED203D"/>
    <w:rsid w:val="00ED2401"/>
    <w:rsid w:val="00ED2CC2"/>
    <w:rsid w:val="00ED2D85"/>
    <w:rsid w:val="00ED2D9A"/>
    <w:rsid w:val="00ED3136"/>
    <w:rsid w:val="00ED3413"/>
    <w:rsid w:val="00ED3419"/>
    <w:rsid w:val="00ED3433"/>
    <w:rsid w:val="00ED35D1"/>
    <w:rsid w:val="00ED35FA"/>
    <w:rsid w:val="00ED4708"/>
    <w:rsid w:val="00ED470A"/>
    <w:rsid w:val="00ED4A46"/>
    <w:rsid w:val="00ED4E9C"/>
    <w:rsid w:val="00ED4FE5"/>
    <w:rsid w:val="00ED555D"/>
    <w:rsid w:val="00ED58A2"/>
    <w:rsid w:val="00ED5ADF"/>
    <w:rsid w:val="00ED6183"/>
    <w:rsid w:val="00ED6428"/>
    <w:rsid w:val="00ED66BD"/>
    <w:rsid w:val="00ED6AB0"/>
    <w:rsid w:val="00ED6E0C"/>
    <w:rsid w:val="00ED6EE6"/>
    <w:rsid w:val="00ED6F56"/>
    <w:rsid w:val="00ED70D3"/>
    <w:rsid w:val="00ED75D0"/>
    <w:rsid w:val="00ED77A2"/>
    <w:rsid w:val="00ED7AEF"/>
    <w:rsid w:val="00ED7D4C"/>
    <w:rsid w:val="00ED7E14"/>
    <w:rsid w:val="00ED7E69"/>
    <w:rsid w:val="00EE0503"/>
    <w:rsid w:val="00EE0860"/>
    <w:rsid w:val="00EE08D1"/>
    <w:rsid w:val="00EE09DE"/>
    <w:rsid w:val="00EE0B39"/>
    <w:rsid w:val="00EE0EC0"/>
    <w:rsid w:val="00EE0F6F"/>
    <w:rsid w:val="00EE11C6"/>
    <w:rsid w:val="00EE2450"/>
    <w:rsid w:val="00EE2784"/>
    <w:rsid w:val="00EE2847"/>
    <w:rsid w:val="00EE286D"/>
    <w:rsid w:val="00EE2A5E"/>
    <w:rsid w:val="00EE2D5B"/>
    <w:rsid w:val="00EE2F0D"/>
    <w:rsid w:val="00EE36FC"/>
    <w:rsid w:val="00EE3C95"/>
    <w:rsid w:val="00EE3DDA"/>
    <w:rsid w:val="00EE3DF9"/>
    <w:rsid w:val="00EE4068"/>
    <w:rsid w:val="00EE46A9"/>
    <w:rsid w:val="00EE4814"/>
    <w:rsid w:val="00EE4984"/>
    <w:rsid w:val="00EE49D1"/>
    <w:rsid w:val="00EE4A0B"/>
    <w:rsid w:val="00EE4ADD"/>
    <w:rsid w:val="00EE4CDE"/>
    <w:rsid w:val="00EE4E43"/>
    <w:rsid w:val="00EE4EB7"/>
    <w:rsid w:val="00EE4F10"/>
    <w:rsid w:val="00EE5110"/>
    <w:rsid w:val="00EE585A"/>
    <w:rsid w:val="00EE6697"/>
    <w:rsid w:val="00EE676D"/>
    <w:rsid w:val="00EE6A0D"/>
    <w:rsid w:val="00EE6B79"/>
    <w:rsid w:val="00EE6C2E"/>
    <w:rsid w:val="00EE6CC3"/>
    <w:rsid w:val="00EE6D9B"/>
    <w:rsid w:val="00EE6F51"/>
    <w:rsid w:val="00EE7AB1"/>
    <w:rsid w:val="00EE7ACD"/>
    <w:rsid w:val="00EE7C5D"/>
    <w:rsid w:val="00EE7F0A"/>
    <w:rsid w:val="00EF0027"/>
    <w:rsid w:val="00EF0566"/>
    <w:rsid w:val="00EF0823"/>
    <w:rsid w:val="00EF0BF9"/>
    <w:rsid w:val="00EF0F6E"/>
    <w:rsid w:val="00EF114F"/>
    <w:rsid w:val="00EF1425"/>
    <w:rsid w:val="00EF157A"/>
    <w:rsid w:val="00EF15E2"/>
    <w:rsid w:val="00EF16A9"/>
    <w:rsid w:val="00EF18C3"/>
    <w:rsid w:val="00EF1BE4"/>
    <w:rsid w:val="00EF1C6A"/>
    <w:rsid w:val="00EF253F"/>
    <w:rsid w:val="00EF261B"/>
    <w:rsid w:val="00EF277A"/>
    <w:rsid w:val="00EF2897"/>
    <w:rsid w:val="00EF2CF1"/>
    <w:rsid w:val="00EF2FAB"/>
    <w:rsid w:val="00EF36BA"/>
    <w:rsid w:val="00EF36C6"/>
    <w:rsid w:val="00EF394F"/>
    <w:rsid w:val="00EF39D4"/>
    <w:rsid w:val="00EF488D"/>
    <w:rsid w:val="00EF4EA4"/>
    <w:rsid w:val="00EF50AA"/>
    <w:rsid w:val="00EF5B7E"/>
    <w:rsid w:val="00EF5CB2"/>
    <w:rsid w:val="00EF6011"/>
    <w:rsid w:val="00EF6072"/>
    <w:rsid w:val="00EF6447"/>
    <w:rsid w:val="00EF68D9"/>
    <w:rsid w:val="00EF6F5E"/>
    <w:rsid w:val="00EF6FD3"/>
    <w:rsid w:val="00EF7116"/>
    <w:rsid w:val="00EF71F5"/>
    <w:rsid w:val="00EF78BA"/>
    <w:rsid w:val="00EF7921"/>
    <w:rsid w:val="00EF7FF7"/>
    <w:rsid w:val="00F00593"/>
    <w:rsid w:val="00F0065F"/>
    <w:rsid w:val="00F009BD"/>
    <w:rsid w:val="00F00D09"/>
    <w:rsid w:val="00F012A5"/>
    <w:rsid w:val="00F013FD"/>
    <w:rsid w:val="00F01DC0"/>
    <w:rsid w:val="00F01F23"/>
    <w:rsid w:val="00F024DA"/>
    <w:rsid w:val="00F02584"/>
    <w:rsid w:val="00F026B0"/>
    <w:rsid w:val="00F02905"/>
    <w:rsid w:val="00F02922"/>
    <w:rsid w:val="00F02A34"/>
    <w:rsid w:val="00F02C76"/>
    <w:rsid w:val="00F0315F"/>
    <w:rsid w:val="00F03358"/>
    <w:rsid w:val="00F03A37"/>
    <w:rsid w:val="00F03F96"/>
    <w:rsid w:val="00F04118"/>
    <w:rsid w:val="00F04281"/>
    <w:rsid w:val="00F046F2"/>
    <w:rsid w:val="00F04B23"/>
    <w:rsid w:val="00F04D43"/>
    <w:rsid w:val="00F04DE1"/>
    <w:rsid w:val="00F04FE5"/>
    <w:rsid w:val="00F05326"/>
    <w:rsid w:val="00F05CDE"/>
    <w:rsid w:val="00F05EF0"/>
    <w:rsid w:val="00F060F7"/>
    <w:rsid w:val="00F06328"/>
    <w:rsid w:val="00F06B2E"/>
    <w:rsid w:val="00F06CD5"/>
    <w:rsid w:val="00F06EEB"/>
    <w:rsid w:val="00F0701E"/>
    <w:rsid w:val="00F07602"/>
    <w:rsid w:val="00F076C3"/>
    <w:rsid w:val="00F07A25"/>
    <w:rsid w:val="00F07A8A"/>
    <w:rsid w:val="00F10007"/>
    <w:rsid w:val="00F10165"/>
    <w:rsid w:val="00F1046E"/>
    <w:rsid w:val="00F10518"/>
    <w:rsid w:val="00F10655"/>
    <w:rsid w:val="00F109CF"/>
    <w:rsid w:val="00F10CFC"/>
    <w:rsid w:val="00F1107A"/>
    <w:rsid w:val="00F111A2"/>
    <w:rsid w:val="00F112CE"/>
    <w:rsid w:val="00F11BA6"/>
    <w:rsid w:val="00F11C20"/>
    <w:rsid w:val="00F11E63"/>
    <w:rsid w:val="00F120C1"/>
    <w:rsid w:val="00F12259"/>
    <w:rsid w:val="00F123AD"/>
    <w:rsid w:val="00F123C2"/>
    <w:rsid w:val="00F12DE3"/>
    <w:rsid w:val="00F12E4E"/>
    <w:rsid w:val="00F13200"/>
    <w:rsid w:val="00F135BE"/>
    <w:rsid w:val="00F13847"/>
    <w:rsid w:val="00F13A76"/>
    <w:rsid w:val="00F13D5D"/>
    <w:rsid w:val="00F13ECE"/>
    <w:rsid w:val="00F14365"/>
    <w:rsid w:val="00F1481B"/>
    <w:rsid w:val="00F14833"/>
    <w:rsid w:val="00F14890"/>
    <w:rsid w:val="00F14947"/>
    <w:rsid w:val="00F1498C"/>
    <w:rsid w:val="00F14A6D"/>
    <w:rsid w:val="00F1508C"/>
    <w:rsid w:val="00F152B5"/>
    <w:rsid w:val="00F15805"/>
    <w:rsid w:val="00F15A32"/>
    <w:rsid w:val="00F15F81"/>
    <w:rsid w:val="00F15FCF"/>
    <w:rsid w:val="00F16405"/>
    <w:rsid w:val="00F165F7"/>
    <w:rsid w:val="00F16603"/>
    <w:rsid w:val="00F16697"/>
    <w:rsid w:val="00F171E5"/>
    <w:rsid w:val="00F175E1"/>
    <w:rsid w:val="00F176F4"/>
    <w:rsid w:val="00F200D2"/>
    <w:rsid w:val="00F201F4"/>
    <w:rsid w:val="00F205D7"/>
    <w:rsid w:val="00F2075B"/>
    <w:rsid w:val="00F20DFE"/>
    <w:rsid w:val="00F218CA"/>
    <w:rsid w:val="00F219CF"/>
    <w:rsid w:val="00F21CAA"/>
    <w:rsid w:val="00F22029"/>
    <w:rsid w:val="00F225C2"/>
    <w:rsid w:val="00F22E4C"/>
    <w:rsid w:val="00F2300E"/>
    <w:rsid w:val="00F2353E"/>
    <w:rsid w:val="00F2358F"/>
    <w:rsid w:val="00F240A7"/>
    <w:rsid w:val="00F243DE"/>
    <w:rsid w:val="00F247E6"/>
    <w:rsid w:val="00F2484A"/>
    <w:rsid w:val="00F25601"/>
    <w:rsid w:val="00F25F60"/>
    <w:rsid w:val="00F26149"/>
    <w:rsid w:val="00F263CB"/>
    <w:rsid w:val="00F26670"/>
    <w:rsid w:val="00F26A0E"/>
    <w:rsid w:val="00F26F24"/>
    <w:rsid w:val="00F27010"/>
    <w:rsid w:val="00F271CD"/>
    <w:rsid w:val="00F27236"/>
    <w:rsid w:val="00F272FC"/>
    <w:rsid w:val="00F27328"/>
    <w:rsid w:val="00F27341"/>
    <w:rsid w:val="00F27AA4"/>
    <w:rsid w:val="00F27C4F"/>
    <w:rsid w:val="00F27E9C"/>
    <w:rsid w:val="00F30028"/>
    <w:rsid w:val="00F300F5"/>
    <w:rsid w:val="00F30C7B"/>
    <w:rsid w:val="00F30D31"/>
    <w:rsid w:val="00F3115C"/>
    <w:rsid w:val="00F3123B"/>
    <w:rsid w:val="00F3170E"/>
    <w:rsid w:val="00F31AE6"/>
    <w:rsid w:val="00F32137"/>
    <w:rsid w:val="00F3213E"/>
    <w:rsid w:val="00F324FF"/>
    <w:rsid w:val="00F32710"/>
    <w:rsid w:val="00F328A1"/>
    <w:rsid w:val="00F32A10"/>
    <w:rsid w:val="00F32E1A"/>
    <w:rsid w:val="00F32EF2"/>
    <w:rsid w:val="00F32F0D"/>
    <w:rsid w:val="00F33159"/>
    <w:rsid w:val="00F333FC"/>
    <w:rsid w:val="00F33871"/>
    <w:rsid w:val="00F33FAE"/>
    <w:rsid w:val="00F345D9"/>
    <w:rsid w:val="00F34E63"/>
    <w:rsid w:val="00F35134"/>
    <w:rsid w:val="00F3526D"/>
    <w:rsid w:val="00F35893"/>
    <w:rsid w:val="00F3682A"/>
    <w:rsid w:val="00F3696E"/>
    <w:rsid w:val="00F36B7B"/>
    <w:rsid w:val="00F36CC4"/>
    <w:rsid w:val="00F36D50"/>
    <w:rsid w:val="00F36EEB"/>
    <w:rsid w:val="00F3725D"/>
    <w:rsid w:val="00F372ED"/>
    <w:rsid w:val="00F37B21"/>
    <w:rsid w:val="00F37B44"/>
    <w:rsid w:val="00F37D2F"/>
    <w:rsid w:val="00F40079"/>
    <w:rsid w:val="00F401D8"/>
    <w:rsid w:val="00F406D3"/>
    <w:rsid w:val="00F4083A"/>
    <w:rsid w:val="00F40E64"/>
    <w:rsid w:val="00F40FC9"/>
    <w:rsid w:val="00F4120C"/>
    <w:rsid w:val="00F4141B"/>
    <w:rsid w:val="00F41495"/>
    <w:rsid w:val="00F418AB"/>
    <w:rsid w:val="00F41E2E"/>
    <w:rsid w:val="00F41EB8"/>
    <w:rsid w:val="00F41F66"/>
    <w:rsid w:val="00F41F71"/>
    <w:rsid w:val="00F4234C"/>
    <w:rsid w:val="00F4246B"/>
    <w:rsid w:val="00F4248F"/>
    <w:rsid w:val="00F42F19"/>
    <w:rsid w:val="00F42FEE"/>
    <w:rsid w:val="00F43244"/>
    <w:rsid w:val="00F43532"/>
    <w:rsid w:val="00F43B9F"/>
    <w:rsid w:val="00F43DD2"/>
    <w:rsid w:val="00F44008"/>
    <w:rsid w:val="00F4445A"/>
    <w:rsid w:val="00F44701"/>
    <w:rsid w:val="00F447C1"/>
    <w:rsid w:val="00F44846"/>
    <w:rsid w:val="00F44D57"/>
    <w:rsid w:val="00F450F4"/>
    <w:rsid w:val="00F452B2"/>
    <w:rsid w:val="00F454B8"/>
    <w:rsid w:val="00F454C1"/>
    <w:rsid w:val="00F45704"/>
    <w:rsid w:val="00F459AB"/>
    <w:rsid w:val="00F45AE2"/>
    <w:rsid w:val="00F45ED0"/>
    <w:rsid w:val="00F45FFA"/>
    <w:rsid w:val="00F46196"/>
    <w:rsid w:val="00F461B0"/>
    <w:rsid w:val="00F46599"/>
    <w:rsid w:val="00F46806"/>
    <w:rsid w:val="00F46DD0"/>
    <w:rsid w:val="00F46DEB"/>
    <w:rsid w:val="00F46EDE"/>
    <w:rsid w:val="00F4721B"/>
    <w:rsid w:val="00F4788C"/>
    <w:rsid w:val="00F47ECA"/>
    <w:rsid w:val="00F5052C"/>
    <w:rsid w:val="00F50767"/>
    <w:rsid w:val="00F50927"/>
    <w:rsid w:val="00F50C7A"/>
    <w:rsid w:val="00F50F6D"/>
    <w:rsid w:val="00F510AD"/>
    <w:rsid w:val="00F510AE"/>
    <w:rsid w:val="00F51133"/>
    <w:rsid w:val="00F51280"/>
    <w:rsid w:val="00F5144F"/>
    <w:rsid w:val="00F514D9"/>
    <w:rsid w:val="00F514F9"/>
    <w:rsid w:val="00F52181"/>
    <w:rsid w:val="00F524D1"/>
    <w:rsid w:val="00F526F3"/>
    <w:rsid w:val="00F52837"/>
    <w:rsid w:val="00F5298F"/>
    <w:rsid w:val="00F52A0B"/>
    <w:rsid w:val="00F52C4E"/>
    <w:rsid w:val="00F52E79"/>
    <w:rsid w:val="00F5326D"/>
    <w:rsid w:val="00F5376C"/>
    <w:rsid w:val="00F53AAB"/>
    <w:rsid w:val="00F53C79"/>
    <w:rsid w:val="00F540CF"/>
    <w:rsid w:val="00F54427"/>
    <w:rsid w:val="00F54529"/>
    <w:rsid w:val="00F54ABF"/>
    <w:rsid w:val="00F54CBD"/>
    <w:rsid w:val="00F551FC"/>
    <w:rsid w:val="00F55309"/>
    <w:rsid w:val="00F5564C"/>
    <w:rsid w:val="00F55BEB"/>
    <w:rsid w:val="00F55C84"/>
    <w:rsid w:val="00F560DD"/>
    <w:rsid w:val="00F560ED"/>
    <w:rsid w:val="00F567F6"/>
    <w:rsid w:val="00F56A7D"/>
    <w:rsid w:val="00F56BB2"/>
    <w:rsid w:val="00F56CB8"/>
    <w:rsid w:val="00F57223"/>
    <w:rsid w:val="00F6034C"/>
    <w:rsid w:val="00F604E7"/>
    <w:rsid w:val="00F609ED"/>
    <w:rsid w:val="00F60A0B"/>
    <w:rsid w:val="00F60E3D"/>
    <w:rsid w:val="00F6183D"/>
    <w:rsid w:val="00F618C1"/>
    <w:rsid w:val="00F61932"/>
    <w:rsid w:val="00F61B00"/>
    <w:rsid w:val="00F61E5A"/>
    <w:rsid w:val="00F62040"/>
    <w:rsid w:val="00F62057"/>
    <w:rsid w:val="00F621CA"/>
    <w:rsid w:val="00F626B3"/>
    <w:rsid w:val="00F62869"/>
    <w:rsid w:val="00F628E0"/>
    <w:rsid w:val="00F629AB"/>
    <w:rsid w:val="00F62B61"/>
    <w:rsid w:val="00F6325C"/>
    <w:rsid w:val="00F63C69"/>
    <w:rsid w:val="00F64068"/>
    <w:rsid w:val="00F6439C"/>
    <w:rsid w:val="00F6472F"/>
    <w:rsid w:val="00F64EAB"/>
    <w:rsid w:val="00F651FB"/>
    <w:rsid w:val="00F654F6"/>
    <w:rsid w:val="00F657C9"/>
    <w:rsid w:val="00F65AA3"/>
    <w:rsid w:val="00F65C94"/>
    <w:rsid w:val="00F65ED3"/>
    <w:rsid w:val="00F661A5"/>
    <w:rsid w:val="00F6631D"/>
    <w:rsid w:val="00F66331"/>
    <w:rsid w:val="00F664C3"/>
    <w:rsid w:val="00F66530"/>
    <w:rsid w:val="00F6677D"/>
    <w:rsid w:val="00F66C04"/>
    <w:rsid w:val="00F66C20"/>
    <w:rsid w:val="00F66CED"/>
    <w:rsid w:val="00F66E2A"/>
    <w:rsid w:val="00F66F03"/>
    <w:rsid w:val="00F67144"/>
    <w:rsid w:val="00F675B3"/>
    <w:rsid w:val="00F677E5"/>
    <w:rsid w:val="00F67A43"/>
    <w:rsid w:val="00F67E86"/>
    <w:rsid w:val="00F67EEB"/>
    <w:rsid w:val="00F70036"/>
    <w:rsid w:val="00F701D2"/>
    <w:rsid w:val="00F7043C"/>
    <w:rsid w:val="00F707D8"/>
    <w:rsid w:val="00F708B5"/>
    <w:rsid w:val="00F70F18"/>
    <w:rsid w:val="00F711D0"/>
    <w:rsid w:val="00F71DAB"/>
    <w:rsid w:val="00F71F6B"/>
    <w:rsid w:val="00F72196"/>
    <w:rsid w:val="00F721CB"/>
    <w:rsid w:val="00F722FB"/>
    <w:rsid w:val="00F72D8B"/>
    <w:rsid w:val="00F72DD6"/>
    <w:rsid w:val="00F7301B"/>
    <w:rsid w:val="00F730ED"/>
    <w:rsid w:val="00F73311"/>
    <w:rsid w:val="00F73658"/>
    <w:rsid w:val="00F7372D"/>
    <w:rsid w:val="00F739B3"/>
    <w:rsid w:val="00F73A40"/>
    <w:rsid w:val="00F74542"/>
    <w:rsid w:val="00F748FF"/>
    <w:rsid w:val="00F756A9"/>
    <w:rsid w:val="00F759C2"/>
    <w:rsid w:val="00F759F3"/>
    <w:rsid w:val="00F76CAF"/>
    <w:rsid w:val="00F76D58"/>
    <w:rsid w:val="00F77080"/>
    <w:rsid w:val="00F771C5"/>
    <w:rsid w:val="00F771D2"/>
    <w:rsid w:val="00F7774B"/>
    <w:rsid w:val="00F77E9A"/>
    <w:rsid w:val="00F804E1"/>
    <w:rsid w:val="00F80A5E"/>
    <w:rsid w:val="00F80FD7"/>
    <w:rsid w:val="00F81062"/>
    <w:rsid w:val="00F810EC"/>
    <w:rsid w:val="00F8144E"/>
    <w:rsid w:val="00F81793"/>
    <w:rsid w:val="00F81846"/>
    <w:rsid w:val="00F82329"/>
    <w:rsid w:val="00F828A6"/>
    <w:rsid w:val="00F82A6B"/>
    <w:rsid w:val="00F82ADB"/>
    <w:rsid w:val="00F837B2"/>
    <w:rsid w:val="00F838E2"/>
    <w:rsid w:val="00F839CA"/>
    <w:rsid w:val="00F84141"/>
    <w:rsid w:val="00F84200"/>
    <w:rsid w:val="00F84296"/>
    <w:rsid w:val="00F842B6"/>
    <w:rsid w:val="00F84FAB"/>
    <w:rsid w:val="00F85050"/>
    <w:rsid w:val="00F854C1"/>
    <w:rsid w:val="00F85869"/>
    <w:rsid w:val="00F85BCF"/>
    <w:rsid w:val="00F86CFF"/>
    <w:rsid w:val="00F8799B"/>
    <w:rsid w:val="00F87A88"/>
    <w:rsid w:val="00F87DB3"/>
    <w:rsid w:val="00F87EF1"/>
    <w:rsid w:val="00F900CB"/>
    <w:rsid w:val="00F901E4"/>
    <w:rsid w:val="00F90272"/>
    <w:rsid w:val="00F9046A"/>
    <w:rsid w:val="00F90E2C"/>
    <w:rsid w:val="00F90E43"/>
    <w:rsid w:val="00F91858"/>
    <w:rsid w:val="00F91CD6"/>
    <w:rsid w:val="00F91ED7"/>
    <w:rsid w:val="00F91F4E"/>
    <w:rsid w:val="00F92004"/>
    <w:rsid w:val="00F921CD"/>
    <w:rsid w:val="00F921EB"/>
    <w:rsid w:val="00F92900"/>
    <w:rsid w:val="00F92DA2"/>
    <w:rsid w:val="00F934D9"/>
    <w:rsid w:val="00F9370E"/>
    <w:rsid w:val="00F93AC0"/>
    <w:rsid w:val="00F93E2B"/>
    <w:rsid w:val="00F94982"/>
    <w:rsid w:val="00F94AE8"/>
    <w:rsid w:val="00F953EF"/>
    <w:rsid w:val="00F95745"/>
    <w:rsid w:val="00F95820"/>
    <w:rsid w:val="00F95BEB"/>
    <w:rsid w:val="00F95C05"/>
    <w:rsid w:val="00F95EBA"/>
    <w:rsid w:val="00F95EF0"/>
    <w:rsid w:val="00F9647F"/>
    <w:rsid w:val="00F9698A"/>
    <w:rsid w:val="00F96AB6"/>
    <w:rsid w:val="00F971CD"/>
    <w:rsid w:val="00F97684"/>
    <w:rsid w:val="00F97710"/>
    <w:rsid w:val="00F9782B"/>
    <w:rsid w:val="00F97F9E"/>
    <w:rsid w:val="00FA0054"/>
    <w:rsid w:val="00FA01BD"/>
    <w:rsid w:val="00FA038D"/>
    <w:rsid w:val="00FA096B"/>
    <w:rsid w:val="00FA162D"/>
    <w:rsid w:val="00FA173B"/>
    <w:rsid w:val="00FA2003"/>
    <w:rsid w:val="00FA216C"/>
    <w:rsid w:val="00FA2376"/>
    <w:rsid w:val="00FA2905"/>
    <w:rsid w:val="00FA3345"/>
    <w:rsid w:val="00FA3377"/>
    <w:rsid w:val="00FA3424"/>
    <w:rsid w:val="00FA355A"/>
    <w:rsid w:val="00FA363E"/>
    <w:rsid w:val="00FA3711"/>
    <w:rsid w:val="00FA3AEE"/>
    <w:rsid w:val="00FA3DEE"/>
    <w:rsid w:val="00FA3FCB"/>
    <w:rsid w:val="00FA433F"/>
    <w:rsid w:val="00FA43DA"/>
    <w:rsid w:val="00FA45D0"/>
    <w:rsid w:val="00FA462B"/>
    <w:rsid w:val="00FA46D7"/>
    <w:rsid w:val="00FA489A"/>
    <w:rsid w:val="00FA505C"/>
    <w:rsid w:val="00FA605D"/>
    <w:rsid w:val="00FA62A1"/>
    <w:rsid w:val="00FA6851"/>
    <w:rsid w:val="00FA6A0C"/>
    <w:rsid w:val="00FA6C20"/>
    <w:rsid w:val="00FA6E6C"/>
    <w:rsid w:val="00FA7147"/>
    <w:rsid w:val="00FA7454"/>
    <w:rsid w:val="00FA74BF"/>
    <w:rsid w:val="00FA76A4"/>
    <w:rsid w:val="00FB06FE"/>
    <w:rsid w:val="00FB07A3"/>
    <w:rsid w:val="00FB0C28"/>
    <w:rsid w:val="00FB0EC8"/>
    <w:rsid w:val="00FB1038"/>
    <w:rsid w:val="00FB1D4E"/>
    <w:rsid w:val="00FB2013"/>
    <w:rsid w:val="00FB230D"/>
    <w:rsid w:val="00FB2535"/>
    <w:rsid w:val="00FB2723"/>
    <w:rsid w:val="00FB2AE8"/>
    <w:rsid w:val="00FB2B2F"/>
    <w:rsid w:val="00FB2D16"/>
    <w:rsid w:val="00FB301F"/>
    <w:rsid w:val="00FB33EF"/>
    <w:rsid w:val="00FB36AA"/>
    <w:rsid w:val="00FB3E79"/>
    <w:rsid w:val="00FB44E5"/>
    <w:rsid w:val="00FB47A1"/>
    <w:rsid w:val="00FB4A15"/>
    <w:rsid w:val="00FB4F5B"/>
    <w:rsid w:val="00FB50B4"/>
    <w:rsid w:val="00FB5EE7"/>
    <w:rsid w:val="00FB70A0"/>
    <w:rsid w:val="00FB750B"/>
    <w:rsid w:val="00FB7868"/>
    <w:rsid w:val="00FB7A18"/>
    <w:rsid w:val="00FB7AE1"/>
    <w:rsid w:val="00FB7F92"/>
    <w:rsid w:val="00FB7F94"/>
    <w:rsid w:val="00FB7FF6"/>
    <w:rsid w:val="00FC0265"/>
    <w:rsid w:val="00FC05C5"/>
    <w:rsid w:val="00FC05F0"/>
    <w:rsid w:val="00FC0717"/>
    <w:rsid w:val="00FC087A"/>
    <w:rsid w:val="00FC0912"/>
    <w:rsid w:val="00FC09AE"/>
    <w:rsid w:val="00FC0A6C"/>
    <w:rsid w:val="00FC10F1"/>
    <w:rsid w:val="00FC12AC"/>
    <w:rsid w:val="00FC1545"/>
    <w:rsid w:val="00FC1E73"/>
    <w:rsid w:val="00FC20E1"/>
    <w:rsid w:val="00FC26EB"/>
    <w:rsid w:val="00FC2722"/>
    <w:rsid w:val="00FC288A"/>
    <w:rsid w:val="00FC3641"/>
    <w:rsid w:val="00FC3847"/>
    <w:rsid w:val="00FC3984"/>
    <w:rsid w:val="00FC3CE7"/>
    <w:rsid w:val="00FC4365"/>
    <w:rsid w:val="00FC4524"/>
    <w:rsid w:val="00FC48C6"/>
    <w:rsid w:val="00FC4D0A"/>
    <w:rsid w:val="00FC4E64"/>
    <w:rsid w:val="00FC4F9C"/>
    <w:rsid w:val="00FC52E4"/>
    <w:rsid w:val="00FC5362"/>
    <w:rsid w:val="00FC5926"/>
    <w:rsid w:val="00FC5D8E"/>
    <w:rsid w:val="00FC5DCD"/>
    <w:rsid w:val="00FC6076"/>
    <w:rsid w:val="00FC61A3"/>
    <w:rsid w:val="00FC65D5"/>
    <w:rsid w:val="00FC6BCC"/>
    <w:rsid w:val="00FC6C30"/>
    <w:rsid w:val="00FC6D81"/>
    <w:rsid w:val="00FC6DD7"/>
    <w:rsid w:val="00FC6F30"/>
    <w:rsid w:val="00FC7709"/>
    <w:rsid w:val="00FC7849"/>
    <w:rsid w:val="00FC7EBC"/>
    <w:rsid w:val="00FD0272"/>
    <w:rsid w:val="00FD04F1"/>
    <w:rsid w:val="00FD0B90"/>
    <w:rsid w:val="00FD1B5E"/>
    <w:rsid w:val="00FD1F86"/>
    <w:rsid w:val="00FD230C"/>
    <w:rsid w:val="00FD2C93"/>
    <w:rsid w:val="00FD2E64"/>
    <w:rsid w:val="00FD31DB"/>
    <w:rsid w:val="00FD3334"/>
    <w:rsid w:val="00FD4437"/>
    <w:rsid w:val="00FD487A"/>
    <w:rsid w:val="00FD492F"/>
    <w:rsid w:val="00FD5349"/>
    <w:rsid w:val="00FD53A8"/>
    <w:rsid w:val="00FD5FA5"/>
    <w:rsid w:val="00FD6077"/>
    <w:rsid w:val="00FD6348"/>
    <w:rsid w:val="00FD690C"/>
    <w:rsid w:val="00FD692B"/>
    <w:rsid w:val="00FD7209"/>
    <w:rsid w:val="00FD738E"/>
    <w:rsid w:val="00FD7518"/>
    <w:rsid w:val="00FD76C1"/>
    <w:rsid w:val="00FD7891"/>
    <w:rsid w:val="00FD7912"/>
    <w:rsid w:val="00FD7988"/>
    <w:rsid w:val="00FD7A00"/>
    <w:rsid w:val="00FD7D9D"/>
    <w:rsid w:val="00FE0078"/>
    <w:rsid w:val="00FE0618"/>
    <w:rsid w:val="00FE079F"/>
    <w:rsid w:val="00FE0802"/>
    <w:rsid w:val="00FE0A3E"/>
    <w:rsid w:val="00FE0B8A"/>
    <w:rsid w:val="00FE10B3"/>
    <w:rsid w:val="00FE11BC"/>
    <w:rsid w:val="00FE122D"/>
    <w:rsid w:val="00FE1D45"/>
    <w:rsid w:val="00FE1D78"/>
    <w:rsid w:val="00FE1E1A"/>
    <w:rsid w:val="00FE1F8D"/>
    <w:rsid w:val="00FE21AF"/>
    <w:rsid w:val="00FE226D"/>
    <w:rsid w:val="00FE2E27"/>
    <w:rsid w:val="00FE335D"/>
    <w:rsid w:val="00FE34AD"/>
    <w:rsid w:val="00FE34B9"/>
    <w:rsid w:val="00FE3551"/>
    <w:rsid w:val="00FE3730"/>
    <w:rsid w:val="00FE3B22"/>
    <w:rsid w:val="00FE3FF0"/>
    <w:rsid w:val="00FE42DF"/>
    <w:rsid w:val="00FE4329"/>
    <w:rsid w:val="00FE43A0"/>
    <w:rsid w:val="00FE4575"/>
    <w:rsid w:val="00FE4F13"/>
    <w:rsid w:val="00FE4F76"/>
    <w:rsid w:val="00FE51CB"/>
    <w:rsid w:val="00FE5256"/>
    <w:rsid w:val="00FE5269"/>
    <w:rsid w:val="00FE540B"/>
    <w:rsid w:val="00FE58B3"/>
    <w:rsid w:val="00FE5A5F"/>
    <w:rsid w:val="00FE5C2A"/>
    <w:rsid w:val="00FE5DD6"/>
    <w:rsid w:val="00FE5F15"/>
    <w:rsid w:val="00FE608C"/>
    <w:rsid w:val="00FE62F9"/>
    <w:rsid w:val="00FE6795"/>
    <w:rsid w:val="00FE6CA1"/>
    <w:rsid w:val="00FE6F3B"/>
    <w:rsid w:val="00FE7083"/>
    <w:rsid w:val="00FE7385"/>
    <w:rsid w:val="00FE757F"/>
    <w:rsid w:val="00FE77A6"/>
    <w:rsid w:val="00FE7B82"/>
    <w:rsid w:val="00FE7C16"/>
    <w:rsid w:val="00FE7D0B"/>
    <w:rsid w:val="00FE7F08"/>
    <w:rsid w:val="00FE7F24"/>
    <w:rsid w:val="00FF007E"/>
    <w:rsid w:val="00FF0225"/>
    <w:rsid w:val="00FF05EE"/>
    <w:rsid w:val="00FF080B"/>
    <w:rsid w:val="00FF0D1D"/>
    <w:rsid w:val="00FF0DB5"/>
    <w:rsid w:val="00FF0FA6"/>
    <w:rsid w:val="00FF10F1"/>
    <w:rsid w:val="00FF14F3"/>
    <w:rsid w:val="00FF152C"/>
    <w:rsid w:val="00FF28DF"/>
    <w:rsid w:val="00FF2A8E"/>
    <w:rsid w:val="00FF2B89"/>
    <w:rsid w:val="00FF2D90"/>
    <w:rsid w:val="00FF2E57"/>
    <w:rsid w:val="00FF365D"/>
    <w:rsid w:val="00FF370F"/>
    <w:rsid w:val="00FF389B"/>
    <w:rsid w:val="00FF3BBB"/>
    <w:rsid w:val="00FF3BE3"/>
    <w:rsid w:val="00FF3DB2"/>
    <w:rsid w:val="00FF4254"/>
    <w:rsid w:val="00FF45CB"/>
    <w:rsid w:val="00FF4975"/>
    <w:rsid w:val="00FF49A9"/>
    <w:rsid w:val="00FF4B14"/>
    <w:rsid w:val="00FF4CBC"/>
    <w:rsid w:val="00FF5577"/>
    <w:rsid w:val="00FF5A5D"/>
    <w:rsid w:val="00FF5B15"/>
    <w:rsid w:val="00FF5B2F"/>
    <w:rsid w:val="00FF630E"/>
    <w:rsid w:val="00FF65EB"/>
    <w:rsid w:val="00FF69C2"/>
    <w:rsid w:val="00FF7517"/>
    <w:rsid w:val="00FF758C"/>
    <w:rsid w:val="00FF78A3"/>
    <w:rsid w:val="00FF7944"/>
    <w:rsid w:val="00FF7C90"/>
    <w:rsid w:val="00FF7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."/>
  <w:listSeparator w:val=","/>
  <w14:docId w14:val="6CE58B10"/>
  <w15:docId w15:val="{F0EDEF73-D601-43FA-B3DD-D245F96C8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546"/>
    <w:rPr>
      <w:sz w:val="24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93031"/>
    <w:pPr>
      <w:keepNext/>
      <w:jc w:val="center"/>
      <w:outlineLvl w:val="0"/>
    </w:pPr>
    <w:rPr>
      <w:rFonts w:cs="AngsanaUPC"/>
      <w:sz w:val="32"/>
      <w:szCs w:val="32"/>
      <w:lang w:val="th-TH"/>
    </w:rPr>
  </w:style>
  <w:style w:type="paragraph" w:styleId="Heading2">
    <w:name w:val="heading 2"/>
    <w:basedOn w:val="Normal"/>
    <w:next w:val="Normal"/>
    <w:link w:val="Heading2Char"/>
    <w:uiPriority w:val="9"/>
    <w:qFormat/>
    <w:rsid w:val="00B93031"/>
    <w:pPr>
      <w:keepNext/>
      <w:spacing w:before="240" w:after="60"/>
      <w:outlineLvl w:val="1"/>
    </w:pPr>
    <w:rPr>
      <w:rFonts w:ascii="Arial" w:hAnsi="Arial"/>
      <w:b/>
      <w:bCs/>
      <w:i/>
      <w:i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93031"/>
    <w:pPr>
      <w:keepNext/>
      <w:spacing w:before="240" w:after="60"/>
      <w:outlineLvl w:val="2"/>
    </w:pPr>
    <w:rPr>
      <w:rFonts w:ascii="Arial" w:hAnsi="Arial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93031"/>
    <w:pPr>
      <w:keepNext/>
      <w:jc w:val="center"/>
      <w:outlineLvl w:val="3"/>
    </w:pPr>
    <w:rPr>
      <w:rFonts w:cs="BrowalliaUPC"/>
      <w:sz w:val="30"/>
      <w:szCs w:val="30"/>
      <w:lang w:val="th-TH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93031"/>
    <w:pPr>
      <w:spacing w:before="240" w:after="60"/>
      <w:outlineLvl w:val="4"/>
    </w:pPr>
    <w:rPr>
      <w:b/>
      <w:bCs/>
      <w:i/>
      <w:iCs/>
      <w:sz w:val="30"/>
      <w:szCs w:val="30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3269A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93031"/>
    <w:pPr>
      <w:keepNext/>
      <w:tabs>
        <w:tab w:val="left" w:pos="567"/>
        <w:tab w:val="left" w:pos="1134"/>
      </w:tabs>
      <w:jc w:val="both"/>
      <w:outlineLvl w:val="6"/>
    </w:pPr>
    <w:rPr>
      <w:rFonts w:cs="BrowalliaUPC"/>
      <w:sz w:val="18"/>
      <w:szCs w:val="18"/>
      <w:u w:val="single"/>
      <w:lang w:val="th-TH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93031"/>
    <w:pPr>
      <w:spacing w:before="240" w:after="60"/>
      <w:outlineLvl w:val="7"/>
    </w:pPr>
    <w:rPr>
      <w:i/>
      <w:iCs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93031"/>
    <w:pPr>
      <w:keepNext/>
      <w:spacing w:line="160" w:lineRule="atLeast"/>
      <w:jc w:val="center"/>
      <w:outlineLvl w:val="8"/>
    </w:pPr>
    <w:rPr>
      <w:rFonts w:cs="BrowalliaUPC"/>
      <w:spacing w:val="-4"/>
      <w:sz w:val="26"/>
      <w:szCs w:val="2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93031"/>
    <w:rPr>
      <w:rFonts w:cs="AngsanaUPC"/>
      <w:sz w:val="32"/>
      <w:szCs w:val="32"/>
      <w:lang w:val="th-TH" w:bidi="th-TH"/>
    </w:rPr>
  </w:style>
  <w:style w:type="character" w:customStyle="1" w:styleId="Heading2Char">
    <w:name w:val="Heading 2 Char"/>
    <w:link w:val="Heading2"/>
    <w:uiPriority w:val="9"/>
    <w:locked/>
    <w:rsid w:val="00B93031"/>
    <w:rPr>
      <w:rFonts w:ascii="Arial" w:hAnsi="Arial" w:cs="Cordia New"/>
      <w:b/>
      <w:bCs/>
      <w:i/>
      <w:iCs/>
      <w:sz w:val="32"/>
      <w:szCs w:val="32"/>
    </w:rPr>
  </w:style>
  <w:style w:type="character" w:customStyle="1" w:styleId="Heading3Char">
    <w:name w:val="Heading 3 Char"/>
    <w:link w:val="Heading3"/>
    <w:uiPriority w:val="99"/>
    <w:locked/>
    <w:rsid w:val="00B93031"/>
    <w:rPr>
      <w:rFonts w:ascii="Arial" w:hAnsi="Arial" w:cs="Cordia New"/>
      <w:b/>
      <w:bCs/>
      <w:sz w:val="30"/>
      <w:szCs w:val="30"/>
    </w:rPr>
  </w:style>
  <w:style w:type="character" w:customStyle="1" w:styleId="Heading4Char">
    <w:name w:val="Heading 4 Char"/>
    <w:link w:val="Heading4"/>
    <w:uiPriority w:val="99"/>
    <w:locked/>
    <w:rsid w:val="00B93031"/>
    <w:rPr>
      <w:rFonts w:cs="BrowalliaUPC"/>
      <w:sz w:val="30"/>
      <w:szCs w:val="30"/>
      <w:lang w:val="th-TH" w:bidi="th-TH"/>
    </w:rPr>
  </w:style>
  <w:style w:type="character" w:customStyle="1" w:styleId="Heading5Char">
    <w:name w:val="Heading 5 Char"/>
    <w:link w:val="Heading5"/>
    <w:uiPriority w:val="99"/>
    <w:locked/>
    <w:rsid w:val="00B93031"/>
    <w:rPr>
      <w:rFonts w:cs="Times New Roman"/>
      <w:b/>
      <w:bCs/>
      <w:i/>
      <w:iCs/>
      <w:sz w:val="30"/>
      <w:szCs w:val="30"/>
    </w:rPr>
  </w:style>
  <w:style w:type="character" w:customStyle="1" w:styleId="Heading7Char">
    <w:name w:val="Heading 7 Char"/>
    <w:link w:val="Heading7"/>
    <w:uiPriority w:val="99"/>
    <w:locked/>
    <w:rsid w:val="00B93031"/>
    <w:rPr>
      <w:rFonts w:cs="BrowalliaUPC"/>
      <w:sz w:val="18"/>
      <w:szCs w:val="18"/>
      <w:u w:val="single"/>
      <w:lang w:val="th-TH" w:bidi="th-TH"/>
    </w:rPr>
  </w:style>
  <w:style w:type="character" w:customStyle="1" w:styleId="Heading8Char">
    <w:name w:val="Heading 8 Char"/>
    <w:link w:val="Heading8"/>
    <w:uiPriority w:val="99"/>
    <w:locked/>
    <w:rsid w:val="00B93031"/>
    <w:rPr>
      <w:rFonts w:cs="Times New Roman"/>
      <w:i/>
      <w:iCs/>
      <w:sz w:val="28"/>
      <w:szCs w:val="28"/>
    </w:rPr>
  </w:style>
  <w:style w:type="character" w:customStyle="1" w:styleId="Heading9Char">
    <w:name w:val="Heading 9 Char"/>
    <w:link w:val="Heading9"/>
    <w:uiPriority w:val="99"/>
    <w:locked/>
    <w:rsid w:val="00B93031"/>
    <w:rPr>
      <w:rFonts w:cs="BrowalliaUPC"/>
      <w:spacing w:val="-4"/>
      <w:sz w:val="26"/>
      <w:szCs w:val="26"/>
      <w:lang w:val="th-TH" w:bidi="th-TH"/>
    </w:rPr>
  </w:style>
  <w:style w:type="paragraph" w:styleId="Caption">
    <w:name w:val="caption"/>
    <w:basedOn w:val="Normal"/>
    <w:next w:val="Normal"/>
    <w:uiPriority w:val="99"/>
    <w:qFormat/>
    <w:rsid w:val="00B93031"/>
    <w:pPr>
      <w:tabs>
        <w:tab w:val="left" w:pos="900"/>
        <w:tab w:val="left" w:pos="1440"/>
      </w:tabs>
      <w:spacing w:before="240" w:after="120"/>
      <w:ind w:left="360" w:hanging="360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basedOn w:val="Normal"/>
    <w:link w:val="HeaderChar"/>
    <w:uiPriority w:val="99"/>
    <w:rsid w:val="000076C6"/>
    <w:pPr>
      <w:tabs>
        <w:tab w:val="center" w:pos="4153"/>
        <w:tab w:val="right" w:pos="8306"/>
      </w:tabs>
    </w:pPr>
    <w:rPr>
      <w:rFonts w:ascii="Cordia New" w:eastAsia="SimSun" w:hAnsi="Cordia New"/>
      <w:sz w:val="28"/>
    </w:rPr>
  </w:style>
  <w:style w:type="character" w:customStyle="1" w:styleId="HeaderChar">
    <w:name w:val="Header Char"/>
    <w:link w:val="Header"/>
    <w:uiPriority w:val="99"/>
    <w:locked/>
    <w:rsid w:val="000076C6"/>
    <w:rPr>
      <w:rFonts w:ascii="Cordia New" w:eastAsia="SimSun" w:hAnsi="Cordia New" w:cs="Times New Roman"/>
      <w:sz w:val="28"/>
      <w:szCs w:val="28"/>
    </w:rPr>
  </w:style>
  <w:style w:type="character" w:styleId="PageNumber">
    <w:name w:val="page number"/>
    <w:uiPriority w:val="99"/>
    <w:rsid w:val="000076C6"/>
    <w:rPr>
      <w:rFonts w:cs="Times New Roman"/>
    </w:rPr>
  </w:style>
  <w:style w:type="paragraph" w:customStyle="1" w:styleId="Char">
    <w:name w:val="Char"/>
    <w:basedOn w:val="Normal"/>
    <w:uiPriority w:val="99"/>
    <w:rsid w:val="0079255F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uiPriority w:val="99"/>
    <w:rsid w:val="006D7F8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rsid w:val="002B6009"/>
    <w:pPr>
      <w:tabs>
        <w:tab w:val="center" w:pos="4513"/>
        <w:tab w:val="right" w:pos="9026"/>
      </w:tabs>
    </w:pPr>
    <w:rPr>
      <w:sz w:val="28"/>
    </w:rPr>
  </w:style>
  <w:style w:type="character" w:customStyle="1" w:styleId="FooterChar">
    <w:name w:val="Footer Char"/>
    <w:link w:val="Footer"/>
    <w:uiPriority w:val="99"/>
    <w:locked/>
    <w:rsid w:val="002B6009"/>
    <w:rPr>
      <w:rFonts w:cs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CF2FB0"/>
    <w:pPr>
      <w:spacing w:after="120"/>
      <w:ind w:left="283"/>
    </w:pPr>
    <w:rPr>
      <w:sz w:val="28"/>
    </w:rPr>
  </w:style>
  <w:style w:type="character" w:customStyle="1" w:styleId="BodyTextIndentChar">
    <w:name w:val="Body Text Indent Char"/>
    <w:link w:val="BodyTextIndent"/>
    <w:uiPriority w:val="99"/>
    <w:locked/>
    <w:rsid w:val="00CF2FB0"/>
    <w:rPr>
      <w:rFonts w:cs="Times New Roman"/>
      <w:sz w:val="28"/>
      <w:szCs w:val="28"/>
    </w:rPr>
  </w:style>
  <w:style w:type="paragraph" w:customStyle="1" w:styleId="CharChar0">
    <w:name w:val="อักขระ Char Char อักขระ อักขระ"/>
    <w:basedOn w:val="Normal"/>
    <w:uiPriority w:val="99"/>
    <w:rsid w:val="00F271C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lockText">
    <w:name w:val="Block Text"/>
    <w:basedOn w:val="Normal"/>
    <w:uiPriority w:val="99"/>
    <w:rsid w:val="0000376D"/>
    <w:pPr>
      <w:autoSpaceDE w:val="0"/>
      <w:autoSpaceDN w:val="0"/>
      <w:spacing w:before="240"/>
      <w:ind w:left="547" w:right="749" w:firstLine="1440"/>
      <w:jc w:val="both"/>
    </w:pPr>
    <w:rPr>
      <w:sz w:val="28"/>
    </w:rPr>
  </w:style>
  <w:style w:type="table" w:styleId="TableGrid">
    <w:name w:val="Table Grid"/>
    <w:basedOn w:val="TableNormal"/>
    <w:uiPriority w:val="59"/>
    <w:rsid w:val="001766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 อักขระ1 อักขระ Char Char อักขระ อักขระ Char Char อักขระ อักขระ Char Char"/>
    <w:basedOn w:val="Normal"/>
    <w:uiPriority w:val="99"/>
    <w:rsid w:val="001C2DFB"/>
    <w:pPr>
      <w:spacing w:after="160" w:line="240" w:lineRule="exact"/>
    </w:pPr>
    <w:rPr>
      <w:rFonts w:ascii="Verdana" w:eastAsia="SimSun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265A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4537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D64537"/>
    <w:rPr>
      <w:rFonts w:ascii="Tahoma" w:hAnsi="Tahoma"/>
      <w:sz w:val="16"/>
    </w:rPr>
  </w:style>
  <w:style w:type="character" w:styleId="Strong">
    <w:name w:val="Strong"/>
    <w:basedOn w:val="DefaultParagraphFont"/>
    <w:qFormat/>
    <w:locked/>
    <w:rsid w:val="003269AD"/>
    <w:rPr>
      <w:b/>
      <w:bCs/>
    </w:rPr>
  </w:style>
  <w:style w:type="character" w:customStyle="1" w:styleId="Heading6Char">
    <w:name w:val="Heading 6 Char"/>
    <w:basedOn w:val="DefaultParagraphFont"/>
    <w:link w:val="Heading6"/>
    <w:rsid w:val="003269AD"/>
    <w:rPr>
      <w:rFonts w:ascii="Cambria" w:eastAsia="Times New Roman" w:hAnsi="Cambria" w:cs="Angsana New"/>
      <w:i/>
      <w:iCs/>
      <w:color w:val="243F60"/>
      <w:sz w:val="24"/>
      <w:szCs w:val="28"/>
    </w:rPr>
  </w:style>
  <w:style w:type="character" w:styleId="Emphasis">
    <w:name w:val="Emphasis"/>
    <w:basedOn w:val="DefaultParagraphFont"/>
    <w:qFormat/>
    <w:locked/>
    <w:rsid w:val="003269AD"/>
    <w:rPr>
      <w:i/>
      <w:iCs/>
    </w:rPr>
  </w:style>
  <w:style w:type="paragraph" w:styleId="BodyText">
    <w:name w:val="Body Text"/>
    <w:basedOn w:val="Normal"/>
    <w:link w:val="BodyTextChar"/>
    <w:unhideWhenUsed/>
    <w:rsid w:val="00E858A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858A5"/>
    <w:rPr>
      <w:sz w:val="24"/>
      <w:szCs w:val="28"/>
    </w:rPr>
  </w:style>
  <w:style w:type="paragraph" w:customStyle="1" w:styleId="Headg">
    <w:name w:val="Headg"/>
    <w:basedOn w:val="Normal"/>
    <w:rsid w:val="002F1EFF"/>
    <w:pPr>
      <w:tabs>
        <w:tab w:val="left" w:pos="-720"/>
      </w:tabs>
      <w:suppressAutoHyphens/>
      <w:jc w:val="both"/>
    </w:pPr>
    <w:rPr>
      <w:rFonts w:eastAsia="SimSun" w:cs="Times New Roman"/>
      <w:b/>
      <w:smallCaps/>
      <w:spacing w:val="-3"/>
      <w:sz w:val="28"/>
      <w:szCs w:val="20"/>
      <w:lang w:val="en-GB" w:bidi="ar-SA"/>
    </w:rPr>
  </w:style>
  <w:style w:type="paragraph" w:customStyle="1" w:styleId="NormalArialNarrow">
    <w:name w:val="Normal + Arial Narrow"/>
    <w:aliases w:val="Bold,Justified,Left:  0.5&quot;,Normal + Arial Narrow Char Char Char,Normal + Arial Narrow Char Char Char6,Normal + Arial Narrow Char Char Char7,Normal + Arial Narrow Char Char Char8,Normal + Arial Narrow Char Char Char9,10.5 pt,Right"/>
    <w:basedOn w:val="Normal"/>
    <w:link w:val="NormalArialNarrowChar"/>
    <w:rsid w:val="002F1EFF"/>
    <w:pPr>
      <w:spacing w:line="280" w:lineRule="exact"/>
      <w:ind w:right="-28"/>
    </w:pPr>
    <w:rPr>
      <w:rFonts w:ascii="Arial Narrow" w:eastAsia="PMingLiU" w:hAnsi="Arial Narrow" w:cs="Times New Roman"/>
      <w:sz w:val="22"/>
      <w:szCs w:val="24"/>
      <w:lang w:val="en-GB" w:eastAsia="zh-TW" w:bidi="ar-SA"/>
    </w:rPr>
  </w:style>
  <w:style w:type="character" w:customStyle="1" w:styleId="NormalArialNarrowChar">
    <w:name w:val="Normal + Arial Narrow Char"/>
    <w:aliases w:val="Bold Char,Justified Char,Left:  0.5&quot; Char Char,Right:  -0.02&quot; Char,10.5 pt Char,Right Char Char"/>
    <w:link w:val="NormalArialNarrow"/>
    <w:locked/>
    <w:rsid w:val="002F1EFF"/>
    <w:rPr>
      <w:rFonts w:ascii="Arial Narrow" w:eastAsia="PMingLiU" w:hAnsi="Arial Narrow" w:cs="Times New Roman"/>
      <w:sz w:val="22"/>
      <w:szCs w:val="24"/>
      <w:lang w:val="en-GB" w:eastAsia="zh-TW" w:bidi="ar-SA"/>
    </w:rPr>
  </w:style>
  <w:style w:type="character" w:customStyle="1" w:styleId="hps">
    <w:name w:val="hps"/>
    <w:basedOn w:val="DefaultParagraphFont"/>
    <w:rsid w:val="00DF576D"/>
  </w:style>
  <w:style w:type="character" w:styleId="Hyperlink">
    <w:name w:val="Hyperlink"/>
    <w:basedOn w:val="DefaultParagraphFont"/>
    <w:uiPriority w:val="99"/>
    <w:rsid w:val="002B453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73B0F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73B0F"/>
    <w:rPr>
      <w:rFonts w:ascii="Tahoma" w:hAnsi="Tahoma"/>
      <w:sz w:val="16"/>
    </w:rPr>
  </w:style>
  <w:style w:type="paragraph" w:customStyle="1" w:styleId="acctfourfigures">
    <w:name w:val="acct four figures"/>
    <w:aliases w:val="a4"/>
    <w:basedOn w:val="Normal"/>
    <w:rsid w:val="00530CB6"/>
    <w:pPr>
      <w:tabs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numbering" w:customStyle="1" w:styleId="Style1">
    <w:name w:val="Style1"/>
    <w:uiPriority w:val="99"/>
    <w:rsid w:val="00F92004"/>
    <w:pPr>
      <w:numPr>
        <w:numId w:val="8"/>
      </w:numPr>
    </w:pPr>
  </w:style>
  <w:style w:type="numbering" w:customStyle="1" w:styleId="Style2">
    <w:name w:val="Style2"/>
    <w:uiPriority w:val="99"/>
    <w:rsid w:val="00F92004"/>
    <w:pPr>
      <w:numPr>
        <w:numId w:val="9"/>
      </w:numPr>
    </w:pPr>
  </w:style>
  <w:style w:type="character" w:customStyle="1" w:styleId="ListParagraphChar">
    <w:name w:val="List Paragraph Char"/>
    <w:link w:val="ListParagraph"/>
    <w:uiPriority w:val="34"/>
    <w:locked/>
    <w:rsid w:val="00656A67"/>
    <w:rPr>
      <w:sz w:val="24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656A67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A6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A6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A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A67"/>
    <w:rPr>
      <w:b/>
      <w:bCs/>
      <w:szCs w:val="25"/>
    </w:rPr>
  </w:style>
  <w:style w:type="paragraph" w:styleId="NoSpacing">
    <w:name w:val="No Spacing"/>
    <w:uiPriority w:val="1"/>
    <w:qFormat/>
    <w:rsid w:val="00656A67"/>
    <w:rPr>
      <w:sz w:val="24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656A67"/>
    <w:rPr>
      <w:sz w:val="16"/>
      <w:szCs w:val="16"/>
    </w:rPr>
  </w:style>
  <w:style w:type="paragraph" w:customStyle="1" w:styleId="Default">
    <w:name w:val="Default"/>
    <w:rsid w:val="00F7372D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List">
    <w:name w:val="List"/>
    <w:basedOn w:val="Normal"/>
    <w:semiHidden/>
    <w:unhideWhenUsed/>
    <w:rsid w:val="003B6079"/>
    <w:pPr>
      <w:ind w:left="283" w:hanging="283"/>
    </w:pPr>
    <w:rPr>
      <w:rFonts w:ascii="Cordia New" w:eastAsia="Cordia New" w:hAnsi="Cordia New" w:cs="Cordia New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7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36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1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52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36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93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78932">
                                      <w:marLeft w:val="5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36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437688">
                                              <w:marLeft w:val="0"/>
                                              <w:marRight w:val="0"/>
                                              <w:marTop w:val="0"/>
                                              <w:marBottom w:val="11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8106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662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0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3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AF3E4-8D57-4EAC-8563-C59F922A0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43</Pages>
  <Words>16508</Words>
  <Characters>74372</Characters>
  <Application>Microsoft Office Word</Application>
  <DocSecurity>0</DocSecurity>
  <Lines>619</Lines>
  <Paragraphs>181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ANS</Company>
  <LinksUpToDate>false</LinksUpToDate>
  <CharactersWithSpaces>90699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ANS_User</dc:creator>
  <cp:lastModifiedBy>Potjana Dethsakorn</cp:lastModifiedBy>
  <cp:revision>149</cp:revision>
  <cp:lastPrinted>2024-02-16T07:13:00Z</cp:lastPrinted>
  <dcterms:created xsi:type="dcterms:W3CDTF">2024-02-07T16:20:00Z</dcterms:created>
  <dcterms:modified xsi:type="dcterms:W3CDTF">2024-02-16T07:15:00Z</dcterms:modified>
</cp:coreProperties>
</file>